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87AD9" w:rsidP="00931B1F">
            <w:pPr>
              <w:pStyle w:val="70SignaturX"/>
            </w:pPr>
            <w:r>
              <w:t>StAZH MM 3.204 RRB 1994/1477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87AD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Strafanstalt Pöschwies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87AD9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87AD9" w:rsidP="00931B1F">
            <w:pPr>
              <w:pStyle w:val="00Vorgabetext"/>
            </w:pPr>
            <w:r>
              <w:t>668–669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87AD9" w:rsidRPr="00E42CB7" w:rsidRDefault="00587AD9" w:rsidP="00587AD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87AD9">
        <w:rPr>
          <w:i/>
        </w:rPr>
        <w:t>p. 668</w:t>
      </w:r>
      <w:r w:rsidRPr="00587AD9">
        <w:t>]</w:t>
      </w:r>
      <w:r>
        <w:t xml:space="preserve"> </w:t>
      </w:r>
      <w:r w:rsidRPr="00E42CB7">
        <w:rPr>
          <w:rFonts w:cs="Arial"/>
        </w:rPr>
        <w:t>Für den Neubau der Strafanstalt Pöschwies wurden die Projektierung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und </w:t>
      </w:r>
      <w:r>
        <w:rPr>
          <w:rFonts w:cs="Arial"/>
        </w:rPr>
        <w:t>die provisorische Ausführungspla</w:t>
      </w:r>
      <w:r w:rsidRPr="00E42CB7">
        <w:rPr>
          <w:rFonts w:cs="Arial"/>
        </w:rPr>
        <w:t>nung sowie die Arbeitsbeschriebe</w:t>
      </w:r>
      <w:r>
        <w:rPr>
          <w:rFonts w:cs="Arial"/>
        </w:rPr>
        <w:t xml:space="preserve"> </w:t>
      </w:r>
      <w:r w:rsidRPr="00E42CB7">
        <w:rPr>
          <w:rFonts w:cs="Arial"/>
        </w:rPr>
        <w:t>der Umgebungsgestaltung als Grundlage für die Generalunternehmersubmission mit Verfügung der Baudirektion Nr. 888/1987 zu Fr.</w:t>
      </w:r>
      <w:r>
        <w:rPr>
          <w:rFonts w:cs="Arial"/>
        </w:rPr>
        <w:t xml:space="preserve"> </w:t>
      </w:r>
      <w:r w:rsidRPr="00E42CB7">
        <w:rPr>
          <w:rFonts w:cs="Arial"/>
        </w:rPr>
        <w:t>105</w:t>
      </w:r>
      <w:r>
        <w:rPr>
          <w:rFonts w:cs="Arial"/>
        </w:rPr>
        <w:t> </w:t>
      </w:r>
      <w:r w:rsidRPr="00E42CB7">
        <w:rPr>
          <w:rFonts w:cs="Arial"/>
        </w:rPr>
        <w:t>000 an Werner Rüeger, Gartenarchitekt, Winterthur, vergeben. Für</w:t>
      </w:r>
      <w:r>
        <w:rPr>
          <w:rFonts w:cs="Arial"/>
        </w:rPr>
        <w:t xml:space="preserve"> </w:t>
      </w:r>
      <w:r w:rsidRPr="00E42CB7">
        <w:rPr>
          <w:rFonts w:cs="Arial"/>
        </w:rPr>
        <w:t>eine vollständig neue Überarbeitung dieser Generalunternehmerunterlagen infolge notwendiger Sparrunden wurden die Vergebungssummen</w:t>
      </w:r>
      <w:r>
        <w:rPr>
          <w:rFonts w:cs="Arial"/>
        </w:rPr>
        <w:t xml:space="preserve"> </w:t>
      </w:r>
      <w:r w:rsidRPr="00E42CB7">
        <w:rPr>
          <w:rFonts w:cs="Arial"/>
        </w:rPr>
        <w:t>mit Baudirektionsverfügung Nr. 642/1989 erstmals auf Fr. 160</w:t>
      </w:r>
      <w:r>
        <w:rPr>
          <w:rFonts w:cs="Arial"/>
        </w:rPr>
        <w:t> </w:t>
      </w:r>
      <w:r w:rsidRPr="00E42CB7">
        <w:rPr>
          <w:rFonts w:cs="Arial"/>
        </w:rPr>
        <w:t>000 und</w:t>
      </w:r>
      <w:r>
        <w:rPr>
          <w:rFonts w:cs="Arial"/>
        </w:rPr>
        <w:t xml:space="preserve"> </w:t>
      </w:r>
      <w:r w:rsidRPr="00E42CB7">
        <w:rPr>
          <w:rFonts w:cs="Arial"/>
        </w:rPr>
        <w:t>für die Weiterbearbeitung mit Baudirektionsverfügung Nr. 451 /1992 ein</w:t>
      </w:r>
      <w:r>
        <w:rPr>
          <w:rFonts w:cs="Arial"/>
        </w:rPr>
        <w:t xml:space="preserve"> </w:t>
      </w:r>
      <w:r w:rsidRPr="00E42CB7">
        <w:rPr>
          <w:rFonts w:cs="Arial"/>
        </w:rPr>
        <w:t>zweites Mal auf Fr. 235</w:t>
      </w:r>
      <w:r>
        <w:rPr>
          <w:rFonts w:cs="Arial"/>
        </w:rPr>
        <w:t> </w:t>
      </w:r>
      <w:r w:rsidRPr="00E42CB7">
        <w:rPr>
          <w:rFonts w:cs="Arial"/>
        </w:rPr>
        <w:t>000 erhöht. Es zeigte sich nachträglich, dass sich</w:t>
      </w:r>
      <w:r>
        <w:rPr>
          <w:rFonts w:cs="Arial"/>
        </w:rPr>
        <w:t xml:space="preserve"> </w:t>
      </w:r>
      <w:r w:rsidRPr="00E42CB7">
        <w:rPr>
          <w:rFonts w:cs="Arial"/>
        </w:rPr>
        <w:t>zum damaligen Zeitpunkt die tatsächlichen Kosten für diese komplexe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Aufgabe noch nicht genau abschätzen </w:t>
      </w:r>
      <w:r>
        <w:rPr>
          <w:rFonts w:cs="Arial"/>
        </w:rPr>
        <w:t>liesse</w:t>
      </w:r>
      <w:r w:rsidRPr="00E42CB7">
        <w:rPr>
          <w:rFonts w:cs="Arial"/>
        </w:rPr>
        <w:t>n. Wegen der unverhältnismässig langen Planungszeit vom Architekturwettbewerb bis zur eigentlichen Ausführung wurden immer wieder neue und berechtigte Bedürfnisse erkennbar, die zu berücksichtigen sind. Zur Entflechtung der</w:t>
      </w:r>
      <w:r>
        <w:rPr>
          <w:rFonts w:cs="Arial"/>
        </w:rPr>
        <w:t xml:space="preserve"> </w:t>
      </w:r>
      <w:r w:rsidRPr="00E42CB7">
        <w:rPr>
          <w:rFonts w:cs="Arial"/>
        </w:rPr>
        <w:t>eigentlichen Fussgängerzone von der Zufahrt mit den Besucherparkplätzen ist dieser Bereich neu zu projektieren und zu verbessern. Ferner ist</w:t>
      </w:r>
      <w:r>
        <w:rPr>
          <w:rFonts w:cs="Arial"/>
        </w:rPr>
        <w:t xml:space="preserve"> </w:t>
      </w:r>
      <w:r w:rsidRPr="00E42CB7">
        <w:rPr>
          <w:rFonts w:cs="Arial"/>
        </w:rPr>
        <w:t>im Zusammenhang</w:t>
      </w:r>
      <w:r>
        <w:rPr>
          <w:rFonts w:cs="Arial"/>
        </w:rPr>
        <w:t>-</w:t>
      </w:r>
      <w:r w:rsidRPr="00E42CB7">
        <w:rPr>
          <w:rFonts w:cs="Arial"/>
        </w:rPr>
        <w:t>mit einer allfälligen Erweiterung auch die Erschliessung der Feuerwehrpisten und der Zulieferwege innerhalb der Umfassungsmauer neu zu prüfen. Es ergeben sich somit auf der Basis der</w:t>
      </w:r>
      <w:r>
        <w:rPr>
          <w:rFonts w:cs="Arial"/>
        </w:rPr>
        <w:t xml:space="preserve"> // [</w:t>
      </w:r>
      <w:r w:rsidRPr="00587AD9">
        <w:rPr>
          <w:rFonts w:cs="Arial"/>
          <w:i/>
        </w:rPr>
        <w:t>p. 669</w:t>
      </w:r>
      <w:r w:rsidRPr="00587AD9">
        <w:rPr>
          <w:rFonts w:cs="Arial"/>
        </w:rPr>
        <w:t>]</w:t>
      </w:r>
      <w:r>
        <w:rPr>
          <w:rFonts w:cs="Arial"/>
        </w:rPr>
        <w:t xml:space="preserve"> </w:t>
      </w:r>
      <w:r w:rsidRPr="00E42CB7">
        <w:rPr>
          <w:rFonts w:cs="Arial"/>
        </w:rPr>
        <w:t>Honorarverträge Mehrkosten von rund Fr. 160000, welche im Kostenvoranschlag enthalten und durch den Staatsvoranschlag 1994 gedeckt</w:t>
      </w:r>
      <w:r>
        <w:rPr>
          <w:rFonts w:cs="Arial"/>
        </w:rPr>
        <w:t xml:space="preserve"> </w:t>
      </w:r>
      <w:r w:rsidRPr="00E42CB7">
        <w:rPr>
          <w:rFonts w:cs="Arial"/>
        </w:rPr>
        <w:t>sind.</w:t>
      </w:r>
    </w:p>
    <w:p w:rsidR="00587AD9" w:rsidRDefault="00587AD9" w:rsidP="00587AD9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587AD9" w:rsidRDefault="00587AD9" w:rsidP="00587AD9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587AD9" w:rsidRPr="00E42CB7" w:rsidRDefault="00587AD9" w:rsidP="00587AD9">
      <w:pPr>
        <w:tabs>
          <w:tab w:val="left" w:pos="46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In teilweiser Änderung der Baudirektionsverfügung Nr. 451/1992,</w:t>
      </w:r>
      <w:r>
        <w:rPr>
          <w:rFonts w:cs="Arial"/>
        </w:rPr>
        <w:t xml:space="preserve"> </w:t>
      </w:r>
      <w:r w:rsidRPr="00E42CB7">
        <w:rPr>
          <w:rFonts w:cs="Arial"/>
        </w:rPr>
        <w:t>mit der die Vergebungssumme für die Umgebungsgestaltung der Strafanstalt Pöschwies, Neubau, an Werner Rüeger, Winterthur, auf Fr.</w:t>
      </w:r>
      <w:r>
        <w:rPr>
          <w:rFonts w:cs="Arial"/>
        </w:rPr>
        <w:t xml:space="preserve"> </w:t>
      </w:r>
      <w:r w:rsidRPr="00E42CB7">
        <w:rPr>
          <w:rFonts w:cs="Arial"/>
        </w:rPr>
        <w:t>235</w:t>
      </w:r>
      <w:r>
        <w:rPr>
          <w:rFonts w:cs="Arial"/>
        </w:rPr>
        <w:t> </w:t>
      </w:r>
      <w:r w:rsidRPr="00E42CB7">
        <w:rPr>
          <w:rFonts w:cs="Arial"/>
        </w:rPr>
        <w:t>000 erhöht wurde, wird diese für zusätzliche Arbeiten auf neu Fr.</w:t>
      </w:r>
      <w:r>
        <w:rPr>
          <w:rFonts w:cs="Arial"/>
        </w:rPr>
        <w:t xml:space="preserve"> </w:t>
      </w:r>
      <w:r w:rsidRPr="00E42CB7">
        <w:rPr>
          <w:rFonts w:cs="Arial"/>
        </w:rPr>
        <w:t>395</w:t>
      </w:r>
      <w:r>
        <w:rPr>
          <w:rFonts w:cs="Arial"/>
        </w:rPr>
        <w:t> </w:t>
      </w:r>
      <w:r w:rsidRPr="00E42CB7">
        <w:rPr>
          <w:rFonts w:cs="Arial"/>
        </w:rPr>
        <w:t>000 erhöht.</w:t>
      </w:r>
    </w:p>
    <w:p w:rsidR="00587AD9" w:rsidRPr="00E42CB7" w:rsidRDefault="00587AD9" w:rsidP="00587AD9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Mehrkosten von Fr. 160</w:t>
      </w:r>
      <w:r>
        <w:rPr>
          <w:rFonts w:cs="Arial"/>
        </w:rPr>
        <w:t> </w:t>
      </w:r>
      <w:r w:rsidRPr="00E42CB7">
        <w:rPr>
          <w:rFonts w:cs="Arial"/>
        </w:rPr>
        <w:t>000 gehen zu Lasten des Kontos 3010.</w:t>
      </w:r>
      <w:r>
        <w:rPr>
          <w:rFonts w:cs="Arial"/>
        </w:rPr>
        <w:t xml:space="preserve"> </w:t>
      </w:r>
      <w:r w:rsidRPr="00E42CB7">
        <w:rPr>
          <w:rFonts w:cs="Arial"/>
        </w:rPr>
        <w:t>5031.652, Strafanstalt Pöschwies; Neubau.</w:t>
      </w:r>
    </w:p>
    <w:p w:rsidR="00587AD9" w:rsidRDefault="00587AD9" w:rsidP="00587AD9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587AD9" w:rsidRDefault="00587AD9" w:rsidP="00587AD9">
      <w:pPr>
        <w:pStyle w:val="00Vorgabetext"/>
        <w:keepNext/>
        <w:keepLines/>
        <w:rPr>
          <w:rFonts w:cs="Arial"/>
        </w:rPr>
      </w:pPr>
    </w:p>
    <w:p w:rsidR="00587AD9" w:rsidRDefault="00587AD9" w:rsidP="00587AD9">
      <w:pPr>
        <w:pStyle w:val="00Vorgabetext"/>
        <w:keepNext/>
        <w:keepLines/>
        <w:rPr>
          <w:rFonts w:cs="Arial"/>
        </w:rPr>
      </w:pPr>
    </w:p>
    <w:p w:rsidR="00BE768B" w:rsidRDefault="00587AD9" w:rsidP="00587AD9">
      <w:pPr>
        <w:pStyle w:val="00Vorgabetext"/>
        <w:keepNext/>
        <w:keepLines/>
      </w:pPr>
      <w:r>
        <w:rPr>
          <w:rFonts w:cs="Arial"/>
        </w:rPr>
        <w:t>[</w:t>
      </w:r>
      <w:r w:rsidRPr="00587AD9">
        <w:rPr>
          <w:rFonts w:cs="Arial"/>
          <w:i/>
        </w:rPr>
        <w:t>Transkript: OCR (Überarbeitung: Team TKR)/14.09.2017</w:t>
      </w:r>
      <w:bookmarkStart w:id="1" w:name="_GoBack"/>
      <w:r w:rsidRPr="00587AD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AD9" w:rsidRDefault="00587AD9">
      <w:r>
        <w:separator/>
      </w:r>
    </w:p>
    <w:p w:rsidR="00587AD9" w:rsidRDefault="00587AD9"/>
    <w:p w:rsidR="00587AD9" w:rsidRDefault="00587AD9"/>
  </w:endnote>
  <w:endnote w:type="continuationSeparator" w:id="0">
    <w:p w:rsidR="00587AD9" w:rsidRDefault="00587AD9">
      <w:r>
        <w:continuationSeparator/>
      </w:r>
    </w:p>
    <w:p w:rsidR="00587AD9" w:rsidRDefault="00587AD9"/>
    <w:p w:rsidR="00587AD9" w:rsidRDefault="00587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AD9" w:rsidRDefault="00587AD9">
      <w:r>
        <w:separator/>
      </w:r>
    </w:p>
    <w:p w:rsidR="00587AD9" w:rsidRDefault="00587AD9"/>
    <w:p w:rsidR="00587AD9" w:rsidRDefault="00587AD9"/>
  </w:footnote>
  <w:footnote w:type="continuationSeparator" w:id="0">
    <w:p w:rsidR="00587AD9" w:rsidRDefault="00587AD9">
      <w:r>
        <w:continuationSeparator/>
      </w:r>
    </w:p>
    <w:p w:rsidR="00587AD9" w:rsidRDefault="00587AD9"/>
    <w:p w:rsidR="00587AD9" w:rsidRDefault="00587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87AD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87AD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D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87AD9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14C5F2C-2069-4A48-BD08-C91524CD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7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455E6-1774-4B5A-9494-77440522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314</Words>
  <Characters>1888</Characters>
  <Application>Microsoft Office Word</Application>
  <DocSecurity>0</DocSecurity>
  <PresentationFormat/>
  <Lines>188</Lines>
  <Paragraphs>183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Strafanstalt Pöschwies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