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061A2" w:rsidP="00931B1F">
            <w:pPr>
              <w:pStyle w:val="70SignaturX"/>
            </w:pPr>
            <w:r>
              <w:t>StAZH MM 3.204 RRB 1994/1538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061A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(Aufwertung Terminal B)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061A2" w:rsidP="00931B1F">
            <w:pPr>
              <w:pStyle w:val="71DatumX"/>
            </w:pPr>
            <w:r>
              <w:t>01.06.1994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061A2" w:rsidP="00931B1F">
            <w:pPr>
              <w:pStyle w:val="00Vorgabetext"/>
            </w:pPr>
            <w:r>
              <w:t>696–697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061A2" w:rsidRDefault="007061A2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7061A2">
        <w:rPr>
          <w:i/>
        </w:rPr>
        <w:t>p. 696</w:t>
      </w:r>
      <w:r w:rsidRPr="007061A2">
        <w:t>]</w:t>
      </w:r>
      <w:r>
        <w:t xml:space="preserve"> </w:t>
      </w:r>
      <w:r w:rsidRPr="001142E9">
        <w:rPr>
          <w:rFonts w:cs="Arial"/>
        </w:rPr>
        <w:t>Mit der Inbetriebnahme der neuen Swissair</w:t>
      </w:r>
      <w:r>
        <w:rPr>
          <w:rFonts w:cs="Arial"/>
        </w:rPr>
        <w:t>-</w:t>
      </w:r>
      <w:r w:rsidRPr="001142E9">
        <w:rPr>
          <w:rFonts w:cs="Arial"/>
        </w:rPr>
        <w:t xml:space="preserve">Lounge im Terminal </w:t>
      </w:r>
      <w:r w:rsidRPr="001142E9">
        <w:rPr>
          <w:rFonts w:cs="Arial"/>
          <w:lang w:val="fr-FR" w:eastAsia="fr-FR" w:bidi="fr-FR"/>
        </w:rPr>
        <w:t xml:space="preserve">A </w:t>
      </w:r>
      <w:r w:rsidRPr="001142E9">
        <w:rPr>
          <w:rFonts w:cs="Arial"/>
        </w:rPr>
        <w:t>Anfang April 1994 war die Voraussetzung gegeben, um auch im Terminal B</w:t>
      </w:r>
      <w:r>
        <w:rPr>
          <w:rFonts w:cs="Arial"/>
        </w:rPr>
        <w:t xml:space="preserve"> </w:t>
      </w:r>
      <w:r w:rsidRPr="001142E9">
        <w:rPr>
          <w:rFonts w:cs="Arial"/>
        </w:rPr>
        <w:t>das geplante neue Loungekonzept für die beiden Handlingsagenten</w:t>
      </w:r>
      <w:r>
        <w:rPr>
          <w:rFonts w:cs="Arial"/>
        </w:rPr>
        <w:t xml:space="preserve"> </w:t>
      </w:r>
      <w:r w:rsidRPr="001142E9">
        <w:rPr>
          <w:rFonts w:cs="Arial"/>
        </w:rPr>
        <w:t>Swissair und Jet Aviation AG einzuführen (vgl. RRB Nr. 3006/1992).</w:t>
      </w:r>
      <w:r>
        <w:rPr>
          <w:rFonts w:cs="Arial"/>
        </w:rPr>
        <w:t xml:space="preserve"> // [</w:t>
      </w:r>
      <w:r w:rsidRPr="007061A2">
        <w:rPr>
          <w:rFonts w:cs="Arial"/>
          <w:i/>
        </w:rPr>
        <w:t>p. 697</w:t>
      </w:r>
      <w:r w:rsidRPr="007061A2">
        <w:rPr>
          <w:rFonts w:cs="Arial"/>
        </w:rPr>
        <w:t>]</w:t>
      </w:r>
    </w:p>
    <w:p w:rsidR="007061A2" w:rsidRPr="001142E9" w:rsidRDefault="007061A2" w:rsidP="007061A2">
      <w:pPr>
        <w:spacing w:before="60"/>
        <w:rPr>
          <w:rFonts w:cs="Arial"/>
        </w:rPr>
      </w:pPr>
      <w:r w:rsidRPr="001142E9">
        <w:rPr>
          <w:rFonts w:cs="Arial"/>
        </w:rPr>
        <w:t>Die Jet Aviation AG verfügt nun für ihre Kunden ebenfalls über eine</w:t>
      </w:r>
      <w:r>
        <w:rPr>
          <w:rFonts w:cs="Arial"/>
        </w:rPr>
        <w:t xml:space="preserve"> </w:t>
      </w:r>
      <w:r w:rsidRPr="001142E9">
        <w:rPr>
          <w:rFonts w:cs="Arial"/>
        </w:rPr>
        <w:t>Lounge. Das war eine Voraussetzung, dass sie als vollwertiger Handlingsagent auftreten kann. Damit kann die seit 1987 bestehende Gemeinschaftslounge für fremde Luftverkehrsgesellschaften im bestehenden</w:t>
      </w:r>
      <w:r>
        <w:rPr>
          <w:rFonts w:cs="Arial"/>
        </w:rPr>
        <w:t xml:space="preserve"> </w:t>
      </w:r>
      <w:r w:rsidRPr="001142E9">
        <w:rPr>
          <w:rFonts w:cs="Arial"/>
        </w:rPr>
        <w:t>Transitrestaurant des Terminals B aufgelöst und dieser Bereich wieder</w:t>
      </w:r>
      <w:r>
        <w:rPr>
          <w:rFonts w:cs="Arial"/>
        </w:rPr>
        <w:t xml:space="preserve"> </w:t>
      </w:r>
      <w:r w:rsidRPr="001142E9">
        <w:rPr>
          <w:rFonts w:cs="Arial"/>
        </w:rPr>
        <w:t>dem ursprünglichen Restaurationszweck zugeführt werden. Es ergibt</w:t>
      </w:r>
      <w:r>
        <w:rPr>
          <w:rFonts w:cs="Arial"/>
        </w:rPr>
        <w:t xml:space="preserve"> </w:t>
      </w:r>
      <w:r w:rsidRPr="001142E9">
        <w:rPr>
          <w:rFonts w:cs="Arial"/>
        </w:rPr>
        <w:t>sich gleichzeitig die Gelegenheit, nach rund 20 Jahren Betriebsdauer,</w:t>
      </w:r>
      <w:r>
        <w:rPr>
          <w:rFonts w:cs="Arial"/>
        </w:rPr>
        <w:t xml:space="preserve"> </w:t>
      </w:r>
      <w:r w:rsidRPr="001142E9">
        <w:rPr>
          <w:rFonts w:cs="Arial"/>
        </w:rPr>
        <w:t>während der keine Veränderungen stattgefunden haben, die dringenden</w:t>
      </w:r>
      <w:r>
        <w:rPr>
          <w:rFonts w:cs="Arial"/>
        </w:rPr>
        <w:t xml:space="preserve"> </w:t>
      </w:r>
      <w:r w:rsidRPr="001142E9">
        <w:rPr>
          <w:rFonts w:cs="Arial"/>
        </w:rPr>
        <w:t>Erneuerungen und strukturellen Anpassungen auch im Terminal B vorzunehmen. In diesem Zusammenhang konnte mit der Flughafen</w:t>
      </w:r>
      <w:r>
        <w:rPr>
          <w:rFonts w:cs="Arial"/>
        </w:rPr>
        <w:t>-</w:t>
      </w:r>
      <w:r w:rsidRPr="001142E9">
        <w:rPr>
          <w:rFonts w:cs="Arial"/>
        </w:rPr>
        <w:t>Restaurants AG vereinbart werden, dass die heutige, relativ schlecht ausgelastete Stehbar mit rund 270 m</w:t>
      </w:r>
      <w:r w:rsidRPr="001142E9">
        <w:rPr>
          <w:rFonts w:cs="Arial"/>
          <w:vertAlign w:val="superscript"/>
        </w:rPr>
        <w:t>2</w:t>
      </w:r>
      <w:r w:rsidRPr="001142E9">
        <w:rPr>
          <w:rFonts w:cs="Arial"/>
        </w:rPr>
        <w:t xml:space="preserve"> Nutzfläche nach erfolgtem Umbau des</w:t>
      </w:r>
      <w:r>
        <w:rPr>
          <w:rFonts w:cs="Arial"/>
        </w:rPr>
        <w:t xml:space="preserve"> </w:t>
      </w:r>
      <w:r w:rsidRPr="001142E9">
        <w:rPr>
          <w:rFonts w:cs="Arial"/>
        </w:rPr>
        <w:t>Transitrestaurants aufgelöst und diese Fläche für neue Verkaufs</w:t>
      </w:r>
      <w:r>
        <w:rPr>
          <w:rFonts w:cs="Arial"/>
        </w:rPr>
        <w:t>-</w:t>
      </w:r>
      <w:r w:rsidRPr="001142E9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1142E9">
        <w:rPr>
          <w:rFonts w:cs="Arial"/>
        </w:rPr>
        <w:t>Dienstleistungsgeschäfte zur Verfügung gestellt werden kann. Es ist geplant, die frei werdende Fläche in Einheiten zwischen 75 und 100 m</w:t>
      </w:r>
      <w:r w:rsidRPr="001142E9">
        <w:rPr>
          <w:rFonts w:cs="Arial"/>
          <w:vertAlign w:val="superscript"/>
        </w:rPr>
        <w:t>2</w:t>
      </w:r>
      <w:r w:rsidRPr="001142E9">
        <w:rPr>
          <w:rFonts w:cs="Arial"/>
        </w:rPr>
        <w:t xml:space="preserve"> zu</w:t>
      </w:r>
      <w:r>
        <w:rPr>
          <w:rFonts w:cs="Arial"/>
        </w:rPr>
        <w:t xml:space="preserve"> </w:t>
      </w:r>
      <w:r w:rsidRPr="001142E9">
        <w:rPr>
          <w:rFonts w:cs="Arial"/>
        </w:rPr>
        <w:t>unterteilen und als Konzessionärszone für neue Verkaufs</w:t>
      </w:r>
      <w:r>
        <w:rPr>
          <w:rFonts w:cs="Arial"/>
        </w:rPr>
        <w:t>-</w:t>
      </w:r>
      <w:r w:rsidRPr="001142E9">
        <w:rPr>
          <w:rFonts w:cs="Arial"/>
        </w:rPr>
        <w:t xml:space="preserve"> und Dienstleistungsgeschäfte zu nutzen. Eine der Flächen ist für die dritte schweizerische Grossbank (Schweizerischer Bankverein, SBV) vorgesehen, mit der</w:t>
      </w:r>
      <w:r>
        <w:rPr>
          <w:rFonts w:cs="Arial"/>
        </w:rPr>
        <w:t xml:space="preserve"> </w:t>
      </w:r>
      <w:r w:rsidRPr="001142E9">
        <w:rPr>
          <w:rFonts w:cs="Arial"/>
        </w:rPr>
        <w:t>schon seit vielen Jahren Verhandlungen für die Zurverfügungstellung</w:t>
      </w:r>
      <w:r>
        <w:rPr>
          <w:rFonts w:cs="Arial"/>
        </w:rPr>
        <w:t xml:space="preserve"> </w:t>
      </w:r>
      <w:r w:rsidRPr="001142E9">
        <w:rPr>
          <w:rFonts w:cs="Arial"/>
        </w:rPr>
        <w:t>eines Bankschalters auf dem Flughafen laufen. Die andern Flächen sind</w:t>
      </w:r>
      <w:r>
        <w:rPr>
          <w:rFonts w:cs="Arial"/>
        </w:rPr>
        <w:t xml:space="preserve"> </w:t>
      </w:r>
      <w:r w:rsidRPr="001142E9">
        <w:rPr>
          <w:rFonts w:cs="Arial"/>
        </w:rPr>
        <w:t>für Verkaufsgeschäfte vorgesehen, die heute im Transit nicht oder kaum</w:t>
      </w:r>
      <w:r>
        <w:rPr>
          <w:rFonts w:cs="Arial"/>
        </w:rPr>
        <w:t xml:space="preserve"> </w:t>
      </w:r>
      <w:r w:rsidRPr="001142E9">
        <w:rPr>
          <w:rFonts w:cs="Arial"/>
        </w:rPr>
        <w:t>vertreten sind. Zurzeit befasst sich die Flughafendirektion mit der Branchenauswahl und den Ausschreibungsvorbereitungen. Es ist vorgesehen, eine öffentliche Ausschreibung durchzuführen und anschliessend</w:t>
      </w:r>
      <w:r>
        <w:rPr>
          <w:rFonts w:cs="Arial"/>
        </w:rPr>
        <w:t xml:space="preserve"> </w:t>
      </w:r>
      <w:r w:rsidRPr="001142E9">
        <w:rPr>
          <w:rFonts w:cs="Arial"/>
        </w:rPr>
        <w:t>dem Regierungsrat Antrag betreffend Vergebung zu stellen. Das Konzept entspricht den berechtigten Forderungen der fremden Luftverkehrsgesellschaften, nicht nur im Terminal A, d. h. im Swissair</w:t>
      </w:r>
      <w:r>
        <w:rPr>
          <w:rFonts w:cs="Arial"/>
        </w:rPr>
        <w:t>-</w:t>
      </w:r>
      <w:r w:rsidRPr="001142E9">
        <w:rPr>
          <w:rFonts w:cs="Arial"/>
        </w:rPr>
        <w:t>Terminal, sondern auch im Terminal B notwendige Aufwertungsmassnahmen</w:t>
      </w:r>
      <w:r>
        <w:rPr>
          <w:rFonts w:cs="Arial"/>
        </w:rPr>
        <w:t xml:space="preserve"> </w:t>
      </w:r>
      <w:r w:rsidRPr="001142E9">
        <w:rPr>
          <w:rFonts w:cs="Arial"/>
        </w:rPr>
        <w:t>durchzuführen, und bringt durch die Möglichkeit der Zulassung weiterer sogenannter Konzessionäre auch höhere Erträge für den Flughafen.</w:t>
      </w:r>
    </w:p>
    <w:p w:rsidR="007061A2" w:rsidRPr="001142E9" w:rsidRDefault="007061A2" w:rsidP="007061A2">
      <w:pPr>
        <w:spacing w:before="60"/>
        <w:rPr>
          <w:rFonts w:cs="Arial"/>
        </w:rPr>
      </w:pPr>
      <w:r>
        <w:rPr>
          <w:rFonts w:cs="Arial"/>
        </w:rPr>
        <w:t>In</w:t>
      </w:r>
      <w:r w:rsidRPr="001142E9">
        <w:rPr>
          <w:rFonts w:cs="Arial"/>
        </w:rPr>
        <w:t xml:space="preserve"> Zusammenarbeit mit der Flughafendirektion und der Flughafen</w:t>
      </w:r>
      <w:r>
        <w:rPr>
          <w:rFonts w:cs="Arial"/>
        </w:rPr>
        <w:t>-</w:t>
      </w:r>
      <w:r w:rsidRPr="001142E9">
        <w:rPr>
          <w:rFonts w:cs="Arial"/>
        </w:rPr>
        <w:t>Restaurants AG als Betreiberin der Restaurants hat die Flughafen</w:t>
      </w:r>
      <w:r>
        <w:rPr>
          <w:rFonts w:cs="Arial"/>
        </w:rPr>
        <w:t>-</w:t>
      </w:r>
      <w:r w:rsidRPr="001142E9">
        <w:rPr>
          <w:rFonts w:cs="Arial"/>
        </w:rPr>
        <w:t>Immobilien</w:t>
      </w:r>
      <w:r>
        <w:rPr>
          <w:rFonts w:cs="Arial"/>
        </w:rPr>
        <w:t>-</w:t>
      </w:r>
      <w:r w:rsidRPr="001142E9">
        <w:rPr>
          <w:rFonts w:cs="Arial"/>
        </w:rPr>
        <w:t>Gesellschaft (FIG) als Gebäudeeigentümerin ein Projekt für</w:t>
      </w:r>
      <w:r>
        <w:rPr>
          <w:rFonts w:cs="Arial"/>
        </w:rPr>
        <w:t xml:space="preserve"> </w:t>
      </w:r>
      <w:r w:rsidRPr="001142E9">
        <w:rPr>
          <w:rFonts w:cs="Arial"/>
        </w:rPr>
        <w:t>den notwendigen Umbau des Transitrestaurants Terminal B erarbeitet.</w:t>
      </w:r>
      <w:r>
        <w:rPr>
          <w:rFonts w:cs="Arial"/>
        </w:rPr>
        <w:t xml:space="preserve"> </w:t>
      </w:r>
      <w:r w:rsidRPr="001142E9">
        <w:rPr>
          <w:rFonts w:cs="Arial"/>
        </w:rPr>
        <w:t>Das Vorhaben umfasst die Aufhebung der heutigen Gemeinschaftslounge mit gleichzeitigem Umbau und Sanierung des Transitrestaurants.</w:t>
      </w:r>
      <w:r>
        <w:rPr>
          <w:rFonts w:cs="Arial"/>
        </w:rPr>
        <w:t xml:space="preserve"> </w:t>
      </w:r>
      <w:r w:rsidRPr="001142E9">
        <w:rPr>
          <w:rFonts w:cs="Arial"/>
        </w:rPr>
        <w:t>Das ist die Voraussetzung für die anschliessende Auflösung der Stehbar</w:t>
      </w:r>
      <w:r>
        <w:rPr>
          <w:rFonts w:cs="Arial"/>
        </w:rPr>
        <w:t xml:space="preserve"> </w:t>
      </w:r>
      <w:r w:rsidRPr="001142E9">
        <w:rPr>
          <w:rFonts w:cs="Arial"/>
        </w:rPr>
        <w:t>und die Zulassung von neuen Verkaufsgeschäften in diesem Bereich. Die</w:t>
      </w:r>
      <w:r>
        <w:rPr>
          <w:rFonts w:cs="Arial"/>
        </w:rPr>
        <w:t xml:space="preserve"> </w:t>
      </w:r>
      <w:r w:rsidRPr="001142E9">
        <w:rPr>
          <w:rFonts w:cs="Arial"/>
        </w:rPr>
        <w:t>vertraglichen Abmachungen mit der Flughafen</w:t>
      </w:r>
      <w:r>
        <w:rPr>
          <w:rFonts w:cs="Arial"/>
        </w:rPr>
        <w:t>-</w:t>
      </w:r>
      <w:r w:rsidRPr="001142E9">
        <w:rPr>
          <w:rFonts w:cs="Arial"/>
        </w:rPr>
        <w:t>Restaurants AG sind bereinigt. Massgebend für das Projekt und die damit verbundenen Folgekosten ist die Dokumentation «Terminal B Transitgeschoss, Umbau</w:t>
      </w:r>
      <w:r>
        <w:rPr>
          <w:rFonts w:cs="Arial"/>
        </w:rPr>
        <w:t xml:space="preserve"> </w:t>
      </w:r>
      <w:r w:rsidRPr="001142E9">
        <w:rPr>
          <w:rFonts w:cs="Arial"/>
        </w:rPr>
        <w:t>Transitrestaurant» der FIG vom März 1994. Gemäss Mietofferte, die</w:t>
      </w:r>
      <w:r>
        <w:rPr>
          <w:rFonts w:cs="Arial"/>
        </w:rPr>
        <w:t xml:space="preserve"> </w:t>
      </w:r>
      <w:r w:rsidRPr="001142E9">
        <w:rPr>
          <w:rFonts w:cs="Arial"/>
        </w:rPr>
        <w:t>Bestandteil der Dokumentation ist, betragen die gesamten Umbau</w:t>
      </w:r>
      <w:r>
        <w:rPr>
          <w:rFonts w:cs="Arial"/>
        </w:rPr>
        <w:t>-</w:t>
      </w:r>
      <w:r w:rsidRPr="001142E9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1142E9">
        <w:rPr>
          <w:rFonts w:cs="Arial"/>
        </w:rPr>
        <w:t>Sanierungskosten rund 4 Millionen Franken. Davon werden 1,32 Millionen Franken von der FIG als normale Unterhalts</w:t>
      </w:r>
      <w:r>
        <w:rPr>
          <w:rFonts w:cs="Arial"/>
        </w:rPr>
        <w:t>-</w:t>
      </w:r>
      <w:r w:rsidRPr="001142E9">
        <w:rPr>
          <w:rFonts w:cs="Arial"/>
        </w:rPr>
        <w:t xml:space="preserve"> und Ersatzaufwendungen getragen. Die mietzinsrelevante Summe beträgt somit 2,68 Millionen Franken. Aufgrund des bestehenden Baurechts</w:t>
      </w:r>
      <w:r>
        <w:rPr>
          <w:rFonts w:cs="Arial"/>
        </w:rPr>
        <w:t>-</w:t>
      </w:r>
      <w:r w:rsidRPr="001142E9">
        <w:rPr>
          <w:rFonts w:cs="Arial"/>
        </w:rPr>
        <w:t xml:space="preserve"> und Mietzinsbildungsvertrags mit der FIG betragen die daraus resultierenden Mehrmietkosten pro Jahr Fr. 350000. Sie sind in der Finanzplanung des Flughafens berücksichtigt. Diese Mehrmietkosten werden einerseits durch</w:t>
      </w:r>
      <w:r>
        <w:rPr>
          <w:rFonts w:cs="Arial"/>
        </w:rPr>
        <w:t xml:space="preserve"> </w:t>
      </w:r>
      <w:r w:rsidRPr="001142E9">
        <w:rPr>
          <w:rFonts w:cs="Arial"/>
        </w:rPr>
        <w:t>Mehrabgaben der Flughafen</w:t>
      </w:r>
      <w:r>
        <w:rPr>
          <w:rFonts w:cs="Arial"/>
        </w:rPr>
        <w:t>-</w:t>
      </w:r>
      <w:r w:rsidRPr="001142E9">
        <w:rPr>
          <w:rFonts w:cs="Arial"/>
        </w:rPr>
        <w:t>Restaurants AG und anderseits durch die</w:t>
      </w:r>
      <w:r>
        <w:rPr>
          <w:rFonts w:cs="Arial"/>
        </w:rPr>
        <w:t xml:space="preserve"> </w:t>
      </w:r>
      <w:r w:rsidRPr="001142E9">
        <w:rPr>
          <w:rFonts w:cs="Arial"/>
        </w:rPr>
        <w:t>Umnutzung der aufzulösenden Stehbar mit neuen Konzessionärinnen</w:t>
      </w:r>
      <w:r>
        <w:rPr>
          <w:rFonts w:cs="Arial"/>
        </w:rPr>
        <w:t xml:space="preserve"> </w:t>
      </w:r>
      <w:r w:rsidRPr="001142E9">
        <w:rPr>
          <w:rFonts w:cs="Arial"/>
        </w:rPr>
        <w:t>(Umsatzabgabe) mehr als gedeckt.</w:t>
      </w:r>
    </w:p>
    <w:p w:rsidR="007061A2" w:rsidRDefault="007061A2" w:rsidP="007061A2">
      <w:pPr>
        <w:spacing w:before="60"/>
        <w:rPr>
          <w:rFonts w:cs="Arial"/>
        </w:rPr>
      </w:pPr>
      <w:r w:rsidRPr="001142E9">
        <w:rPr>
          <w:rFonts w:cs="Arial"/>
        </w:rPr>
        <w:t>Auf Antrag der Direktion der Volkswirtschaft</w:t>
      </w:r>
    </w:p>
    <w:p w:rsidR="007061A2" w:rsidRDefault="007061A2" w:rsidP="007061A2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7061A2" w:rsidRPr="001142E9" w:rsidRDefault="007061A2" w:rsidP="007061A2">
      <w:pPr>
        <w:tabs>
          <w:tab w:val="left" w:pos="490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Das Projekt der Flughafen</w:t>
      </w:r>
      <w:r>
        <w:rPr>
          <w:rFonts w:cs="Arial"/>
        </w:rPr>
        <w:t>-</w:t>
      </w:r>
      <w:r w:rsidRPr="001142E9">
        <w:rPr>
          <w:rFonts w:cs="Arial"/>
        </w:rPr>
        <w:t>Immobilien</w:t>
      </w:r>
      <w:r>
        <w:rPr>
          <w:rFonts w:cs="Arial"/>
        </w:rPr>
        <w:t>-</w:t>
      </w:r>
      <w:r w:rsidRPr="001142E9">
        <w:rPr>
          <w:rFonts w:cs="Arial"/>
        </w:rPr>
        <w:t>Gesellschaft (FIG) für den</w:t>
      </w:r>
      <w:r>
        <w:rPr>
          <w:rFonts w:cs="Arial"/>
        </w:rPr>
        <w:t xml:space="preserve"> </w:t>
      </w:r>
      <w:r w:rsidRPr="001142E9">
        <w:rPr>
          <w:rFonts w:cs="Arial"/>
        </w:rPr>
        <w:t>Umbau des Transitrestaurants im Terminal B gemäss Dokumentation</w:t>
      </w:r>
      <w:r>
        <w:rPr>
          <w:rFonts w:cs="Arial"/>
        </w:rPr>
        <w:t xml:space="preserve"> </w:t>
      </w:r>
      <w:r w:rsidRPr="001142E9">
        <w:rPr>
          <w:rFonts w:cs="Arial"/>
        </w:rPr>
        <w:t>vom März 1994 wird genehmigt.</w:t>
      </w:r>
    </w:p>
    <w:p w:rsidR="007061A2" w:rsidRPr="001142E9" w:rsidRDefault="007061A2" w:rsidP="007061A2">
      <w:pPr>
        <w:tabs>
          <w:tab w:val="left" w:pos="529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Von den anfallenden Mehrmietkosten von Fr. 350000 wird Kenntnis genommen. Die Ergänzung des Mietvertrags mit der FIG obliegt der</w:t>
      </w:r>
      <w:r>
        <w:rPr>
          <w:rFonts w:cs="Arial"/>
        </w:rPr>
        <w:t xml:space="preserve"> </w:t>
      </w:r>
      <w:r w:rsidRPr="001142E9">
        <w:rPr>
          <w:rFonts w:cs="Arial"/>
        </w:rPr>
        <w:t>Volkswirtschaftsdirektion (Flughafendirektion).</w:t>
      </w:r>
    </w:p>
    <w:p w:rsidR="007061A2" w:rsidRPr="001142E9" w:rsidRDefault="007061A2" w:rsidP="007061A2">
      <w:pPr>
        <w:keepNext/>
        <w:keepLines/>
        <w:tabs>
          <w:tab w:val="left" w:pos="606"/>
        </w:tabs>
        <w:spacing w:before="60"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Von der Auflösung und der Umnutzung der Stehbar im Mittelteil</w:t>
      </w:r>
      <w:r>
        <w:rPr>
          <w:rFonts w:cs="Arial"/>
        </w:rPr>
        <w:t xml:space="preserve"> </w:t>
      </w:r>
      <w:r w:rsidRPr="001142E9">
        <w:rPr>
          <w:rFonts w:cs="Arial"/>
        </w:rPr>
        <w:t>der Konzessionärszone des Terminals B nach erfolgtem Umbau des</w:t>
      </w:r>
      <w:r>
        <w:rPr>
          <w:rFonts w:cs="Arial"/>
        </w:rPr>
        <w:t xml:space="preserve"> </w:t>
      </w:r>
      <w:r w:rsidRPr="001142E9">
        <w:rPr>
          <w:rFonts w:cs="Arial"/>
        </w:rPr>
        <w:t>Transitrestaurants wird Kenntnis genommen. Die Volkswirtschaftsdirektion wird beauftragt, dem Regierungsrat zu gegebener Zeit Antrag</w:t>
      </w:r>
      <w:r>
        <w:rPr>
          <w:rFonts w:cs="Arial"/>
        </w:rPr>
        <w:t xml:space="preserve"> </w:t>
      </w:r>
      <w:r w:rsidRPr="001142E9">
        <w:rPr>
          <w:rFonts w:cs="Arial"/>
        </w:rPr>
        <w:t>für die Neunutzung und die Vergebung dieser zusätzlichen Konzessionärszone zu stellen.</w:t>
      </w:r>
    </w:p>
    <w:p w:rsidR="007061A2" w:rsidRDefault="007061A2" w:rsidP="007061A2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IV.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Direktionen der Volkswirtschaft und der Finanzen.</w:t>
      </w:r>
    </w:p>
    <w:p w:rsidR="007061A2" w:rsidRDefault="007061A2" w:rsidP="007061A2">
      <w:pPr>
        <w:pStyle w:val="00Vorgabetext"/>
        <w:keepNext/>
        <w:keepLines/>
        <w:rPr>
          <w:rFonts w:cs="Arial"/>
        </w:rPr>
      </w:pPr>
    </w:p>
    <w:p w:rsidR="007061A2" w:rsidRDefault="007061A2" w:rsidP="007061A2">
      <w:pPr>
        <w:pStyle w:val="00Vorgabetext"/>
        <w:keepNext/>
        <w:keepLines/>
        <w:rPr>
          <w:rFonts w:cs="Arial"/>
        </w:rPr>
      </w:pPr>
    </w:p>
    <w:p w:rsidR="00BE768B" w:rsidRDefault="007061A2" w:rsidP="007061A2">
      <w:pPr>
        <w:pStyle w:val="00Vorgabetext"/>
        <w:keepNext/>
        <w:keepLines/>
      </w:pPr>
      <w:r>
        <w:rPr>
          <w:rFonts w:cs="Arial"/>
        </w:rPr>
        <w:t>[</w:t>
      </w:r>
      <w:r w:rsidRPr="007061A2">
        <w:rPr>
          <w:rFonts w:cs="Arial"/>
          <w:i/>
        </w:rPr>
        <w:t>Transkript: OCR (Überarbeitung: Team TKR)/14.09.2017</w:t>
      </w:r>
      <w:bookmarkStart w:id="1" w:name="_GoBack"/>
      <w:r w:rsidRPr="007061A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1A2" w:rsidRDefault="007061A2">
      <w:r>
        <w:separator/>
      </w:r>
    </w:p>
    <w:p w:rsidR="007061A2" w:rsidRDefault="007061A2"/>
    <w:p w:rsidR="007061A2" w:rsidRDefault="007061A2"/>
  </w:endnote>
  <w:endnote w:type="continuationSeparator" w:id="0">
    <w:p w:rsidR="007061A2" w:rsidRDefault="007061A2">
      <w:r>
        <w:continuationSeparator/>
      </w:r>
    </w:p>
    <w:p w:rsidR="007061A2" w:rsidRDefault="007061A2"/>
    <w:p w:rsidR="007061A2" w:rsidRDefault="007061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1A2" w:rsidRDefault="007061A2">
      <w:r>
        <w:separator/>
      </w:r>
    </w:p>
    <w:p w:rsidR="007061A2" w:rsidRDefault="007061A2"/>
    <w:p w:rsidR="007061A2" w:rsidRDefault="007061A2"/>
  </w:footnote>
  <w:footnote w:type="continuationSeparator" w:id="0">
    <w:p w:rsidR="007061A2" w:rsidRDefault="007061A2">
      <w:r>
        <w:continuationSeparator/>
      </w:r>
    </w:p>
    <w:p w:rsidR="007061A2" w:rsidRDefault="007061A2"/>
    <w:p w:rsidR="007061A2" w:rsidRDefault="007061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061A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061A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A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1A2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AC56839-432F-4133-804C-1CAC07CE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6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3079A-25A7-4396-B1FA-17A889265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724</Words>
  <Characters>4114</Characters>
  <Application>Microsoft Office Word</Application>
  <DocSecurity>0</DocSecurity>
  <PresentationFormat/>
  <Lines>411</Lines>
  <Paragraphs>403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4435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(Aufwertung Terminal B)</dc:subject>
  <dc:creator>Staatsarchiv des Kantons Zürich</dc:creator>
  <cp:lastModifiedBy>Mirjam Stadler</cp:lastModifiedBy>
  <cp:revision>1</cp:revision>
  <cp:lastPrinted>2012-06-15T14:37:00Z</cp:lastPrinted>
  <dcterms:created xsi:type="dcterms:W3CDTF">2017-09-14T06:50:00Z</dcterms:created>
  <dcterms:modified xsi:type="dcterms:W3CDTF">2017-09-14T06:50:00Z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