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D4884" w:rsidP="00931B1F">
            <w:pPr>
              <w:pStyle w:val="70SignaturX"/>
            </w:pPr>
            <w:r>
              <w:t>StAZH MM 3.204 RRB 1994/1692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D488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(Unterhaltsarbeiten)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D4884" w:rsidP="00931B1F">
            <w:pPr>
              <w:pStyle w:val="71DatumX"/>
            </w:pPr>
            <w:r>
              <w:t>15.06.1994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D4884" w:rsidP="00931B1F">
            <w:pPr>
              <w:pStyle w:val="00Vorgabetext"/>
            </w:pPr>
            <w:r>
              <w:t>764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D4884" w:rsidRPr="001142E9" w:rsidRDefault="006D4884" w:rsidP="006D488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D4884">
        <w:rPr>
          <w:i/>
        </w:rPr>
        <w:t>p. 764</w:t>
      </w:r>
      <w:r w:rsidRPr="006D4884">
        <w:t>]</w:t>
      </w:r>
      <w:r>
        <w:t xml:space="preserve"> </w:t>
      </w:r>
      <w:r w:rsidRPr="001142E9">
        <w:rPr>
          <w:rFonts w:cs="Arial"/>
        </w:rPr>
        <w:t xml:space="preserve">Unmittelbar angrenzend an die Piste 16/34 befindet sich die Reflexionsfläche, die zum Instrumentenlandesystem </w:t>
      </w:r>
      <w:r w:rsidRPr="001142E9">
        <w:rPr>
          <w:rFonts w:cs="Arial"/>
          <w:lang w:val="fr-FR" w:eastAsia="fr-FR" w:bidi="fr-FR"/>
        </w:rPr>
        <w:t xml:space="preserve">(ILS) </w:t>
      </w:r>
      <w:r w:rsidRPr="001142E9">
        <w:rPr>
          <w:rFonts w:cs="Arial"/>
        </w:rPr>
        <w:t>gehört. Diese Fläche</w:t>
      </w:r>
      <w:r>
        <w:rPr>
          <w:rFonts w:cs="Arial"/>
        </w:rPr>
        <w:t xml:space="preserve"> </w:t>
      </w:r>
      <w:r w:rsidRPr="001142E9">
        <w:rPr>
          <w:rFonts w:cs="Arial"/>
        </w:rPr>
        <w:t>darf keine Unebenheiten und keinen Bewuchs aufweisen. 1981 wurde sie</w:t>
      </w:r>
      <w:r>
        <w:rPr>
          <w:rFonts w:cs="Arial"/>
        </w:rPr>
        <w:t xml:space="preserve"> </w:t>
      </w:r>
      <w:r w:rsidRPr="001142E9">
        <w:rPr>
          <w:rFonts w:cs="Arial"/>
        </w:rPr>
        <w:t>neu erstellt, d. h. mit Kies unterkoffert, um die nötige Stabilität zu erreichen, und mit einer Oberflächenbehandlung gegen Bewuchs geschützt.</w:t>
      </w:r>
      <w:r>
        <w:rPr>
          <w:rFonts w:cs="Arial"/>
        </w:rPr>
        <w:t xml:space="preserve"> </w:t>
      </w:r>
      <w:r w:rsidRPr="001142E9">
        <w:rPr>
          <w:rFonts w:cs="Arial"/>
        </w:rPr>
        <w:t>Diese Oberflächenbehandlung ist zu erneuern, da im Laufe der Zeit wieder Unkraut, Gras und Moos gewachsen sind. Die Behandlung besteht</w:t>
      </w:r>
      <w:r>
        <w:rPr>
          <w:rFonts w:cs="Arial"/>
        </w:rPr>
        <w:t xml:space="preserve"> </w:t>
      </w:r>
      <w:r w:rsidRPr="001142E9">
        <w:rPr>
          <w:rFonts w:cs="Arial"/>
        </w:rPr>
        <w:t>in Spritzen eines geeigneten Bindemittels und nachträglichem Streuen</w:t>
      </w:r>
      <w:r>
        <w:rPr>
          <w:rFonts w:cs="Arial"/>
        </w:rPr>
        <w:t xml:space="preserve"> </w:t>
      </w:r>
      <w:r w:rsidRPr="001142E9">
        <w:rPr>
          <w:rFonts w:cs="Arial"/>
        </w:rPr>
        <w:t>von Splitt. Die Reflexionsfläche befindet sich innerhalb der Sicherheitszone der Piste; die Unterhaltsarbeiten müssen daher in der Nacht ausgeführt werden.</w:t>
      </w:r>
    </w:p>
    <w:p w:rsidR="006D4884" w:rsidRPr="001142E9" w:rsidRDefault="006D4884" w:rsidP="006D4884">
      <w:pPr>
        <w:spacing w:before="60"/>
        <w:rPr>
          <w:rFonts w:cs="Arial"/>
        </w:rPr>
      </w:pPr>
      <w:r w:rsidRPr="001142E9">
        <w:rPr>
          <w:rFonts w:cs="Arial"/>
        </w:rPr>
        <w:t>Vorbehältlich der Kreditbewilligung durch den Regierungsrat wurden</w:t>
      </w:r>
      <w:r>
        <w:rPr>
          <w:rFonts w:cs="Arial"/>
        </w:rPr>
        <w:t xml:space="preserve"> </w:t>
      </w:r>
      <w:r w:rsidRPr="001142E9">
        <w:rPr>
          <w:rFonts w:cs="Arial"/>
        </w:rPr>
        <w:t>vier Unternehmungen zur Offertstellung eingeladen, die mit den Örtlichkeiten und den besonderen Bedingungen im Flughafenareal vertraut</w:t>
      </w:r>
      <w:r>
        <w:rPr>
          <w:rFonts w:cs="Arial"/>
        </w:rPr>
        <w:t xml:space="preserve"> </w:t>
      </w:r>
      <w:r w:rsidRPr="001142E9">
        <w:rPr>
          <w:rFonts w:cs="Arial"/>
        </w:rPr>
        <w:t>sind. Die eingereichten Angebote liegen zwischen Fr. 107</w:t>
      </w:r>
      <w:r>
        <w:rPr>
          <w:rFonts w:cs="Arial"/>
        </w:rPr>
        <w:t> </w:t>
      </w:r>
      <w:r w:rsidRPr="001142E9">
        <w:rPr>
          <w:rFonts w:cs="Arial"/>
        </w:rPr>
        <w:t>996 und Fr.</w:t>
      </w:r>
      <w:r>
        <w:rPr>
          <w:rFonts w:cs="Arial"/>
        </w:rPr>
        <w:t xml:space="preserve"> </w:t>
      </w:r>
      <w:r w:rsidRPr="001142E9">
        <w:rPr>
          <w:rFonts w:cs="Arial"/>
        </w:rPr>
        <w:t>115</w:t>
      </w:r>
      <w:r>
        <w:rPr>
          <w:rFonts w:cs="Arial"/>
        </w:rPr>
        <w:t> </w:t>
      </w:r>
      <w:r w:rsidRPr="001142E9">
        <w:rPr>
          <w:rFonts w:cs="Arial"/>
        </w:rPr>
        <w:t>640. Es rechtfertigt sich, die Arbeiten gemäss Offerte vom 15. Mai</w:t>
      </w:r>
      <w:r>
        <w:rPr>
          <w:rFonts w:cs="Arial"/>
        </w:rPr>
        <w:t xml:space="preserve"> </w:t>
      </w:r>
      <w:r w:rsidRPr="001142E9">
        <w:rPr>
          <w:rFonts w:cs="Arial"/>
        </w:rPr>
        <w:t>1994 zu Fr. 107</w:t>
      </w:r>
      <w:r>
        <w:rPr>
          <w:rFonts w:cs="Arial"/>
        </w:rPr>
        <w:t> </w:t>
      </w:r>
      <w:r w:rsidRPr="001142E9">
        <w:rPr>
          <w:rFonts w:cs="Arial"/>
        </w:rPr>
        <w:t>996 an die Flexbelag</w:t>
      </w:r>
      <w:r>
        <w:rPr>
          <w:rFonts w:cs="Arial"/>
        </w:rPr>
        <w:t>-</w:t>
      </w:r>
      <w:r w:rsidRPr="001142E9">
        <w:rPr>
          <w:rFonts w:cs="Arial"/>
        </w:rPr>
        <w:t>Bau AG, Zürich, zu vergeben. Der</w:t>
      </w:r>
      <w:r>
        <w:rPr>
          <w:rFonts w:cs="Arial"/>
        </w:rPr>
        <w:t xml:space="preserve"> </w:t>
      </w:r>
      <w:r w:rsidRPr="001142E9">
        <w:rPr>
          <w:rFonts w:cs="Arial"/>
        </w:rPr>
        <w:t>Vergebungsbetrag kann sich für Unvorhergesehenes und Regiearbeiten</w:t>
      </w:r>
      <w:r>
        <w:rPr>
          <w:rFonts w:cs="Arial"/>
        </w:rPr>
        <w:t xml:space="preserve"> </w:t>
      </w:r>
      <w:r w:rsidRPr="001142E9">
        <w:rPr>
          <w:rFonts w:cs="Arial"/>
        </w:rPr>
        <w:t>um etwa 15% auf Fr. 124000 erhöhen. Die restlichen Vergebungen erfolgen im Rahmen der Kompetenzordnung.</w:t>
      </w:r>
    </w:p>
    <w:p w:rsidR="006D4884" w:rsidRPr="001142E9" w:rsidRDefault="006D4884" w:rsidP="006D4884">
      <w:pPr>
        <w:spacing w:before="60"/>
        <w:rPr>
          <w:rFonts w:cs="Arial"/>
        </w:rPr>
      </w:pPr>
      <w:r w:rsidRPr="001142E9">
        <w:rPr>
          <w:rFonts w:cs="Arial"/>
        </w:rPr>
        <w:t>Die Gesamtkosten für die Unterhaltsarbeiten an der Reflexionsfläche</w:t>
      </w:r>
      <w:r>
        <w:rPr>
          <w:rFonts w:cs="Arial"/>
        </w:rPr>
        <w:t xml:space="preserve"> </w:t>
      </w:r>
      <w:r w:rsidRPr="001142E9">
        <w:rPr>
          <w:rFonts w:cs="Arial"/>
        </w:rPr>
        <w:t>einschliesslich Unvorhergesehenes belaufen sich gemäss Kostenzusammenstellung der Flughafendirektion vom 17. Mai 1994 auf Fr. 138000.</w:t>
      </w:r>
      <w:r>
        <w:rPr>
          <w:rFonts w:cs="Arial"/>
        </w:rPr>
        <w:t xml:space="preserve"> </w:t>
      </w:r>
      <w:r w:rsidRPr="001142E9">
        <w:rPr>
          <w:rFonts w:cs="Arial"/>
        </w:rPr>
        <w:t>Dieser Betrag ist im Staatsvoranschlag 1994 enthalten.</w:t>
      </w:r>
    </w:p>
    <w:p w:rsidR="006D4884" w:rsidRDefault="006D4884" w:rsidP="006D4884">
      <w:pPr>
        <w:spacing w:before="60"/>
        <w:rPr>
          <w:rFonts w:cs="Arial"/>
        </w:rPr>
      </w:pPr>
      <w:r w:rsidRPr="001142E9">
        <w:rPr>
          <w:rFonts w:cs="Arial"/>
        </w:rPr>
        <w:t>Auf Antrag der Direktion der Volkswirtschaft</w:t>
      </w:r>
    </w:p>
    <w:p w:rsidR="006D4884" w:rsidRDefault="006D4884" w:rsidP="006D4884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6D4884" w:rsidRPr="001142E9" w:rsidRDefault="006D4884" w:rsidP="006D4884">
      <w:pPr>
        <w:tabs>
          <w:tab w:val="left" w:pos="483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Für die Oberflächenbehandlung der Reflexionsfläche der Piste</w:t>
      </w:r>
      <w:r>
        <w:rPr>
          <w:rFonts w:cs="Arial"/>
        </w:rPr>
        <w:t xml:space="preserve"> </w:t>
      </w:r>
      <w:r w:rsidRPr="001142E9">
        <w:rPr>
          <w:rFonts w:cs="Arial"/>
        </w:rPr>
        <w:t>16/34 wird ein Objektkredit von Fr. 138</w:t>
      </w:r>
      <w:r>
        <w:rPr>
          <w:rFonts w:cs="Arial"/>
        </w:rPr>
        <w:t> </w:t>
      </w:r>
      <w:r w:rsidRPr="001142E9">
        <w:rPr>
          <w:rFonts w:cs="Arial"/>
        </w:rPr>
        <w:t>000 zu Lasten des Kontos</w:t>
      </w:r>
      <w:r>
        <w:rPr>
          <w:rFonts w:cs="Arial"/>
        </w:rPr>
        <w:t xml:space="preserve"> </w:t>
      </w:r>
      <w:r w:rsidRPr="001142E9">
        <w:rPr>
          <w:rFonts w:cs="Arial"/>
        </w:rPr>
        <w:t>2616.3141, Unterhalt der Liegenschaften des Verwaltungsvermögens,</w:t>
      </w:r>
      <w:r>
        <w:rPr>
          <w:rFonts w:cs="Arial"/>
        </w:rPr>
        <w:t xml:space="preserve"> </w:t>
      </w:r>
      <w:r w:rsidRPr="001142E9">
        <w:rPr>
          <w:rFonts w:cs="Arial"/>
        </w:rPr>
        <w:t>bewilligt.</w:t>
      </w:r>
    </w:p>
    <w:p w:rsidR="006D4884" w:rsidRDefault="006D4884" w:rsidP="006D4884">
      <w:pPr>
        <w:pStyle w:val="00Vorgabetext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Die Ausführung der Oberflächenbehandlung wird an die Flexbelag</w:t>
      </w:r>
      <w:r>
        <w:rPr>
          <w:rFonts w:cs="Arial"/>
        </w:rPr>
        <w:t>-</w:t>
      </w:r>
      <w:r w:rsidRPr="001142E9">
        <w:rPr>
          <w:rFonts w:cs="Arial"/>
        </w:rPr>
        <w:t>Bau AG, Zürich, gemäss Angebot vom 14. Mai 1994 zu Fr. 107</w:t>
      </w:r>
      <w:r>
        <w:rPr>
          <w:rFonts w:cs="Arial"/>
        </w:rPr>
        <w:t> </w:t>
      </w:r>
      <w:r w:rsidRPr="001142E9">
        <w:rPr>
          <w:rFonts w:cs="Arial"/>
        </w:rPr>
        <w:t>996</w:t>
      </w:r>
    </w:p>
    <w:p w:rsidR="006D4884" w:rsidRPr="001142E9" w:rsidRDefault="006D4884" w:rsidP="006D4884">
      <w:pPr>
        <w:keepNext/>
        <w:keepLines/>
        <w:tabs>
          <w:tab w:val="left" w:pos="529"/>
        </w:tabs>
        <w:spacing w:before="60"/>
        <w:rPr>
          <w:rFonts w:cs="Arial"/>
        </w:rPr>
      </w:pPr>
      <w:r w:rsidRPr="001142E9">
        <w:rPr>
          <w:rFonts w:cs="Arial"/>
        </w:rPr>
        <w:t>vergeben. Für Unvorhergesehenes und Regiearbeiten kann sich der Vergebungsbetrag auf Fr. 124000 erhöhen.</w:t>
      </w:r>
    </w:p>
    <w:p w:rsidR="006D4884" w:rsidRDefault="006D4884" w:rsidP="006D4884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Direktionen der Volkswirtschaft und der Finanzen.</w:t>
      </w:r>
    </w:p>
    <w:p w:rsidR="006D4884" w:rsidRDefault="006D4884" w:rsidP="006D4884">
      <w:pPr>
        <w:pStyle w:val="00Vorgabetext"/>
        <w:keepNext/>
        <w:keepLines/>
        <w:rPr>
          <w:rFonts w:cs="Arial"/>
        </w:rPr>
      </w:pPr>
    </w:p>
    <w:p w:rsidR="006D4884" w:rsidRDefault="006D4884" w:rsidP="006D4884">
      <w:pPr>
        <w:pStyle w:val="00Vorgabetext"/>
        <w:keepNext/>
        <w:keepLines/>
        <w:rPr>
          <w:rFonts w:cs="Arial"/>
        </w:rPr>
      </w:pPr>
    </w:p>
    <w:p w:rsidR="00BE768B" w:rsidRDefault="006D4884" w:rsidP="006D4884">
      <w:pPr>
        <w:pStyle w:val="00Vorgabetext"/>
        <w:keepNext/>
        <w:keepLines/>
      </w:pPr>
      <w:r>
        <w:rPr>
          <w:rFonts w:cs="Arial"/>
        </w:rPr>
        <w:t>[</w:t>
      </w:r>
      <w:r w:rsidRPr="006D4884">
        <w:rPr>
          <w:rFonts w:cs="Arial"/>
          <w:i/>
        </w:rPr>
        <w:t>Transkript: OCR (Überarbeitung: Team TKR)/14.09.2017</w:t>
      </w:r>
      <w:bookmarkStart w:id="1" w:name="_GoBack"/>
      <w:r w:rsidRPr="006D488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884" w:rsidRDefault="006D4884">
      <w:r>
        <w:separator/>
      </w:r>
    </w:p>
    <w:p w:rsidR="006D4884" w:rsidRDefault="006D4884"/>
    <w:p w:rsidR="006D4884" w:rsidRDefault="006D4884"/>
  </w:endnote>
  <w:endnote w:type="continuationSeparator" w:id="0">
    <w:p w:rsidR="006D4884" w:rsidRDefault="006D4884">
      <w:r>
        <w:continuationSeparator/>
      </w:r>
    </w:p>
    <w:p w:rsidR="006D4884" w:rsidRDefault="006D4884"/>
    <w:p w:rsidR="006D4884" w:rsidRDefault="006D48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884" w:rsidRDefault="006D4884">
      <w:r>
        <w:separator/>
      </w:r>
    </w:p>
    <w:p w:rsidR="006D4884" w:rsidRDefault="006D4884"/>
    <w:p w:rsidR="006D4884" w:rsidRDefault="006D4884"/>
  </w:footnote>
  <w:footnote w:type="continuationSeparator" w:id="0">
    <w:p w:rsidR="006D4884" w:rsidRDefault="006D4884">
      <w:r>
        <w:continuationSeparator/>
      </w:r>
    </w:p>
    <w:p w:rsidR="006D4884" w:rsidRDefault="006D4884"/>
    <w:p w:rsidR="006D4884" w:rsidRDefault="006D48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D488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D488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8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D4884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2CA0131-3734-40EE-930D-84B0DF19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4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A39D6-BED7-4599-93F3-7C4B5180F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303</Words>
  <Characters>2007</Characters>
  <Application>Microsoft Office Word</Application>
  <DocSecurity>0</DocSecurity>
  <PresentationFormat/>
  <Lines>223</Lines>
  <Paragraphs>209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2101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(Unterhaltsarbeiten)</dc:subject>
  <dc:creator>Staatsarchiv des Kantons Zürich</dc:creator>
  <cp:lastModifiedBy>Mirjam Stadler</cp:lastModifiedBy>
  <cp:revision>1</cp:revision>
  <cp:lastPrinted>2012-06-15T14:37:00Z</cp:lastPrinted>
  <dcterms:created xsi:type="dcterms:W3CDTF">2017-09-14T06:54:00Z</dcterms:created>
  <dcterms:modified xsi:type="dcterms:W3CDTF">2017-09-14T06:54:00Z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