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4055B2" w:rsidP="00931B1F">
            <w:pPr>
              <w:pStyle w:val="70SignaturX"/>
            </w:pPr>
            <w:r>
              <w:t>StAZH MM 3.204 RRB 1994/1710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4055B2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Fonds für gemeinnützige Zwecke / Subventionen Natur- und Heimatschutz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4055B2" w:rsidP="00931B1F">
            <w:pPr>
              <w:pStyle w:val="71DatumX"/>
            </w:pPr>
            <w:r>
              <w:t>15.06.1994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4055B2" w:rsidP="00931B1F">
            <w:pPr>
              <w:pStyle w:val="00Vorgabetext"/>
            </w:pPr>
            <w:r>
              <w:t>770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4055B2" w:rsidRPr="001142E9" w:rsidRDefault="004055B2" w:rsidP="004055B2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4055B2">
        <w:rPr>
          <w:i/>
        </w:rPr>
        <w:t>p. 770</w:t>
      </w:r>
      <w:r w:rsidRPr="004055B2">
        <w:t>]</w:t>
      </w:r>
      <w:r>
        <w:t xml:space="preserve"> </w:t>
      </w:r>
      <w:r w:rsidRPr="001142E9">
        <w:rPr>
          <w:rFonts w:cs="Arial"/>
        </w:rPr>
        <w:t xml:space="preserve">Mit Eingabe vom 17. Februar 1994 ersuchte </w:t>
      </w:r>
      <w:r w:rsidRPr="001142E9">
        <w:rPr>
          <w:rFonts w:cs="Arial"/>
          <w:lang w:val="fr-FR" w:eastAsia="fr-FR" w:bidi="fr-FR"/>
        </w:rPr>
        <w:t xml:space="preserve">Konrad </w:t>
      </w:r>
      <w:r w:rsidRPr="001142E9">
        <w:rPr>
          <w:rFonts w:cs="Arial"/>
        </w:rPr>
        <w:t>Honegger, Wald,</w:t>
      </w:r>
      <w:r>
        <w:rPr>
          <w:rFonts w:cs="Arial"/>
        </w:rPr>
        <w:t xml:space="preserve"> </w:t>
      </w:r>
      <w:r w:rsidRPr="001142E9">
        <w:rPr>
          <w:rFonts w:cs="Arial"/>
        </w:rPr>
        <w:t>im Auftrag der Otto und Johann Honegger AG, Wald, um eine Subvention zu Lasten des Fonds für gemeinnützige Zwecke / Subventionen</w:t>
      </w:r>
      <w:r>
        <w:rPr>
          <w:rFonts w:cs="Arial"/>
        </w:rPr>
        <w:t xml:space="preserve"> </w:t>
      </w:r>
      <w:r w:rsidRPr="001142E9">
        <w:rPr>
          <w:rFonts w:cs="Arial"/>
        </w:rPr>
        <w:t>Natur</w:t>
      </w:r>
      <w:r>
        <w:rPr>
          <w:rFonts w:cs="Arial"/>
        </w:rPr>
        <w:t>-</w:t>
      </w:r>
      <w:r w:rsidRPr="001142E9">
        <w:rPr>
          <w:rFonts w:cs="Arial"/>
        </w:rPr>
        <w:t xml:space="preserve"> und Heimatschutz an die Kosten für die Sanierung der Dächer an</w:t>
      </w:r>
      <w:r>
        <w:rPr>
          <w:rFonts w:cs="Arial"/>
        </w:rPr>
        <w:t xml:space="preserve"> </w:t>
      </w:r>
      <w:r w:rsidRPr="001142E9">
        <w:rPr>
          <w:rFonts w:cs="Arial"/>
        </w:rPr>
        <w:t>den sieben Mehrfamilienhäusern (Kosthäuser) mit den Vers.</w:t>
      </w:r>
      <w:r>
        <w:rPr>
          <w:rFonts w:cs="Arial"/>
        </w:rPr>
        <w:t>-</w:t>
      </w:r>
      <w:r w:rsidRPr="001142E9">
        <w:rPr>
          <w:rFonts w:cs="Arial"/>
        </w:rPr>
        <w:t>Nrn.</w:t>
      </w:r>
      <w:r>
        <w:rPr>
          <w:rFonts w:cs="Arial"/>
        </w:rPr>
        <w:t xml:space="preserve"> </w:t>
      </w:r>
      <w:r w:rsidRPr="001142E9">
        <w:rPr>
          <w:rFonts w:cs="Arial"/>
        </w:rPr>
        <w:t>1920</w:t>
      </w:r>
      <w:r>
        <w:rPr>
          <w:rFonts w:cs="Arial"/>
        </w:rPr>
        <w:t xml:space="preserve"> - </w:t>
      </w:r>
      <w:r w:rsidRPr="001142E9">
        <w:rPr>
          <w:rFonts w:cs="Arial"/>
        </w:rPr>
        <w:t>1924 sowie 1503 und 1504, der Arbeitersiedlung «Schiltenachti»</w:t>
      </w:r>
      <w:r>
        <w:rPr>
          <w:rFonts w:cs="Arial"/>
        </w:rPr>
        <w:t xml:space="preserve"> </w:t>
      </w:r>
      <w:r w:rsidRPr="001142E9">
        <w:rPr>
          <w:rFonts w:cs="Arial"/>
        </w:rPr>
        <w:t>an der Bachtelstrasse 47</w:t>
      </w:r>
      <w:r>
        <w:rPr>
          <w:rFonts w:cs="Arial"/>
        </w:rPr>
        <w:t xml:space="preserve"> - </w:t>
      </w:r>
      <w:r w:rsidRPr="001142E9">
        <w:rPr>
          <w:rFonts w:cs="Arial"/>
        </w:rPr>
        <w:t>53, Wald.</w:t>
      </w:r>
    </w:p>
    <w:p w:rsidR="004055B2" w:rsidRPr="001142E9" w:rsidRDefault="004055B2" w:rsidP="004055B2">
      <w:pPr>
        <w:spacing w:before="60"/>
        <w:rPr>
          <w:rFonts w:cs="Arial"/>
        </w:rPr>
      </w:pPr>
      <w:r w:rsidRPr="001142E9">
        <w:rPr>
          <w:rFonts w:cs="Arial"/>
        </w:rPr>
        <w:t>Den sieben Arbeiterwohnhäusern vom Anfang dieses Jahrhunderts,</w:t>
      </w:r>
      <w:r>
        <w:rPr>
          <w:rFonts w:cs="Arial"/>
        </w:rPr>
        <w:t xml:space="preserve"> </w:t>
      </w:r>
      <w:r w:rsidRPr="001142E9">
        <w:rPr>
          <w:rFonts w:cs="Arial"/>
        </w:rPr>
        <w:t>die eine in sich geschlossene Gruppe darstellen, kommt im Ortsbild der</w:t>
      </w:r>
      <w:r>
        <w:rPr>
          <w:rFonts w:cs="Arial"/>
        </w:rPr>
        <w:t xml:space="preserve"> </w:t>
      </w:r>
      <w:r w:rsidRPr="001142E9">
        <w:rPr>
          <w:rFonts w:cs="Arial"/>
        </w:rPr>
        <w:t>Gemeinde Wald ein hoher Stellenwert zu. Die zwei Zeilen von Wohnhäusern sind wichtige Zeugen der ab Mitte des 19. Jahrhunderts aufkommenden Baugattung der Kosthäuser. Deren sozialgeschichtlicher</w:t>
      </w:r>
      <w:r>
        <w:rPr>
          <w:rFonts w:cs="Arial"/>
        </w:rPr>
        <w:t xml:space="preserve"> </w:t>
      </w:r>
      <w:r w:rsidRPr="001142E9">
        <w:rPr>
          <w:rFonts w:cs="Arial"/>
        </w:rPr>
        <w:t>Wert ist ebenso hoch einzuschätzen wie derjenige der Fabrikantenvillen</w:t>
      </w:r>
      <w:r>
        <w:rPr>
          <w:rFonts w:cs="Arial"/>
        </w:rPr>
        <w:t xml:space="preserve"> </w:t>
      </w:r>
      <w:r w:rsidRPr="001142E9">
        <w:rPr>
          <w:rFonts w:cs="Arial"/>
        </w:rPr>
        <w:t>im Ortszentrum.</w:t>
      </w:r>
    </w:p>
    <w:p w:rsidR="004055B2" w:rsidRPr="001142E9" w:rsidRDefault="004055B2" w:rsidP="004055B2">
      <w:pPr>
        <w:spacing w:before="60"/>
        <w:rPr>
          <w:rFonts w:cs="Arial"/>
        </w:rPr>
      </w:pPr>
      <w:r w:rsidRPr="001142E9">
        <w:rPr>
          <w:rFonts w:cs="Arial"/>
        </w:rPr>
        <w:t>Den Gebäuden ist regionale Bedeutung gemäss kantonalem Planungs</w:t>
      </w:r>
      <w:r>
        <w:rPr>
          <w:rFonts w:cs="Arial"/>
        </w:rPr>
        <w:t>- und</w:t>
      </w:r>
      <w:r w:rsidRPr="001142E9">
        <w:rPr>
          <w:rFonts w:cs="Arial"/>
        </w:rPr>
        <w:t xml:space="preserve"> Baugesetz zuzumessen (vgl. RRB Nr. 3488/1987).</w:t>
      </w:r>
    </w:p>
    <w:p w:rsidR="004055B2" w:rsidRPr="001142E9" w:rsidRDefault="004055B2" w:rsidP="004055B2">
      <w:pPr>
        <w:spacing w:before="60"/>
        <w:rPr>
          <w:rFonts w:cs="Arial"/>
        </w:rPr>
      </w:pPr>
      <w:r w:rsidRPr="001142E9">
        <w:rPr>
          <w:rFonts w:cs="Arial"/>
        </w:rPr>
        <w:t>Gemäss Kostenvoranschlag vom 17. Februar 1994 ist mit subventionsberechtigten Kosten von Fr. 530000 zu rechnen.</w:t>
      </w:r>
    </w:p>
    <w:p w:rsidR="004055B2" w:rsidRDefault="004055B2" w:rsidP="004055B2">
      <w:pPr>
        <w:pStyle w:val="00Vorgabetext"/>
        <w:rPr>
          <w:rFonts w:cs="Arial"/>
        </w:rPr>
      </w:pPr>
      <w:r w:rsidRPr="001142E9">
        <w:rPr>
          <w:rFonts w:cs="Arial"/>
        </w:rPr>
        <w:t>Nach § 10 der Verordnung über Staatsbeiträge für den Natur</w:t>
      </w:r>
      <w:r>
        <w:rPr>
          <w:rFonts w:cs="Arial"/>
        </w:rPr>
        <w:t>-</w:t>
      </w:r>
      <w:r w:rsidRPr="001142E9">
        <w:rPr>
          <w:rFonts w:cs="Arial"/>
        </w:rPr>
        <w:t xml:space="preserve"> und</w:t>
      </w:r>
      <w:r>
        <w:rPr>
          <w:rFonts w:cs="Arial"/>
        </w:rPr>
        <w:t xml:space="preserve"> </w:t>
      </w:r>
      <w:r w:rsidRPr="001142E9">
        <w:rPr>
          <w:rFonts w:cs="Arial"/>
        </w:rPr>
        <w:t>Heimatschutz und für kommunale Erholungsgebiete kann eine Subvention von 20%, bis zum Höchstbetrag von Fr. 106000, an die subventionsberechtigten Kosten von Fr. 530000 zugesichert werden. Sie geht zu</w:t>
      </w:r>
      <w:r>
        <w:rPr>
          <w:rFonts w:cs="Arial"/>
        </w:rPr>
        <w:t xml:space="preserve"> </w:t>
      </w:r>
      <w:r w:rsidRPr="001142E9">
        <w:rPr>
          <w:rFonts w:cs="Arial"/>
        </w:rPr>
        <w:t>Lasten des Fonds für gemeinnützige Zwecke / Subventionen Natur</w:t>
      </w:r>
      <w:r>
        <w:rPr>
          <w:rFonts w:cs="Arial"/>
        </w:rPr>
        <w:t>-</w:t>
      </w:r>
      <w:r w:rsidRPr="001142E9">
        <w:rPr>
          <w:rFonts w:cs="Arial"/>
        </w:rPr>
        <w:t xml:space="preserve"> und</w:t>
      </w:r>
      <w:r>
        <w:rPr>
          <w:rFonts w:cs="Arial"/>
        </w:rPr>
        <w:t xml:space="preserve"> </w:t>
      </w:r>
      <w:r w:rsidRPr="001142E9">
        <w:rPr>
          <w:rFonts w:cs="Arial"/>
        </w:rPr>
        <w:t>Heimatschutz. Zum Schutze der Gebäude wurde bereits früher im</w:t>
      </w:r>
      <w:r>
        <w:rPr>
          <w:rFonts w:cs="Arial"/>
        </w:rPr>
        <w:t xml:space="preserve"> </w:t>
      </w:r>
      <w:r w:rsidRPr="001142E9">
        <w:rPr>
          <w:rFonts w:cs="Arial"/>
        </w:rPr>
        <w:t>Grundbuch eine Personaldienstbarkeit zugunsten des Kantons Zürich</w:t>
      </w:r>
      <w:r>
        <w:rPr>
          <w:rFonts w:cs="Arial"/>
        </w:rPr>
        <w:t xml:space="preserve"> </w:t>
      </w:r>
      <w:r w:rsidRPr="001142E9">
        <w:rPr>
          <w:rFonts w:cs="Arial"/>
        </w:rPr>
        <w:t>eingetragen.</w:t>
      </w:r>
    </w:p>
    <w:p w:rsidR="004055B2" w:rsidRPr="001142E9" w:rsidRDefault="004055B2" w:rsidP="004055B2">
      <w:pPr>
        <w:spacing w:before="60"/>
        <w:rPr>
          <w:rFonts w:cs="Arial"/>
        </w:rPr>
      </w:pPr>
      <w:r w:rsidRPr="001142E9">
        <w:rPr>
          <w:rFonts w:cs="Arial"/>
        </w:rPr>
        <w:t>Die Ausrichtung der Subvention erfolgt nach Massgabe der im gegebenen Zeitpunkt geltenden Vorschriften und verfügbaren Staatsvoranschlagskredite.</w:t>
      </w:r>
    </w:p>
    <w:p w:rsidR="004055B2" w:rsidRDefault="004055B2" w:rsidP="004055B2">
      <w:pPr>
        <w:spacing w:before="60"/>
        <w:rPr>
          <w:rFonts w:cs="Arial"/>
        </w:rPr>
      </w:pPr>
      <w:r w:rsidRPr="001142E9">
        <w:rPr>
          <w:rFonts w:cs="Arial"/>
        </w:rPr>
        <w:t>Auf Antrag der Direktionen der öffentlichen Bauten und der Finanzen</w:t>
      </w:r>
    </w:p>
    <w:p w:rsidR="004055B2" w:rsidRDefault="004055B2" w:rsidP="004055B2">
      <w:pPr>
        <w:spacing w:before="60"/>
        <w:jc w:val="center"/>
        <w:rPr>
          <w:rFonts w:cs="Arial"/>
        </w:rPr>
      </w:pPr>
      <w:r w:rsidRPr="001142E9">
        <w:rPr>
          <w:rFonts w:cs="Arial"/>
        </w:rPr>
        <w:t>beschliesst der Regierungsrat:</w:t>
      </w:r>
    </w:p>
    <w:p w:rsidR="004055B2" w:rsidRPr="001142E9" w:rsidRDefault="004055B2" w:rsidP="004055B2">
      <w:pPr>
        <w:tabs>
          <w:tab w:val="left" w:pos="488"/>
        </w:tabs>
        <w:spacing w:before="60"/>
        <w:rPr>
          <w:rFonts w:cs="Arial"/>
        </w:rPr>
      </w:pPr>
      <w:r w:rsidRPr="001142E9">
        <w:rPr>
          <w:rFonts w:cs="Arial"/>
        </w:rPr>
        <w:t>I.</w:t>
      </w:r>
      <w:r>
        <w:rPr>
          <w:rFonts w:cs="Arial"/>
        </w:rPr>
        <w:t xml:space="preserve"> </w:t>
      </w:r>
      <w:r w:rsidRPr="001142E9">
        <w:rPr>
          <w:rFonts w:cs="Arial"/>
        </w:rPr>
        <w:t>Der Otto und Johann Honegger AG, Wald, wird an die subventionsberechtigten Kosten von Fr. 530000 für die Sanierung der Dächer</w:t>
      </w:r>
      <w:r>
        <w:rPr>
          <w:rFonts w:cs="Arial"/>
        </w:rPr>
        <w:t xml:space="preserve"> </w:t>
      </w:r>
      <w:r w:rsidRPr="001142E9">
        <w:rPr>
          <w:rFonts w:cs="Arial"/>
        </w:rPr>
        <w:t>an den Häusern Vers.</w:t>
      </w:r>
      <w:r>
        <w:rPr>
          <w:rFonts w:cs="Arial"/>
        </w:rPr>
        <w:t>-</w:t>
      </w:r>
      <w:r w:rsidRPr="001142E9">
        <w:rPr>
          <w:rFonts w:cs="Arial"/>
        </w:rPr>
        <w:t>Nrn. 1920</w:t>
      </w:r>
      <w:r>
        <w:rPr>
          <w:rFonts w:cs="Arial"/>
        </w:rPr>
        <w:t xml:space="preserve"> - </w:t>
      </w:r>
      <w:r w:rsidRPr="001142E9">
        <w:rPr>
          <w:rFonts w:cs="Arial"/>
        </w:rPr>
        <w:t>1924 sowie 1503 und 1504 in Wald eine</w:t>
      </w:r>
      <w:r>
        <w:rPr>
          <w:rFonts w:cs="Arial"/>
        </w:rPr>
        <w:t xml:space="preserve"> </w:t>
      </w:r>
      <w:r w:rsidRPr="001142E9">
        <w:rPr>
          <w:rFonts w:cs="Arial"/>
        </w:rPr>
        <w:t>Subvention von 20%, höchstens jedoch Fr. 106000, zu Lasten des</w:t>
      </w:r>
      <w:r>
        <w:rPr>
          <w:rFonts w:cs="Arial"/>
        </w:rPr>
        <w:t xml:space="preserve"> </w:t>
      </w:r>
      <w:r w:rsidRPr="001142E9">
        <w:rPr>
          <w:rFonts w:cs="Arial"/>
        </w:rPr>
        <w:t>Fonds für gemeinnützige Zwecke / Subventionen Natur</w:t>
      </w:r>
      <w:r>
        <w:rPr>
          <w:rFonts w:cs="Arial"/>
        </w:rPr>
        <w:t>-</w:t>
      </w:r>
      <w:r w:rsidRPr="001142E9">
        <w:rPr>
          <w:rFonts w:cs="Arial"/>
        </w:rPr>
        <w:t xml:space="preserve"> und Heimatschutz (Konto 3000.01.5650.002) unter der Bedingung zugesichert, dass</w:t>
      </w:r>
      <w:r>
        <w:rPr>
          <w:rFonts w:cs="Arial"/>
        </w:rPr>
        <w:t xml:space="preserve"> </w:t>
      </w:r>
      <w:r w:rsidRPr="001142E9">
        <w:rPr>
          <w:rFonts w:cs="Arial"/>
        </w:rPr>
        <w:t>die Bauarbeiten im Einvernehmen mit der kantonalen Denkmalpflege</w:t>
      </w:r>
      <w:r>
        <w:rPr>
          <w:rFonts w:cs="Arial"/>
        </w:rPr>
        <w:t xml:space="preserve"> </w:t>
      </w:r>
      <w:r w:rsidRPr="001142E9">
        <w:rPr>
          <w:rFonts w:cs="Arial"/>
        </w:rPr>
        <w:t>ausgeführt werden.</w:t>
      </w:r>
    </w:p>
    <w:p w:rsidR="004055B2" w:rsidRPr="001142E9" w:rsidRDefault="004055B2" w:rsidP="004055B2">
      <w:pPr>
        <w:tabs>
          <w:tab w:val="left" w:pos="534"/>
        </w:tabs>
        <w:spacing w:before="60"/>
        <w:rPr>
          <w:rFonts w:cs="Arial"/>
        </w:rPr>
      </w:pPr>
      <w:r w:rsidRPr="001142E9">
        <w:rPr>
          <w:rFonts w:cs="Arial"/>
        </w:rPr>
        <w:t>II.</w:t>
      </w:r>
      <w:r>
        <w:rPr>
          <w:rFonts w:cs="Arial"/>
        </w:rPr>
        <w:t xml:space="preserve"> </w:t>
      </w:r>
      <w:r w:rsidRPr="001142E9">
        <w:rPr>
          <w:rFonts w:cs="Arial"/>
        </w:rPr>
        <w:t>Die Auszahlung und allfällige Teilzahlungen erfolgen nach Massgabe der im gegebenen Zeitpunkt geltenden Vorschriften und verfügbaren Staatsvoranschlagskredite, nach Abnahme der Bauarbeiten durch</w:t>
      </w:r>
      <w:r>
        <w:rPr>
          <w:rFonts w:cs="Arial"/>
        </w:rPr>
        <w:t xml:space="preserve"> </w:t>
      </w:r>
      <w:r w:rsidRPr="001142E9">
        <w:rPr>
          <w:rFonts w:cs="Arial"/>
        </w:rPr>
        <w:t>die kantonale Denkmalpflege und Vorlage der Bauabrechnung (einschliesslich Rechnungen und Zahlungsnachweisen) bzw. der Zwischenabrechnung.</w:t>
      </w:r>
    </w:p>
    <w:p w:rsidR="004055B2" w:rsidRDefault="004055B2" w:rsidP="004055B2">
      <w:pPr>
        <w:pStyle w:val="00Vorgabetext"/>
        <w:keepNext/>
        <w:keepLines/>
        <w:rPr>
          <w:rFonts w:cs="Arial"/>
        </w:rPr>
      </w:pPr>
      <w:r w:rsidRPr="001142E9">
        <w:rPr>
          <w:rFonts w:cs="Arial"/>
        </w:rPr>
        <w:t>III.</w:t>
      </w:r>
      <w:r>
        <w:rPr>
          <w:rFonts w:cs="Arial"/>
        </w:rPr>
        <w:t xml:space="preserve"> </w:t>
      </w:r>
      <w:r w:rsidRPr="001142E9">
        <w:rPr>
          <w:rFonts w:cs="Arial"/>
        </w:rPr>
        <w:t>Mitteilung an die Otto und Johann Honegger AG, Jonastrasse 3,</w:t>
      </w:r>
      <w:r>
        <w:rPr>
          <w:rFonts w:cs="Arial"/>
        </w:rPr>
        <w:t xml:space="preserve"> </w:t>
      </w:r>
      <w:r w:rsidRPr="001142E9">
        <w:rPr>
          <w:rFonts w:cs="Arial"/>
        </w:rPr>
        <w:t>8636 Wald, den Gemeinderat Wald, 8636 Wald, sowie an die Direktionen der öffentlichen Bauten und der Finanzen.</w:t>
      </w:r>
    </w:p>
    <w:p w:rsidR="004055B2" w:rsidRDefault="004055B2" w:rsidP="004055B2">
      <w:pPr>
        <w:pStyle w:val="00Vorgabetext"/>
        <w:keepNext/>
        <w:keepLines/>
        <w:rPr>
          <w:rFonts w:cs="Arial"/>
        </w:rPr>
      </w:pPr>
    </w:p>
    <w:p w:rsidR="004055B2" w:rsidRDefault="004055B2" w:rsidP="004055B2">
      <w:pPr>
        <w:pStyle w:val="00Vorgabetext"/>
        <w:keepNext/>
        <w:keepLines/>
        <w:rPr>
          <w:rFonts w:cs="Arial"/>
        </w:rPr>
      </w:pPr>
    </w:p>
    <w:p w:rsidR="00BE768B" w:rsidRDefault="004055B2" w:rsidP="004055B2">
      <w:pPr>
        <w:pStyle w:val="00Vorgabetext"/>
        <w:keepNext/>
        <w:keepLines/>
      </w:pPr>
      <w:r>
        <w:rPr>
          <w:rFonts w:cs="Arial"/>
        </w:rPr>
        <w:t>[</w:t>
      </w:r>
      <w:r w:rsidRPr="004055B2">
        <w:rPr>
          <w:rFonts w:cs="Arial"/>
          <w:i/>
        </w:rPr>
        <w:t>Transkript: OCR (Überarbeitung: Team TKR)/14.09.2017</w:t>
      </w:r>
      <w:bookmarkStart w:id="1" w:name="_GoBack"/>
      <w:r w:rsidRPr="004055B2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55B2" w:rsidRDefault="004055B2">
      <w:r>
        <w:separator/>
      </w:r>
    </w:p>
    <w:p w:rsidR="004055B2" w:rsidRDefault="004055B2"/>
    <w:p w:rsidR="004055B2" w:rsidRDefault="004055B2"/>
  </w:endnote>
  <w:endnote w:type="continuationSeparator" w:id="0">
    <w:p w:rsidR="004055B2" w:rsidRDefault="004055B2">
      <w:r>
        <w:continuationSeparator/>
      </w:r>
    </w:p>
    <w:p w:rsidR="004055B2" w:rsidRDefault="004055B2"/>
    <w:p w:rsidR="004055B2" w:rsidRDefault="004055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55B2" w:rsidRDefault="004055B2">
      <w:r>
        <w:separator/>
      </w:r>
    </w:p>
    <w:p w:rsidR="004055B2" w:rsidRDefault="004055B2"/>
    <w:p w:rsidR="004055B2" w:rsidRDefault="004055B2"/>
  </w:footnote>
  <w:footnote w:type="continuationSeparator" w:id="0">
    <w:p w:rsidR="004055B2" w:rsidRDefault="004055B2">
      <w:r>
        <w:continuationSeparator/>
      </w:r>
    </w:p>
    <w:p w:rsidR="004055B2" w:rsidRDefault="004055B2"/>
    <w:p w:rsidR="004055B2" w:rsidRDefault="004055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4055B2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4055B2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5B2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55B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347E66A0-B8F4-4C2E-B262-5CE745F06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055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F8CA7D-4556-4F32-823A-2BE6D639B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435</Words>
  <Characters>2567</Characters>
  <Application>Microsoft Office Word</Application>
  <DocSecurity>0</DocSecurity>
  <PresentationFormat/>
  <Lines>233</Lines>
  <Paragraphs>200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2802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Fonds für gemeinnützige Zwecke / Subventionen Natur- und Heimatschutz</dc:subject>
  <dc:creator>Staatsarchiv des Kantons Zürich</dc:creator>
  <cp:lastModifiedBy>Mirjam Stadler</cp:lastModifiedBy>
  <cp:revision>1</cp:revision>
  <cp:lastPrinted>2012-06-15T14:37:00Z</cp:lastPrinted>
  <dcterms:created xsi:type="dcterms:W3CDTF">2017-09-14T06:54:00Z</dcterms:created>
  <dcterms:modified xsi:type="dcterms:W3CDTF">2017-09-14T06:54:00Z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