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32488" w:rsidP="00931B1F">
            <w:pPr>
              <w:pStyle w:val="70SignaturX"/>
            </w:pPr>
            <w:proofErr w:type="spellStart"/>
            <w:r>
              <w:t>StAZH</w:t>
            </w:r>
            <w:proofErr w:type="spellEnd"/>
            <w:r>
              <w:t xml:space="preserve"> MM 3.17 RRB 1903/1703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3248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Kataster-Nachführung.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32488" w:rsidP="00931B1F">
            <w:pPr>
              <w:pStyle w:val="71DatumX"/>
            </w:pPr>
            <w:r>
              <w:t>15.10.1903</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32488" w:rsidP="00931B1F">
            <w:pPr>
              <w:pStyle w:val="00Vorgabetext"/>
            </w:pPr>
            <w:r>
              <w:t>637–640</w:t>
            </w:r>
          </w:p>
        </w:tc>
      </w:tr>
    </w:tbl>
    <w:p w:rsidR="00616641" w:rsidRDefault="00616641" w:rsidP="0077655B">
      <w:pPr>
        <w:pStyle w:val="00Vorgabetext"/>
        <w:spacing w:before="0" w:after="60"/>
      </w:pPr>
    </w:p>
    <w:p w:rsidR="00432488" w:rsidRPr="0025690D" w:rsidRDefault="00432488" w:rsidP="00432488">
      <w:pPr>
        <w:spacing w:before="60"/>
        <w:rPr>
          <w:rFonts w:cs="Arial"/>
        </w:rPr>
      </w:pPr>
      <w:bookmarkStart w:id="0" w:name="ContentText"/>
      <w:bookmarkEnd w:id="0"/>
      <w:r>
        <w:t>[</w:t>
      </w:r>
      <w:r w:rsidRPr="00432488">
        <w:rPr>
          <w:i/>
        </w:rPr>
        <w:t>p. 637</w:t>
      </w:r>
      <w:r w:rsidRPr="00432488">
        <w:t>]</w:t>
      </w:r>
      <w:r w:rsidRPr="0025690D">
        <w:rPr>
          <w:rFonts w:cs="Arial"/>
        </w:rPr>
        <w:t xml:space="preserve"> Gemäß Verordnung vom </w:t>
      </w:r>
      <w:r>
        <w:rPr>
          <w:rFonts w:cs="Arial"/>
        </w:rPr>
        <w:t xml:space="preserve">27. </w:t>
      </w:r>
      <w:r w:rsidRPr="0025690D">
        <w:rPr>
          <w:rFonts w:cs="Arial"/>
        </w:rPr>
        <w:t xml:space="preserve">Mai 1874 </w:t>
      </w:r>
      <w:r w:rsidRPr="0025690D">
        <w:rPr>
          <w:rFonts w:cs="Arial"/>
          <w:lang w:eastAsia="fr-FR" w:bidi="fr-FR"/>
        </w:rPr>
        <w:t xml:space="preserve">(O. S. </w:t>
      </w:r>
      <w:r w:rsidRPr="0025690D">
        <w:rPr>
          <w:rFonts w:cs="Arial"/>
        </w:rPr>
        <w:t xml:space="preserve">XVII. 424) ist den Städten Zürich und Winterthur, ebenso den Gemeinden Altstetten, </w:t>
      </w:r>
      <w:proofErr w:type="spellStart"/>
      <w:r w:rsidRPr="0025690D">
        <w:rPr>
          <w:rFonts w:cs="Arial"/>
        </w:rPr>
        <w:t>Örlikon</w:t>
      </w:r>
      <w:proofErr w:type="spellEnd"/>
      <w:r w:rsidRPr="0025690D">
        <w:rPr>
          <w:rFonts w:cs="Arial"/>
        </w:rPr>
        <w:t xml:space="preserve">, </w:t>
      </w:r>
      <w:r>
        <w:rPr>
          <w:rFonts w:cs="Arial"/>
        </w:rPr>
        <w:t>Horgen, Dürn</w:t>
      </w:r>
      <w:r w:rsidRPr="0025690D">
        <w:rPr>
          <w:rFonts w:cs="Arial"/>
        </w:rPr>
        <w:t xml:space="preserve">ten, Seegräben und </w:t>
      </w:r>
      <w:proofErr w:type="spellStart"/>
      <w:r w:rsidRPr="0025690D">
        <w:rPr>
          <w:rFonts w:cs="Arial"/>
        </w:rPr>
        <w:t>Albisrieden</w:t>
      </w:r>
      <w:proofErr w:type="spellEnd"/>
      <w:r w:rsidRPr="0025690D">
        <w:rPr>
          <w:rFonts w:cs="Arial"/>
        </w:rPr>
        <w:t>, da sie eigene Geometer für die Nachführung ihrer Gemeinde-Vermessungen angestellt haben, an die Nachführung ihrer Katastervermessungen jährlich ein Staatsbeitrag zu verabfolgen.</w:t>
      </w:r>
    </w:p>
    <w:p w:rsidR="00432488" w:rsidRPr="0025690D" w:rsidRDefault="00432488" w:rsidP="00432488">
      <w:pPr>
        <w:spacing w:before="60"/>
        <w:rPr>
          <w:rFonts w:cs="Arial"/>
        </w:rPr>
      </w:pPr>
      <w:r w:rsidRPr="0025690D">
        <w:rPr>
          <w:rFonts w:cs="Arial"/>
        </w:rPr>
        <w:t>Die fraglichen Beiträge pro 1902, die von den Städten und Gemeinden hiermit nachgesucht werden, sind aus dem Budget pro 1903 zu entrichten.</w:t>
      </w:r>
    </w:p>
    <w:p w:rsidR="00432488" w:rsidRPr="0025690D" w:rsidRDefault="00432488" w:rsidP="00432488">
      <w:pPr>
        <w:spacing w:before="60"/>
        <w:rPr>
          <w:rFonts w:cs="Arial"/>
        </w:rPr>
      </w:pPr>
      <w:r w:rsidRPr="0025690D">
        <w:rPr>
          <w:rFonts w:cs="Arial"/>
        </w:rPr>
        <w:t xml:space="preserve">Zur Beurteilung der Höhe der Beiträge haben die Gesuche der einzelnen Gemeinden sich an die Direktionsverfügung vom </w:t>
      </w:r>
      <w:r>
        <w:rPr>
          <w:rFonts w:cs="Arial"/>
        </w:rPr>
        <w:t xml:space="preserve">2. </w:t>
      </w:r>
      <w:r w:rsidRPr="0025690D">
        <w:rPr>
          <w:rFonts w:cs="Arial"/>
        </w:rPr>
        <w:t>April 1898 zu halten und die von derselben verlangten Angaben zu machen.</w:t>
      </w:r>
    </w:p>
    <w:p w:rsidR="00432488" w:rsidRPr="0025690D" w:rsidRDefault="00432488" w:rsidP="00432488">
      <w:pPr>
        <w:spacing w:before="60"/>
        <w:rPr>
          <w:rFonts w:cs="Arial"/>
        </w:rPr>
      </w:pPr>
      <w:r w:rsidRPr="0025690D">
        <w:rPr>
          <w:rFonts w:cs="Arial"/>
        </w:rPr>
        <w:t xml:space="preserve">Indem die Stadt Zürich die Neuvermessungen sowie auch die Nachführung nach den ehemaligen Gemeinden durchführt, ist der Staatsbeitrag für Zürich auszuscheiden für Zürich I, Enge, Leimbach, </w:t>
      </w:r>
      <w:proofErr w:type="spellStart"/>
      <w:r w:rsidRPr="0025690D">
        <w:rPr>
          <w:rFonts w:cs="Arial"/>
        </w:rPr>
        <w:t>Wiedikon</w:t>
      </w:r>
      <w:proofErr w:type="spellEnd"/>
      <w:r w:rsidRPr="0025690D">
        <w:rPr>
          <w:rFonts w:cs="Arial"/>
        </w:rPr>
        <w:t xml:space="preserve">, </w:t>
      </w:r>
      <w:proofErr w:type="spellStart"/>
      <w:r w:rsidRPr="0025690D">
        <w:rPr>
          <w:rFonts w:cs="Arial"/>
        </w:rPr>
        <w:t>Außersihl</w:t>
      </w:r>
      <w:proofErr w:type="spellEnd"/>
      <w:r w:rsidRPr="0025690D">
        <w:rPr>
          <w:rFonts w:cs="Arial"/>
        </w:rPr>
        <w:t xml:space="preserve">, Unterstraß, </w:t>
      </w:r>
      <w:proofErr w:type="spellStart"/>
      <w:r w:rsidRPr="0025690D">
        <w:rPr>
          <w:rFonts w:cs="Arial"/>
        </w:rPr>
        <w:t>Wipkingen</w:t>
      </w:r>
      <w:proofErr w:type="spellEnd"/>
      <w:r w:rsidRPr="0025690D">
        <w:rPr>
          <w:rFonts w:cs="Arial"/>
        </w:rPr>
        <w:t xml:space="preserve"> und </w:t>
      </w:r>
      <w:proofErr w:type="spellStart"/>
      <w:r w:rsidRPr="0025690D">
        <w:rPr>
          <w:rFonts w:cs="Arial"/>
        </w:rPr>
        <w:t>Fluntern</w:t>
      </w:r>
      <w:proofErr w:type="spellEnd"/>
      <w:r w:rsidRPr="0025690D">
        <w:rPr>
          <w:rFonts w:cs="Arial"/>
        </w:rPr>
        <w:t xml:space="preserve">. (Oberstraß, Hirslanden, </w:t>
      </w:r>
      <w:proofErr w:type="spellStart"/>
      <w:r w:rsidRPr="0025690D">
        <w:rPr>
          <w:rFonts w:cs="Arial"/>
        </w:rPr>
        <w:t>Hottingen</w:t>
      </w:r>
      <w:proofErr w:type="spellEnd"/>
      <w:r w:rsidRPr="0025690D">
        <w:rPr>
          <w:rFonts w:cs="Arial"/>
        </w:rPr>
        <w:t xml:space="preserve"> und </w:t>
      </w:r>
      <w:proofErr w:type="spellStart"/>
      <w:r w:rsidRPr="0025690D">
        <w:rPr>
          <w:rFonts w:cs="Arial"/>
        </w:rPr>
        <w:t>Riesbach</w:t>
      </w:r>
      <w:proofErr w:type="spellEnd"/>
      <w:r w:rsidRPr="0025690D">
        <w:rPr>
          <w:rFonts w:cs="Arial"/>
        </w:rPr>
        <w:t xml:space="preserve"> fallen vorläufig außer Betracht, da sie in Neuvermessungen begriffen sind, aber die gerichtliche </w:t>
      </w:r>
      <w:proofErr w:type="spellStart"/>
      <w:r w:rsidRPr="0025690D">
        <w:rPr>
          <w:rFonts w:cs="Arial"/>
        </w:rPr>
        <w:t>Anlobung</w:t>
      </w:r>
      <w:proofErr w:type="spellEnd"/>
      <w:r w:rsidRPr="0025690D">
        <w:rPr>
          <w:rFonts w:cs="Arial"/>
        </w:rPr>
        <w:t xml:space="preserve"> noch nicht erfolgt ist.)</w:t>
      </w:r>
    </w:p>
    <w:p w:rsidR="00432488" w:rsidRPr="0025690D" w:rsidRDefault="00432488" w:rsidP="00432488">
      <w:pPr>
        <w:spacing w:before="60"/>
        <w:rPr>
          <w:rFonts w:cs="Arial"/>
        </w:rPr>
      </w:pPr>
      <w:r w:rsidRPr="0025690D">
        <w:rPr>
          <w:rFonts w:cs="Arial"/>
        </w:rPr>
        <w:t>In umstehender Tabelle sind behufs Vergleichung die Zahl der besc</w:t>
      </w:r>
      <w:r>
        <w:rPr>
          <w:rFonts w:cs="Arial"/>
        </w:rPr>
        <w:t xml:space="preserve">häftigten Geometer, der </w:t>
      </w:r>
      <w:proofErr w:type="spellStart"/>
      <w:r>
        <w:rPr>
          <w:rFonts w:cs="Arial"/>
        </w:rPr>
        <w:t>Meßgehü</w:t>
      </w:r>
      <w:r w:rsidRPr="0025690D">
        <w:rPr>
          <w:rFonts w:cs="Arial"/>
        </w:rPr>
        <w:t>lfen</w:t>
      </w:r>
      <w:proofErr w:type="spellEnd"/>
      <w:r w:rsidRPr="0025690D">
        <w:rPr>
          <w:rFonts w:cs="Arial"/>
        </w:rPr>
        <w:t>, die Zahl der</w:t>
      </w:r>
      <w:r>
        <w:rPr>
          <w:rFonts w:cs="Arial"/>
        </w:rPr>
        <w:t xml:space="preserve"> Grundstückteilungen und Grenzän</w:t>
      </w:r>
      <w:r w:rsidRPr="0025690D">
        <w:rPr>
          <w:rFonts w:cs="Arial"/>
        </w:rPr>
        <w:t xml:space="preserve">derungen, die Zahl der </w:t>
      </w:r>
      <w:proofErr w:type="spellStart"/>
      <w:r w:rsidRPr="0025690D">
        <w:rPr>
          <w:rFonts w:cs="Arial"/>
        </w:rPr>
        <w:t>Neubautenaufnahmen</w:t>
      </w:r>
      <w:proofErr w:type="spellEnd"/>
      <w:r w:rsidRPr="0025690D">
        <w:rPr>
          <w:rFonts w:cs="Arial"/>
        </w:rPr>
        <w:t>, die Zahl der Mutationen, der neu entstandenen und der gelöschten Grundstücknummern aller beitragsberechtigten Gemeinden aufgeführt.</w:t>
      </w:r>
    </w:p>
    <w:p w:rsidR="00432488" w:rsidRPr="0025690D" w:rsidRDefault="00432488" w:rsidP="00432488">
      <w:pPr>
        <w:spacing w:before="60"/>
        <w:rPr>
          <w:rFonts w:cs="Arial"/>
        </w:rPr>
      </w:pPr>
      <w:r w:rsidRPr="0025690D">
        <w:rPr>
          <w:rFonts w:cs="Arial"/>
        </w:rPr>
        <w:t>Wie aus umstehender Tabelle ersichtlich ist, sind in der Stadt Zürich 146 Mutationen erforderlich geworden, also 13 mehr als im Jahre 1901.</w:t>
      </w:r>
    </w:p>
    <w:p w:rsidR="00432488" w:rsidRPr="0025690D" w:rsidRDefault="00432488" w:rsidP="00432488">
      <w:pPr>
        <w:spacing w:before="60"/>
        <w:rPr>
          <w:rFonts w:cs="Arial"/>
        </w:rPr>
      </w:pPr>
      <w:r w:rsidRPr="0025690D">
        <w:rPr>
          <w:rFonts w:cs="Arial"/>
        </w:rPr>
        <w:t xml:space="preserve">Der Stadtrat von Zürich ersucht, bei Ausrichtung des Staatsbeitrages zu berücksichtigen, </w:t>
      </w:r>
      <w:proofErr w:type="spellStart"/>
      <w:r w:rsidRPr="0025690D">
        <w:rPr>
          <w:rFonts w:cs="Arial"/>
        </w:rPr>
        <w:t>daß</w:t>
      </w:r>
      <w:proofErr w:type="spellEnd"/>
      <w:r w:rsidRPr="0025690D">
        <w:rPr>
          <w:rFonts w:cs="Arial"/>
        </w:rPr>
        <w:t xml:space="preserve"> bei </w:t>
      </w:r>
      <w:proofErr w:type="spellStart"/>
      <w:r w:rsidRPr="0025690D">
        <w:rPr>
          <w:rFonts w:cs="Arial"/>
        </w:rPr>
        <w:t>Anlaß</w:t>
      </w:r>
      <w:proofErr w:type="spellEnd"/>
      <w:r w:rsidRPr="0025690D">
        <w:rPr>
          <w:rFonts w:cs="Arial"/>
        </w:rPr>
        <w:t xml:space="preserve"> der Grundprotokollbereinigungen in den ehemaligen Gemeinden Oberstraß und Hirslanden außerdem 60 Mutationen anzufertigen waren. An diese letzteren Mutationen kann jedoch der staatliche Beitrag erst nach stattgefundener gerichtlicher </w:t>
      </w:r>
      <w:proofErr w:type="spellStart"/>
      <w:r w:rsidRPr="0025690D">
        <w:rPr>
          <w:rFonts w:cs="Arial"/>
        </w:rPr>
        <w:t>Anlobung</w:t>
      </w:r>
      <w:proofErr w:type="spellEnd"/>
      <w:r w:rsidRPr="0025690D">
        <w:rPr>
          <w:rFonts w:cs="Arial"/>
        </w:rPr>
        <w:t xml:space="preserve"> des Vermessungswerkes nachgesucht werden.</w:t>
      </w:r>
    </w:p>
    <w:p w:rsidR="00432488" w:rsidRPr="0025690D" w:rsidRDefault="00432488" w:rsidP="00432488">
      <w:pPr>
        <w:spacing w:before="60"/>
        <w:rPr>
          <w:rFonts w:cs="Arial"/>
        </w:rPr>
      </w:pPr>
      <w:r w:rsidRPr="0025690D">
        <w:rPr>
          <w:rFonts w:cs="Arial"/>
        </w:rPr>
        <w:t>In der Stadt Winterthur ist die Zahl der Mutationen etwas zurückgegangen. Dagegen wurde an der Ergänzung der Vermarkung und der Triangulation gearbeitet.</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Örlikon</w:t>
      </w:r>
      <w:proofErr w:type="spellEnd"/>
      <w:r w:rsidRPr="0025690D">
        <w:rPr>
          <w:rFonts w:cs="Arial"/>
        </w:rPr>
        <w:t xml:space="preserve"> haben sich die Mutationen von 13 auf 24 vermehrt. Nebenbei wurde das Areal der Maschinenfabrik (zirka 10 ha) neu vermessen, vorher aber noch 6 </w:t>
      </w:r>
      <w:proofErr w:type="spellStart"/>
      <w:r w:rsidRPr="0025690D">
        <w:rPr>
          <w:rFonts w:cs="Arial"/>
        </w:rPr>
        <w:t>trigono</w:t>
      </w:r>
      <w:proofErr w:type="spellEnd"/>
      <w:r w:rsidRPr="0025690D">
        <w:rPr>
          <w:rFonts w:cs="Arial"/>
        </w:rPr>
        <w:t xml:space="preserve">. Punkte IV. Ordnung bestimmt. Ebenso wurden neue Pläne angelegt über das Areal der Schulhäuser mit Turnhalle, Hochstraße und einer öffentlichen Anlage (zirka 3.9 ha). Auch «im Birch» wurden 2 </w:t>
      </w:r>
      <w:proofErr w:type="spellStart"/>
      <w:r w:rsidRPr="0025690D">
        <w:rPr>
          <w:rFonts w:cs="Arial"/>
        </w:rPr>
        <w:t>trig</w:t>
      </w:r>
      <w:proofErr w:type="spellEnd"/>
      <w:r w:rsidRPr="0025690D">
        <w:rPr>
          <w:rFonts w:cs="Arial"/>
        </w:rPr>
        <w:t xml:space="preserve">. Punkte IV. Ordnung neu bestimmt </w:t>
      </w:r>
      <w:r>
        <w:rPr>
          <w:rFonts w:cs="Arial"/>
        </w:rPr>
        <w:t>und zirka 11 ha neu aufgen</w:t>
      </w:r>
      <w:r w:rsidRPr="0025690D">
        <w:rPr>
          <w:rFonts w:cs="Arial"/>
        </w:rPr>
        <w:t>ommen.</w:t>
      </w:r>
    </w:p>
    <w:p w:rsidR="00432488" w:rsidRDefault="00432488" w:rsidP="00432488">
      <w:pPr>
        <w:pStyle w:val="00Vorgabetext"/>
      </w:pPr>
      <w:r w:rsidRPr="0025690D">
        <w:rPr>
          <w:rFonts w:cs="Arial"/>
        </w:rPr>
        <w:t xml:space="preserve">In Altstetten sind die Mutationen von 40 auf 47 angestiegen. Dieselben haben sich somit etwas vermehrt, jedoch nicht in dem Umfange, wie der Gemeinderat Altstetten </w:t>
      </w:r>
      <w:r w:rsidRPr="0025690D">
        <w:rPr>
          <w:rFonts w:cs="Arial"/>
        </w:rPr>
        <w:lastRenderedPageBreak/>
        <w:t xml:space="preserve">annimmt; die Zahl 242 bezieht sich auf die Zahl der gelöschten Katasternummern und nicht auf die Zahl der Mutationen von Grundstückteilungen exklusive </w:t>
      </w:r>
      <w:proofErr w:type="spellStart"/>
      <w:r w:rsidRPr="0025690D">
        <w:rPr>
          <w:rFonts w:cs="Arial"/>
        </w:rPr>
        <w:t>Neubautenaufnahmen</w:t>
      </w:r>
      <w:proofErr w:type="spellEnd"/>
      <w:r w:rsidRPr="0025690D">
        <w:rPr>
          <w:rFonts w:cs="Arial"/>
        </w:rPr>
        <w:t>, deren Zahl bloß 36 beträgt. Die neu erstellte Industriestraße (von der Stadtgrenze bis zur Grenze Schlieren) verursachte ziem-</w:t>
      </w:r>
      <w:r>
        <w:rPr>
          <w:rFonts w:cs="Arial"/>
        </w:rPr>
        <w:t xml:space="preserve"> // [</w:t>
      </w:r>
      <w:r w:rsidRPr="00432488">
        <w:rPr>
          <w:rFonts w:cs="Arial"/>
          <w:i/>
        </w:rPr>
        <w:t>p. 638</w:t>
      </w:r>
      <w:r w:rsidRPr="00432488">
        <w:rPr>
          <w:rFonts w:cs="Arial"/>
        </w:rPr>
        <w:t>]</w:t>
      </w:r>
      <w:r>
        <w:rPr>
          <w:rFonts w:cs="Arial"/>
        </w:rPr>
        <w:t xml:space="preserve"> </w:t>
      </w:r>
    </w:p>
    <w:tbl>
      <w:tblPr>
        <w:tblOverlap w:val="never"/>
        <w:tblW w:w="8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10" w:type="dxa"/>
          <w:right w:w="10" w:type="dxa"/>
        </w:tblCellMar>
        <w:tblLook w:val="04A0" w:firstRow="1" w:lastRow="0" w:firstColumn="1" w:lastColumn="0" w:noHBand="0" w:noVBand="1"/>
      </w:tblPr>
      <w:tblGrid>
        <w:gridCol w:w="928"/>
        <w:gridCol w:w="817"/>
        <w:gridCol w:w="1090"/>
        <w:gridCol w:w="710"/>
        <w:gridCol w:w="314"/>
        <w:gridCol w:w="685"/>
        <w:gridCol w:w="418"/>
        <w:gridCol w:w="8"/>
        <w:gridCol w:w="33"/>
        <w:gridCol w:w="394"/>
        <w:gridCol w:w="147"/>
        <w:gridCol w:w="275"/>
        <w:gridCol w:w="34"/>
        <w:gridCol w:w="393"/>
        <w:gridCol w:w="32"/>
        <w:gridCol w:w="505"/>
        <w:gridCol w:w="32"/>
        <w:gridCol w:w="363"/>
        <w:gridCol w:w="31"/>
        <w:gridCol w:w="32"/>
        <w:gridCol w:w="426"/>
        <w:gridCol w:w="32"/>
        <w:gridCol w:w="818"/>
        <w:gridCol w:w="41"/>
        <w:gridCol w:w="9"/>
        <w:gridCol w:w="34"/>
      </w:tblGrid>
      <w:tr w:rsidR="00432488" w:rsidRPr="00586A29" w:rsidTr="00B065E5">
        <w:trPr>
          <w:gridAfter w:val="2"/>
          <w:wAfter w:w="43" w:type="dxa"/>
          <w:trHeight w:val="283"/>
        </w:trPr>
        <w:tc>
          <w:tcPr>
            <w:tcW w:w="928" w:type="dxa"/>
            <w:shd w:val="clear" w:color="auto" w:fill="FFFFFF"/>
          </w:tcPr>
          <w:p w:rsidR="00432488" w:rsidRPr="00586A29" w:rsidRDefault="00432488" w:rsidP="000D3853">
            <w:pPr>
              <w:spacing w:before="60"/>
              <w:jc w:val="center"/>
              <w:rPr>
                <w:rFonts w:cs="Arial"/>
                <w:sz w:val="18"/>
                <w:szCs w:val="18"/>
              </w:rPr>
            </w:pPr>
          </w:p>
        </w:tc>
        <w:tc>
          <w:tcPr>
            <w:tcW w:w="817" w:type="dxa"/>
            <w:shd w:val="clear" w:color="auto" w:fill="FFFFFF"/>
          </w:tcPr>
          <w:p w:rsidR="00432488" w:rsidRPr="00586A29" w:rsidRDefault="00432488" w:rsidP="000D3853">
            <w:pPr>
              <w:spacing w:before="60"/>
              <w:jc w:val="center"/>
              <w:rPr>
                <w:rFonts w:cs="Arial"/>
                <w:sz w:val="18"/>
                <w:szCs w:val="18"/>
              </w:rPr>
            </w:pP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Zahl der</w:t>
            </w:r>
          </w:p>
        </w:tc>
        <w:tc>
          <w:tcPr>
            <w:tcW w:w="1709" w:type="dxa"/>
            <w:gridSpan w:val="3"/>
            <w:shd w:val="clear" w:color="auto" w:fill="FFFFFF"/>
          </w:tcPr>
          <w:p w:rsidR="00432488" w:rsidRPr="00586A29" w:rsidRDefault="00432488" w:rsidP="000D3853">
            <w:pPr>
              <w:spacing w:before="60"/>
              <w:jc w:val="center"/>
              <w:rPr>
                <w:rFonts w:cs="Arial"/>
                <w:sz w:val="18"/>
                <w:szCs w:val="18"/>
              </w:rPr>
            </w:pPr>
          </w:p>
        </w:tc>
        <w:tc>
          <w:tcPr>
            <w:tcW w:w="1702" w:type="dxa"/>
            <w:gridSpan w:val="8"/>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Total der</w:t>
            </w:r>
          </w:p>
          <w:p w:rsidR="00432488" w:rsidRPr="00586A29" w:rsidRDefault="00432488" w:rsidP="000D3853">
            <w:pPr>
              <w:spacing w:before="60"/>
              <w:jc w:val="center"/>
              <w:rPr>
                <w:rFonts w:cs="Arial"/>
                <w:sz w:val="18"/>
                <w:szCs w:val="18"/>
              </w:rPr>
            </w:pPr>
            <w:r w:rsidRPr="00586A29">
              <w:rPr>
                <w:rFonts w:cs="Arial"/>
                <w:sz w:val="18"/>
                <w:szCs w:val="18"/>
              </w:rPr>
              <w:t>Mutationen</w:t>
            </w:r>
          </w:p>
        </w:tc>
        <w:tc>
          <w:tcPr>
            <w:tcW w:w="1421" w:type="dxa"/>
            <w:gridSpan w:val="7"/>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Katasternummern pro 1902</w:t>
            </w:r>
          </w:p>
        </w:tc>
        <w:tc>
          <w:tcPr>
            <w:tcW w:w="891"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Katasternummern 1902</w:t>
            </w:r>
          </w:p>
        </w:tc>
      </w:tr>
      <w:tr w:rsidR="00432488" w:rsidRPr="00586A29" w:rsidTr="00B065E5">
        <w:trPr>
          <w:gridAfter w:val="2"/>
          <w:wAfter w:w="43" w:type="dxa"/>
          <w:trHeight w:val="263"/>
        </w:trPr>
        <w:tc>
          <w:tcPr>
            <w:tcW w:w="928" w:type="dxa"/>
            <w:shd w:val="clear" w:color="auto" w:fill="FFFFFF"/>
          </w:tcPr>
          <w:p w:rsidR="00432488" w:rsidRPr="00586A29" w:rsidRDefault="00432488" w:rsidP="000D3853">
            <w:pPr>
              <w:spacing w:before="60"/>
              <w:jc w:val="center"/>
              <w:rPr>
                <w:rFonts w:cs="Arial"/>
                <w:sz w:val="18"/>
                <w:szCs w:val="18"/>
              </w:rPr>
            </w:pP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Geometer</w:t>
            </w:r>
          </w:p>
          <w:p w:rsidR="00432488" w:rsidRPr="00586A29" w:rsidRDefault="00432488" w:rsidP="000D3853">
            <w:pPr>
              <w:spacing w:before="60"/>
              <w:jc w:val="center"/>
              <w:rPr>
                <w:rFonts w:cs="Arial"/>
                <w:sz w:val="18"/>
                <w:szCs w:val="18"/>
              </w:rPr>
            </w:pPr>
            <w:r w:rsidRPr="00586A29">
              <w:rPr>
                <w:rFonts w:cs="Arial"/>
                <w:sz w:val="18"/>
                <w:szCs w:val="18"/>
              </w:rPr>
              <w:t>1902</w:t>
            </w:r>
          </w:p>
        </w:tc>
        <w:tc>
          <w:tcPr>
            <w:tcW w:w="1090" w:type="dxa"/>
            <w:shd w:val="clear" w:color="auto" w:fill="FFFFFF"/>
          </w:tcPr>
          <w:p w:rsidR="00432488" w:rsidRPr="00586A29" w:rsidRDefault="00432488" w:rsidP="000D3853">
            <w:pPr>
              <w:spacing w:before="60"/>
              <w:jc w:val="center"/>
              <w:rPr>
                <w:rFonts w:cs="Arial"/>
                <w:sz w:val="18"/>
                <w:szCs w:val="18"/>
              </w:rPr>
            </w:pPr>
            <w:proofErr w:type="spellStart"/>
            <w:r w:rsidRPr="00586A29">
              <w:rPr>
                <w:rFonts w:cs="Arial"/>
                <w:sz w:val="18"/>
                <w:szCs w:val="18"/>
              </w:rPr>
              <w:t>Messgehülfen</w:t>
            </w:r>
            <w:proofErr w:type="spellEnd"/>
          </w:p>
          <w:p w:rsidR="00432488" w:rsidRPr="00586A29" w:rsidRDefault="00432488" w:rsidP="000D3853">
            <w:pPr>
              <w:spacing w:before="60"/>
              <w:jc w:val="center"/>
              <w:rPr>
                <w:rFonts w:cs="Arial"/>
                <w:sz w:val="18"/>
                <w:szCs w:val="18"/>
              </w:rPr>
            </w:pPr>
            <w:r w:rsidRPr="00586A29">
              <w:rPr>
                <w:rFonts w:cs="Arial"/>
                <w:sz w:val="18"/>
                <w:szCs w:val="18"/>
              </w:rPr>
              <w:t>1902</w:t>
            </w:r>
          </w:p>
        </w:tc>
        <w:tc>
          <w:tcPr>
            <w:tcW w:w="1024"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Grundstückteilungen und Grenzänderungen 1902</w:t>
            </w:r>
          </w:p>
        </w:tc>
        <w:tc>
          <w:tcPr>
            <w:tcW w:w="68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Neubauten-</w:t>
            </w:r>
          </w:p>
          <w:p w:rsidR="00432488" w:rsidRPr="00586A29" w:rsidRDefault="00432488" w:rsidP="000D3853">
            <w:pPr>
              <w:spacing w:before="60"/>
              <w:jc w:val="center"/>
              <w:rPr>
                <w:rFonts w:cs="Arial"/>
                <w:sz w:val="18"/>
                <w:szCs w:val="18"/>
              </w:rPr>
            </w:pPr>
            <w:r w:rsidRPr="00586A29">
              <w:rPr>
                <w:rFonts w:cs="Arial"/>
                <w:sz w:val="18"/>
                <w:szCs w:val="18"/>
              </w:rPr>
              <w:t>aufnahmen</w:t>
            </w:r>
          </w:p>
          <w:p w:rsidR="00432488" w:rsidRPr="00586A29" w:rsidRDefault="00432488" w:rsidP="000D3853">
            <w:pPr>
              <w:spacing w:before="60"/>
              <w:jc w:val="center"/>
              <w:rPr>
                <w:rFonts w:cs="Arial"/>
                <w:sz w:val="18"/>
                <w:szCs w:val="18"/>
              </w:rPr>
            </w:pPr>
            <w:r w:rsidRPr="00586A29">
              <w:rPr>
                <w:rFonts w:cs="Arial"/>
                <w:sz w:val="18"/>
                <w:szCs w:val="18"/>
              </w:rPr>
              <w:t>1902</w:t>
            </w:r>
          </w:p>
        </w:tc>
        <w:tc>
          <w:tcPr>
            <w:tcW w:w="41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pro 1902</w:t>
            </w:r>
          </w:p>
        </w:tc>
        <w:tc>
          <w:tcPr>
            <w:tcW w:w="435"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pro 1901</w:t>
            </w:r>
          </w:p>
        </w:tc>
        <w:tc>
          <w:tcPr>
            <w:tcW w:w="422"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pro 1900</w:t>
            </w:r>
          </w:p>
        </w:tc>
        <w:tc>
          <w:tcPr>
            <w:tcW w:w="42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pro 1899</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neue</w:t>
            </w:r>
          </w:p>
        </w:tc>
        <w:tc>
          <w:tcPr>
            <w:tcW w:w="39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gelöschte</w:t>
            </w:r>
          </w:p>
        </w:tc>
        <w:tc>
          <w:tcPr>
            <w:tcW w:w="48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mehr oder weniger</w:t>
            </w:r>
          </w:p>
        </w:tc>
        <w:tc>
          <w:tcPr>
            <w:tcW w:w="891"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Gültige Gesamtanzahl</w:t>
            </w:r>
          </w:p>
          <w:p w:rsidR="00432488" w:rsidRPr="00586A29" w:rsidRDefault="00432488" w:rsidP="000D3853">
            <w:pPr>
              <w:spacing w:before="60"/>
              <w:jc w:val="center"/>
              <w:rPr>
                <w:rFonts w:cs="Arial"/>
                <w:sz w:val="18"/>
                <w:szCs w:val="18"/>
              </w:rPr>
            </w:pPr>
          </w:p>
        </w:tc>
      </w:tr>
      <w:tr w:rsidR="00432488" w:rsidRPr="00586A29" w:rsidTr="00B065E5">
        <w:trPr>
          <w:gridAfter w:val="3"/>
          <w:wAfter w:w="84" w:type="dxa"/>
          <w:trHeight w:val="555"/>
        </w:trPr>
        <w:tc>
          <w:tcPr>
            <w:tcW w:w="92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Zürich I (Altstadt)</w:t>
            </w:r>
          </w:p>
        </w:tc>
        <w:tc>
          <w:tcPr>
            <w:tcW w:w="817" w:type="dxa"/>
            <w:shd w:val="clear" w:color="auto" w:fill="FFFFFF"/>
          </w:tcPr>
          <w:p w:rsidR="00432488" w:rsidRPr="00586A29" w:rsidRDefault="00432488" w:rsidP="000D3853">
            <w:pPr>
              <w:spacing w:before="60"/>
              <w:jc w:val="center"/>
              <w:rPr>
                <w:rFonts w:cs="Arial"/>
                <w:sz w:val="18"/>
                <w:szCs w:val="18"/>
              </w:rPr>
            </w:pPr>
          </w:p>
        </w:tc>
        <w:tc>
          <w:tcPr>
            <w:tcW w:w="1090" w:type="dxa"/>
            <w:shd w:val="clear" w:color="auto" w:fill="FFFFFF"/>
          </w:tcPr>
          <w:p w:rsidR="00432488" w:rsidRPr="00586A29" w:rsidRDefault="00432488" w:rsidP="000D3853">
            <w:pPr>
              <w:spacing w:before="60"/>
              <w:jc w:val="center"/>
              <w:rPr>
                <w:rFonts w:cs="Arial"/>
                <w:sz w:val="18"/>
                <w:szCs w:val="18"/>
              </w:rPr>
            </w:pP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17</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w:t>
            </w:r>
          </w:p>
        </w:tc>
        <w:tc>
          <w:tcPr>
            <w:tcW w:w="426"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21</w:t>
            </w:r>
          </w:p>
        </w:tc>
        <w:tc>
          <w:tcPr>
            <w:tcW w:w="42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16</w:t>
            </w:r>
          </w:p>
        </w:tc>
        <w:tc>
          <w:tcPr>
            <w:tcW w:w="422"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22</w:t>
            </w:r>
          </w:p>
        </w:tc>
        <w:tc>
          <w:tcPr>
            <w:tcW w:w="42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17</w:t>
            </w:r>
          </w:p>
        </w:tc>
        <w:tc>
          <w:tcPr>
            <w:tcW w:w="56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44</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50</w:t>
            </w:r>
          </w:p>
        </w:tc>
        <w:tc>
          <w:tcPr>
            <w:tcW w:w="426"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850"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3651</w:t>
            </w:r>
          </w:p>
        </w:tc>
      </w:tr>
      <w:tr w:rsidR="00432488" w:rsidRPr="00586A29" w:rsidTr="00B065E5">
        <w:trPr>
          <w:trHeight w:val="283"/>
        </w:trPr>
        <w:tc>
          <w:tcPr>
            <w:tcW w:w="92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Enge</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3 - 4</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2 - 4</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20</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21</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41</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21</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18</w:t>
            </w:r>
          </w:p>
        </w:tc>
        <w:tc>
          <w:tcPr>
            <w:tcW w:w="458" w:type="dxa"/>
            <w:gridSpan w:val="2"/>
            <w:shd w:val="pct15" w:color="auto" w:fill="FFFFFF"/>
          </w:tcPr>
          <w:p w:rsidR="00432488" w:rsidRPr="00586A29" w:rsidRDefault="00432488" w:rsidP="000D3853">
            <w:pPr>
              <w:spacing w:before="60"/>
              <w:jc w:val="center"/>
              <w:rPr>
                <w:rFonts w:cs="Arial"/>
                <w:sz w:val="18"/>
                <w:szCs w:val="18"/>
              </w:rPr>
            </w:pPr>
            <w:r w:rsidRPr="00586A29">
              <w:rPr>
                <w:rFonts w:cs="Arial"/>
                <w:sz w:val="18"/>
                <w:szCs w:val="18"/>
              </w:rPr>
              <w:t>+3</w:t>
            </w:r>
          </w:p>
        </w:tc>
        <w:tc>
          <w:tcPr>
            <w:tcW w:w="902" w:type="dxa"/>
            <w:gridSpan w:val="4"/>
            <w:shd w:val="pct15" w:color="auto" w:fill="FFFFFF"/>
          </w:tcPr>
          <w:p w:rsidR="00432488" w:rsidRPr="00586A29" w:rsidRDefault="00432488" w:rsidP="000D3853">
            <w:pPr>
              <w:spacing w:before="60"/>
              <w:jc w:val="center"/>
              <w:rPr>
                <w:rFonts w:cs="Arial"/>
                <w:sz w:val="18"/>
                <w:szCs w:val="18"/>
              </w:rPr>
            </w:pPr>
            <w:r w:rsidRPr="00586A29">
              <w:rPr>
                <w:rFonts w:cs="Arial"/>
                <w:sz w:val="18"/>
                <w:szCs w:val="18"/>
              </w:rPr>
              <w:t>1176</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r w:rsidRPr="00586A29">
              <w:rPr>
                <w:rFonts w:cs="Arial"/>
                <w:sz w:val="18"/>
                <w:szCs w:val="18"/>
              </w:rPr>
              <w:t>Leimbach</w:t>
            </w:r>
          </w:p>
        </w:tc>
        <w:tc>
          <w:tcPr>
            <w:tcW w:w="817" w:type="dxa"/>
            <w:shd w:val="clear" w:color="auto" w:fill="FFFFFF"/>
          </w:tcPr>
          <w:p w:rsidR="00432488" w:rsidRPr="00586A29" w:rsidRDefault="00432488" w:rsidP="000D3853">
            <w:pPr>
              <w:spacing w:before="60"/>
              <w:jc w:val="center"/>
              <w:rPr>
                <w:rFonts w:cs="Arial"/>
                <w:sz w:val="18"/>
                <w:szCs w:val="18"/>
              </w:rPr>
            </w:pPr>
          </w:p>
        </w:tc>
        <w:tc>
          <w:tcPr>
            <w:tcW w:w="1090" w:type="dxa"/>
            <w:shd w:val="clear" w:color="auto" w:fill="FFFFFF"/>
          </w:tcPr>
          <w:p w:rsidR="00432488" w:rsidRPr="00586A29" w:rsidRDefault="00432488" w:rsidP="000D3853">
            <w:pPr>
              <w:spacing w:before="60"/>
              <w:jc w:val="center"/>
              <w:rPr>
                <w:rFonts w:cs="Arial"/>
                <w:sz w:val="18"/>
                <w:szCs w:val="18"/>
              </w:rPr>
            </w:pP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w:t>
            </w:r>
          </w:p>
        </w:tc>
        <w:tc>
          <w:tcPr>
            <w:tcW w:w="1275" w:type="dxa"/>
            <w:gridSpan w:val="6"/>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noch nicht vermengen</w:t>
            </w:r>
          </w:p>
          <w:p w:rsidR="00432488" w:rsidRPr="00586A29" w:rsidRDefault="00432488" w:rsidP="000D3853">
            <w:pPr>
              <w:spacing w:before="60"/>
              <w:jc w:val="center"/>
              <w:rPr>
                <w:rFonts w:cs="Arial"/>
                <w:sz w:val="18"/>
                <w:szCs w:val="18"/>
              </w:rPr>
            </w:pP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399</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8"/>
              </w:tabs>
              <w:spacing w:before="60"/>
              <w:jc w:val="center"/>
              <w:rPr>
                <w:rFonts w:cs="Arial"/>
                <w:sz w:val="18"/>
                <w:szCs w:val="18"/>
              </w:rPr>
            </w:pPr>
            <w:proofErr w:type="spellStart"/>
            <w:r w:rsidRPr="00586A29">
              <w:rPr>
                <w:rFonts w:cs="Arial"/>
                <w:sz w:val="18"/>
                <w:szCs w:val="18"/>
              </w:rPr>
              <w:t>Wiedikon</w:t>
            </w:r>
            <w:proofErr w:type="spellEnd"/>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2 - 3</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18</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16</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34</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23</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26</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67</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109</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116</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2749</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43"/>
              </w:tabs>
              <w:spacing w:before="60"/>
              <w:jc w:val="center"/>
              <w:rPr>
                <w:rFonts w:cs="Arial"/>
                <w:sz w:val="18"/>
                <w:szCs w:val="18"/>
              </w:rPr>
            </w:pPr>
            <w:proofErr w:type="spellStart"/>
            <w:r w:rsidRPr="00586A29">
              <w:rPr>
                <w:rFonts w:cs="Arial"/>
                <w:sz w:val="18"/>
                <w:szCs w:val="18"/>
              </w:rPr>
              <w:t>Aussersihl</w:t>
            </w:r>
            <w:proofErr w:type="spellEnd"/>
          </w:p>
        </w:tc>
        <w:tc>
          <w:tcPr>
            <w:tcW w:w="817" w:type="dxa"/>
            <w:shd w:val="clear" w:color="auto" w:fill="FFFFFF"/>
          </w:tcPr>
          <w:p w:rsidR="00432488" w:rsidRPr="00586A29" w:rsidRDefault="00432488" w:rsidP="000D3853">
            <w:pPr>
              <w:spacing w:before="60"/>
              <w:jc w:val="center"/>
              <w:rPr>
                <w:rFonts w:cs="Arial"/>
                <w:sz w:val="18"/>
                <w:szCs w:val="18"/>
              </w:rPr>
            </w:pPr>
          </w:p>
        </w:tc>
        <w:tc>
          <w:tcPr>
            <w:tcW w:w="1090" w:type="dxa"/>
            <w:shd w:val="clear" w:color="auto" w:fill="FFFFFF"/>
          </w:tcPr>
          <w:p w:rsidR="00432488" w:rsidRPr="00586A29" w:rsidRDefault="00432488" w:rsidP="000D3853">
            <w:pPr>
              <w:spacing w:before="60"/>
              <w:jc w:val="center"/>
              <w:rPr>
                <w:rFonts w:cs="Arial"/>
                <w:sz w:val="18"/>
                <w:szCs w:val="18"/>
              </w:rPr>
            </w:pP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21</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36</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42</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36</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97</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77</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67</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+10</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3290</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29"/>
              </w:tabs>
              <w:spacing w:before="60"/>
              <w:jc w:val="center"/>
              <w:rPr>
                <w:rFonts w:cs="Arial"/>
                <w:sz w:val="18"/>
                <w:szCs w:val="18"/>
              </w:rPr>
            </w:pPr>
            <w:r w:rsidRPr="00586A29">
              <w:rPr>
                <w:rFonts w:cs="Arial"/>
                <w:sz w:val="18"/>
                <w:szCs w:val="18"/>
              </w:rPr>
              <w:t>Unterstraß</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18</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18</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21</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928</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8"/>
              </w:tabs>
              <w:spacing w:before="60"/>
              <w:jc w:val="center"/>
              <w:rPr>
                <w:rFonts w:cs="Arial"/>
                <w:sz w:val="18"/>
                <w:szCs w:val="18"/>
              </w:rPr>
            </w:pPr>
            <w:proofErr w:type="spellStart"/>
            <w:r w:rsidRPr="00586A29">
              <w:rPr>
                <w:rFonts w:cs="Arial"/>
                <w:sz w:val="18"/>
                <w:szCs w:val="18"/>
              </w:rPr>
              <w:t>Wipkingen</w:t>
            </w:r>
            <w:proofErr w:type="spellEnd"/>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10</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8</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19</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29</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17</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w:t>
            </w:r>
          </w:p>
        </w:tc>
        <w:tc>
          <w:tcPr>
            <w:tcW w:w="902" w:type="dxa"/>
            <w:gridSpan w:val="4"/>
            <w:shd w:val="clear" w:color="auto" w:fill="FFFFFF"/>
          </w:tcPr>
          <w:p w:rsidR="00432488" w:rsidRPr="00586A29" w:rsidRDefault="00432488" w:rsidP="000D3853">
            <w:pPr>
              <w:spacing w:before="60"/>
              <w:jc w:val="center"/>
              <w:rPr>
                <w:rFonts w:cs="Arial"/>
                <w:sz w:val="18"/>
                <w:szCs w:val="18"/>
                <w:vertAlign w:val="subscript"/>
              </w:rPr>
            </w:pPr>
            <w:r w:rsidRPr="00586A29">
              <w:rPr>
                <w:rFonts w:cs="Arial"/>
                <w:sz w:val="18"/>
                <w:szCs w:val="18"/>
                <w:vertAlign w:val="subscript"/>
              </w:rPr>
              <w:t>746</w:t>
            </w:r>
          </w:p>
          <w:p w:rsidR="00432488" w:rsidRPr="00586A29" w:rsidRDefault="00432488" w:rsidP="000D3853">
            <w:pPr>
              <w:spacing w:before="60"/>
              <w:jc w:val="center"/>
              <w:rPr>
                <w:rFonts w:cs="Arial"/>
                <w:sz w:val="18"/>
                <w:szCs w:val="18"/>
              </w:rPr>
            </w:pPr>
            <w:r w:rsidRPr="00586A29">
              <w:rPr>
                <w:rFonts w:cs="Arial"/>
                <w:sz w:val="18"/>
                <w:szCs w:val="18"/>
                <w:vertAlign w:val="subscript"/>
              </w:rPr>
              <w:t>743</w:t>
            </w:r>
            <w:r w:rsidRPr="00586A29">
              <w:rPr>
                <w:rFonts w:cs="Arial"/>
                <w:sz w:val="18"/>
                <w:szCs w:val="18"/>
              </w:rPr>
              <w:t xml:space="preserve"> ?</w:t>
            </w:r>
          </w:p>
        </w:tc>
      </w:tr>
      <w:tr w:rsidR="00432488" w:rsidRPr="00586A29" w:rsidTr="00B065E5">
        <w:trPr>
          <w:gridAfter w:val="1"/>
          <w:wAfter w:w="34" w:type="dxa"/>
          <w:cantSplit/>
          <w:trHeight w:val="1134"/>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proofErr w:type="spellStart"/>
            <w:r w:rsidRPr="00586A29">
              <w:rPr>
                <w:rFonts w:cs="Arial"/>
                <w:sz w:val="18"/>
                <w:szCs w:val="18"/>
              </w:rPr>
              <w:t>Fluntern</w:t>
            </w:r>
            <w:proofErr w:type="spellEnd"/>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w:t>
            </w:r>
          </w:p>
        </w:tc>
        <w:tc>
          <w:tcPr>
            <w:tcW w:w="541" w:type="dxa"/>
            <w:gridSpan w:val="2"/>
            <w:shd w:val="clear" w:color="auto" w:fill="FFFFFF"/>
          </w:tcPr>
          <w:p w:rsidR="00432488" w:rsidRPr="00586A29" w:rsidRDefault="00432488" w:rsidP="000D3853">
            <w:pPr>
              <w:spacing w:before="60"/>
              <w:ind w:left="113" w:right="113"/>
              <w:jc w:val="center"/>
              <w:rPr>
                <w:rFonts w:cs="Arial"/>
                <w:sz w:val="18"/>
                <w:szCs w:val="18"/>
              </w:rPr>
            </w:pPr>
            <w:r w:rsidRPr="00586A29">
              <w:rPr>
                <w:rFonts w:cs="Arial"/>
                <w:sz w:val="18"/>
                <w:szCs w:val="18"/>
              </w:rPr>
              <w:t>15</w:t>
            </w:r>
          </w:p>
        </w:tc>
        <w:tc>
          <w:tcPr>
            <w:tcW w:w="27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42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16</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w:t>
            </w:r>
          </w:p>
        </w:tc>
        <w:tc>
          <w:tcPr>
            <w:tcW w:w="900"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:691</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r w:rsidRPr="00586A29">
              <w:rPr>
                <w:rFonts w:cs="Arial"/>
                <w:sz w:val="18"/>
                <w:szCs w:val="18"/>
              </w:rPr>
              <w:t>Neu-Zürich</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7 - 9</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6 - 8</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92</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54</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146</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133</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148</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253</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328</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299</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+29</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r>
      <w:tr w:rsidR="00432488" w:rsidRPr="00586A29" w:rsidTr="00B065E5">
        <w:trPr>
          <w:trHeight w:val="283"/>
        </w:trPr>
        <w:tc>
          <w:tcPr>
            <w:tcW w:w="92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Winterthur</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 xml:space="preserve">1 Zeichner 1 </w:t>
            </w:r>
            <w:proofErr w:type="spellStart"/>
            <w:r w:rsidRPr="00586A29">
              <w:rPr>
                <w:rFonts w:cs="Arial"/>
                <w:sz w:val="18"/>
                <w:szCs w:val="18"/>
              </w:rPr>
              <w:t>Messgehülfe</w:t>
            </w:r>
            <w:proofErr w:type="spellEnd"/>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23</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23</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41</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39</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61</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70</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51</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+19</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-3147</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proofErr w:type="spellStart"/>
            <w:r w:rsidRPr="00586A29">
              <w:rPr>
                <w:rFonts w:cs="Arial"/>
                <w:sz w:val="18"/>
                <w:szCs w:val="18"/>
              </w:rPr>
              <w:t>Örlikon</w:t>
            </w:r>
            <w:proofErr w:type="spellEnd"/>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24</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Neuaufnahmen</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24</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13</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22</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31</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92</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51</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1209</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29"/>
              </w:tabs>
              <w:spacing w:before="60"/>
              <w:jc w:val="center"/>
              <w:rPr>
                <w:rFonts w:cs="Arial"/>
                <w:sz w:val="18"/>
                <w:szCs w:val="18"/>
              </w:rPr>
            </w:pPr>
            <w:r w:rsidRPr="00586A29">
              <w:rPr>
                <w:rFonts w:cs="Arial"/>
                <w:sz w:val="18"/>
                <w:szCs w:val="18"/>
              </w:rPr>
              <w:t>Altstetten</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36</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47</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40</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30</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118</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242</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-124</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2514</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29"/>
              </w:tabs>
              <w:spacing w:before="60"/>
              <w:jc w:val="center"/>
              <w:rPr>
                <w:rFonts w:cs="Arial"/>
                <w:sz w:val="18"/>
                <w:szCs w:val="18"/>
              </w:rPr>
            </w:pP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Stutz</w:t>
            </w:r>
          </w:p>
        </w:tc>
        <w:tc>
          <w:tcPr>
            <w:tcW w:w="1090" w:type="dxa"/>
            <w:shd w:val="clear" w:color="auto" w:fill="FFFFFF"/>
          </w:tcPr>
          <w:p w:rsidR="00432488" w:rsidRPr="00586A29" w:rsidRDefault="00432488" w:rsidP="000D3853">
            <w:pPr>
              <w:spacing w:before="60"/>
              <w:jc w:val="center"/>
              <w:rPr>
                <w:rFonts w:cs="Arial"/>
                <w:sz w:val="18"/>
                <w:szCs w:val="18"/>
              </w:rPr>
            </w:pP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37</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42</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128</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78</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+50</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r>
      <w:tr w:rsidR="00432488" w:rsidRPr="00586A29" w:rsidTr="00B065E5">
        <w:trPr>
          <w:trHeight w:val="283"/>
        </w:trPr>
        <w:tc>
          <w:tcPr>
            <w:tcW w:w="928" w:type="dxa"/>
            <w:shd w:val="clear" w:color="auto" w:fill="FFFFFF"/>
          </w:tcPr>
          <w:p w:rsidR="00432488" w:rsidRPr="00586A29" w:rsidRDefault="00432488" w:rsidP="000D3853">
            <w:pPr>
              <w:spacing w:before="60"/>
              <w:jc w:val="center"/>
              <w:rPr>
                <w:rFonts w:cs="Arial"/>
                <w:sz w:val="18"/>
                <w:szCs w:val="18"/>
              </w:rPr>
            </w:pPr>
            <w:proofErr w:type="spellStart"/>
            <w:r w:rsidRPr="00586A29">
              <w:rPr>
                <w:rFonts w:cs="Arial"/>
                <w:sz w:val="18"/>
                <w:szCs w:val="18"/>
              </w:rPr>
              <w:t>Albisrieden</w:t>
            </w:r>
            <w:proofErr w:type="spellEnd"/>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p>
        </w:tc>
        <w:tc>
          <w:tcPr>
            <w:tcW w:w="999" w:type="dxa"/>
            <w:gridSpan w:val="2"/>
            <w:shd w:val="clear" w:color="auto" w:fill="FFFFFF"/>
          </w:tcPr>
          <w:p w:rsidR="00432488" w:rsidRPr="00586A29" w:rsidRDefault="00432488" w:rsidP="000D3853">
            <w:pPr>
              <w:spacing w:before="60"/>
              <w:jc w:val="center"/>
              <w:rPr>
                <w:rFonts w:cs="Arial"/>
                <w:sz w:val="18"/>
                <w:szCs w:val="18"/>
              </w:rPr>
            </w:pPr>
          </w:p>
        </w:tc>
        <w:tc>
          <w:tcPr>
            <w:tcW w:w="459" w:type="dxa"/>
            <w:gridSpan w:val="3"/>
            <w:shd w:val="clear" w:color="auto" w:fill="FFFFFF"/>
          </w:tcPr>
          <w:p w:rsidR="00432488" w:rsidRPr="00586A29" w:rsidRDefault="00432488" w:rsidP="000D3853">
            <w:pPr>
              <w:spacing w:before="60"/>
              <w:jc w:val="center"/>
              <w:rPr>
                <w:rFonts w:cs="Arial"/>
                <w:sz w:val="18"/>
                <w:szCs w:val="18"/>
              </w:rPr>
            </w:pPr>
          </w:p>
        </w:tc>
        <w:tc>
          <w:tcPr>
            <w:tcW w:w="394" w:type="dxa"/>
            <w:shd w:val="clear" w:color="auto" w:fill="FFFFFF"/>
          </w:tcPr>
          <w:p w:rsidR="00432488" w:rsidRPr="00586A29" w:rsidRDefault="00432488" w:rsidP="000D3853">
            <w:pPr>
              <w:spacing w:before="60"/>
              <w:jc w:val="center"/>
              <w:rPr>
                <w:rFonts w:cs="Arial"/>
                <w:sz w:val="18"/>
                <w:szCs w:val="18"/>
              </w:rPr>
            </w:pPr>
          </w:p>
        </w:tc>
        <w:tc>
          <w:tcPr>
            <w:tcW w:w="456" w:type="dxa"/>
            <w:gridSpan w:val="3"/>
            <w:shd w:val="clear" w:color="auto" w:fill="FFFFFF"/>
          </w:tcPr>
          <w:p w:rsidR="00432488" w:rsidRPr="00586A29" w:rsidRDefault="00432488" w:rsidP="000D3853">
            <w:pPr>
              <w:spacing w:before="60"/>
              <w:jc w:val="center"/>
              <w:rPr>
                <w:rFonts w:cs="Arial"/>
                <w:sz w:val="18"/>
                <w:szCs w:val="18"/>
              </w:rPr>
            </w:pPr>
          </w:p>
        </w:tc>
        <w:tc>
          <w:tcPr>
            <w:tcW w:w="425" w:type="dxa"/>
            <w:gridSpan w:val="2"/>
            <w:shd w:val="clear" w:color="auto" w:fill="FFFFFF"/>
          </w:tcPr>
          <w:p w:rsidR="00432488" w:rsidRPr="00586A29" w:rsidRDefault="00432488" w:rsidP="000D3853">
            <w:pPr>
              <w:tabs>
                <w:tab w:val="left" w:leader="underscore" w:pos="197"/>
              </w:tabs>
              <w:spacing w:before="60"/>
              <w:jc w:val="center"/>
              <w:rPr>
                <w:rFonts w:cs="Arial"/>
                <w:sz w:val="18"/>
                <w:szCs w:val="18"/>
              </w:rPr>
            </w:pPr>
          </w:p>
        </w:tc>
        <w:tc>
          <w:tcPr>
            <w:tcW w:w="537" w:type="dxa"/>
            <w:gridSpan w:val="2"/>
            <w:shd w:val="clear" w:color="auto" w:fill="FFFFFF"/>
          </w:tcPr>
          <w:p w:rsidR="00432488" w:rsidRPr="00586A29" w:rsidRDefault="00432488" w:rsidP="000D3853">
            <w:pPr>
              <w:spacing w:before="60"/>
              <w:jc w:val="center"/>
              <w:rPr>
                <w:rFonts w:cs="Arial"/>
                <w:sz w:val="18"/>
                <w:szCs w:val="18"/>
              </w:rPr>
            </w:pPr>
          </w:p>
        </w:tc>
        <w:tc>
          <w:tcPr>
            <w:tcW w:w="426" w:type="dxa"/>
            <w:gridSpan w:val="3"/>
            <w:shd w:val="clear" w:color="auto" w:fill="FFFFFF"/>
          </w:tcPr>
          <w:p w:rsidR="00432488" w:rsidRPr="00586A29" w:rsidRDefault="00432488" w:rsidP="000D3853">
            <w:pPr>
              <w:spacing w:before="60"/>
              <w:jc w:val="center"/>
              <w:rPr>
                <w:rFonts w:cs="Arial"/>
                <w:sz w:val="18"/>
                <w:szCs w:val="18"/>
              </w:rPr>
            </w:pPr>
          </w:p>
        </w:tc>
        <w:tc>
          <w:tcPr>
            <w:tcW w:w="458" w:type="dxa"/>
            <w:gridSpan w:val="2"/>
            <w:shd w:val="clear" w:color="auto" w:fill="FFFFFF"/>
          </w:tcPr>
          <w:p w:rsidR="00432488" w:rsidRPr="00586A29" w:rsidRDefault="00432488" w:rsidP="000D3853">
            <w:pPr>
              <w:spacing w:before="60"/>
              <w:jc w:val="center"/>
              <w:rPr>
                <w:rFonts w:cs="Arial"/>
                <w:sz w:val="18"/>
                <w:szCs w:val="18"/>
              </w:rPr>
            </w:pPr>
          </w:p>
        </w:tc>
        <w:tc>
          <w:tcPr>
            <w:tcW w:w="902" w:type="dxa"/>
            <w:gridSpan w:val="4"/>
            <w:shd w:val="clear" w:color="auto" w:fill="FFFFFF"/>
          </w:tcPr>
          <w:p w:rsidR="00432488" w:rsidRPr="00586A29" w:rsidRDefault="00432488" w:rsidP="000D3853">
            <w:pPr>
              <w:tabs>
                <w:tab w:val="left" w:leader="underscore" w:pos="192"/>
              </w:tabs>
              <w:spacing w:before="60"/>
              <w:jc w:val="center"/>
              <w:rPr>
                <w:rFonts w:cs="Arial"/>
                <w:sz w:val="18"/>
                <w:szCs w:val="18"/>
              </w:rPr>
            </w:pP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p>
        </w:tc>
        <w:tc>
          <w:tcPr>
            <w:tcW w:w="817" w:type="dxa"/>
            <w:shd w:val="clear" w:color="auto" w:fill="FFFFFF"/>
          </w:tcPr>
          <w:p w:rsidR="00432488" w:rsidRPr="00586A29" w:rsidRDefault="00432488" w:rsidP="000D3853">
            <w:pPr>
              <w:spacing w:before="60"/>
              <w:jc w:val="center"/>
              <w:rPr>
                <w:rFonts w:cs="Arial"/>
                <w:sz w:val="18"/>
                <w:szCs w:val="18"/>
              </w:rPr>
            </w:pPr>
            <w:proofErr w:type="spellStart"/>
            <w:r w:rsidRPr="00586A29">
              <w:rPr>
                <w:rFonts w:cs="Arial"/>
                <w:sz w:val="18"/>
                <w:szCs w:val="18"/>
              </w:rPr>
              <w:t>Luisoni</w:t>
            </w:r>
            <w:proofErr w:type="spellEnd"/>
          </w:p>
        </w:tc>
        <w:tc>
          <w:tcPr>
            <w:tcW w:w="1090" w:type="dxa"/>
            <w:shd w:val="clear" w:color="auto" w:fill="FFFFFF"/>
          </w:tcPr>
          <w:p w:rsidR="00432488" w:rsidRPr="00586A29" w:rsidRDefault="00432488" w:rsidP="000D3853">
            <w:pPr>
              <w:spacing w:before="60"/>
              <w:jc w:val="center"/>
              <w:rPr>
                <w:rFonts w:cs="Arial"/>
                <w:sz w:val="18"/>
                <w:szCs w:val="18"/>
              </w:rPr>
            </w:pP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69</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51</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+18</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r>
      <w:tr w:rsidR="00432488" w:rsidRPr="00586A29" w:rsidTr="00B065E5">
        <w:trPr>
          <w:trHeight w:val="283"/>
        </w:trPr>
        <w:tc>
          <w:tcPr>
            <w:tcW w:w="92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Horgen</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8</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17</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13</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16</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24</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2090</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8"/>
              </w:tabs>
              <w:spacing w:before="60"/>
              <w:jc w:val="center"/>
              <w:rPr>
                <w:rFonts w:cs="Arial"/>
                <w:sz w:val="18"/>
                <w:szCs w:val="18"/>
              </w:rPr>
            </w:pPr>
            <w:r w:rsidRPr="00586A29">
              <w:rPr>
                <w:rFonts w:cs="Arial"/>
                <w:sz w:val="18"/>
                <w:szCs w:val="18"/>
              </w:rPr>
              <w:t>Dürnten</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10</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19</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25</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13</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155</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86</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+69</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2577</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34"/>
              </w:tabs>
              <w:spacing w:before="60"/>
              <w:jc w:val="center"/>
              <w:rPr>
                <w:rFonts w:cs="Arial"/>
                <w:sz w:val="18"/>
                <w:szCs w:val="18"/>
              </w:rPr>
            </w:pPr>
            <w:r w:rsidRPr="00586A29">
              <w:rPr>
                <w:rFonts w:cs="Arial"/>
                <w:sz w:val="18"/>
                <w:szCs w:val="18"/>
              </w:rPr>
              <w:t>Seegräben</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w:t>
            </w:r>
          </w:p>
        </w:tc>
        <w:tc>
          <w:tcPr>
            <w:tcW w:w="394"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13</w:t>
            </w:r>
          </w:p>
        </w:tc>
        <w:tc>
          <w:tcPr>
            <w:tcW w:w="425"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w:t>
            </w:r>
          </w:p>
        </w:tc>
        <w:tc>
          <w:tcPr>
            <w:tcW w:w="537"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26</w:t>
            </w:r>
          </w:p>
        </w:tc>
        <w:tc>
          <w:tcPr>
            <w:tcW w:w="426"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22</w:t>
            </w:r>
          </w:p>
        </w:tc>
        <w:tc>
          <w:tcPr>
            <w:tcW w:w="458"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1545</w:t>
            </w:r>
          </w:p>
        </w:tc>
      </w:tr>
      <w:tr w:rsidR="00432488" w:rsidRPr="00586A29" w:rsidTr="00B065E5">
        <w:trPr>
          <w:trHeight w:val="283"/>
        </w:trPr>
        <w:tc>
          <w:tcPr>
            <w:tcW w:w="928" w:type="dxa"/>
            <w:shd w:val="clear" w:color="auto" w:fill="FFFFFF"/>
          </w:tcPr>
          <w:p w:rsidR="00432488" w:rsidRPr="00586A29" w:rsidRDefault="00432488" w:rsidP="000D3853">
            <w:pPr>
              <w:tabs>
                <w:tab w:val="left" w:leader="dot" w:pos="2429"/>
              </w:tabs>
              <w:spacing w:before="60"/>
              <w:jc w:val="right"/>
              <w:rPr>
                <w:rFonts w:cs="Arial"/>
                <w:sz w:val="18"/>
                <w:szCs w:val="18"/>
              </w:rPr>
            </w:pPr>
            <w:r w:rsidRPr="00586A29">
              <w:rPr>
                <w:rFonts w:cs="Arial"/>
                <w:sz w:val="18"/>
                <w:szCs w:val="18"/>
              </w:rPr>
              <w:t>Gesamt-Total</w:t>
            </w:r>
          </w:p>
        </w:tc>
        <w:tc>
          <w:tcPr>
            <w:tcW w:w="81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14 - 16</w:t>
            </w:r>
          </w:p>
        </w:tc>
        <w:tc>
          <w:tcPr>
            <w:tcW w:w="109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14 - 16</w:t>
            </w:r>
          </w:p>
        </w:tc>
        <w:tc>
          <w:tcPr>
            <w:tcW w:w="710"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249</w:t>
            </w:r>
          </w:p>
        </w:tc>
        <w:tc>
          <w:tcPr>
            <w:tcW w:w="999" w:type="dxa"/>
            <w:gridSpan w:val="2"/>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121</w:t>
            </w:r>
          </w:p>
        </w:tc>
        <w:tc>
          <w:tcPr>
            <w:tcW w:w="459" w:type="dxa"/>
            <w:gridSpan w:val="3"/>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337</w:t>
            </w:r>
          </w:p>
        </w:tc>
        <w:tc>
          <w:tcPr>
            <w:tcW w:w="394"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265</w:t>
            </w:r>
          </w:p>
        </w:tc>
        <w:tc>
          <w:tcPr>
            <w:tcW w:w="456" w:type="dxa"/>
            <w:gridSpan w:val="3"/>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278</w:t>
            </w:r>
          </w:p>
        </w:tc>
        <w:tc>
          <w:tcPr>
            <w:tcW w:w="425" w:type="dxa"/>
            <w:gridSpan w:val="2"/>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418</w:t>
            </w:r>
          </w:p>
        </w:tc>
        <w:tc>
          <w:tcPr>
            <w:tcW w:w="537" w:type="dxa"/>
            <w:gridSpan w:val="2"/>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1013</w:t>
            </w:r>
          </w:p>
        </w:tc>
        <w:tc>
          <w:tcPr>
            <w:tcW w:w="426" w:type="dxa"/>
            <w:gridSpan w:val="3"/>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948</w:t>
            </w:r>
          </w:p>
        </w:tc>
        <w:tc>
          <w:tcPr>
            <w:tcW w:w="458" w:type="dxa"/>
            <w:gridSpan w:val="2"/>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+65</w:t>
            </w:r>
          </w:p>
        </w:tc>
        <w:tc>
          <w:tcPr>
            <w:tcW w:w="902" w:type="dxa"/>
            <w:gridSpan w:val="4"/>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r>
      <w:tr w:rsidR="00432488" w:rsidRPr="00586A29" w:rsidTr="00B065E5">
        <w:trPr>
          <w:trHeight w:val="283"/>
        </w:trPr>
        <w:tc>
          <w:tcPr>
            <w:tcW w:w="928" w:type="dxa"/>
            <w:shd w:val="clear" w:color="auto" w:fill="FFFFFF"/>
          </w:tcPr>
          <w:p w:rsidR="00432488" w:rsidRPr="00586A29" w:rsidRDefault="00432488" w:rsidP="000D3853">
            <w:pPr>
              <w:spacing w:before="60"/>
              <w:rPr>
                <w:rFonts w:cs="Arial"/>
                <w:sz w:val="18"/>
                <w:szCs w:val="18"/>
              </w:rPr>
            </w:pPr>
          </w:p>
        </w:tc>
        <w:tc>
          <w:tcPr>
            <w:tcW w:w="817" w:type="dxa"/>
            <w:shd w:val="clear" w:color="auto" w:fill="FFFFFF"/>
          </w:tcPr>
          <w:p w:rsidR="00432488" w:rsidRPr="00586A29" w:rsidRDefault="00432488" w:rsidP="000D3853">
            <w:pPr>
              <w:spacing w:before="60"/>
              <w:rPr>
                <w:rFonts w:cs="Arial"/>
                <w:sz w:val="18"/>
                <w:szCs w:val="18"/>
              </w:rPr>
            </w:pPr>
          </w:p>
        </w:tc>
        <w:tc>
          <w:tcPr>
            <w:tcW w:w="1090" w:type="dxa"/>
            <w:shd w:val="clear" w:color="auto" w:fill="FFFFFF"/>
          </w:tcPr>
          <w:p w:rsidR="00432488" w:rsidRPr="00586A29" w:rsidRDefault="00432488" w:rsidP="000D3853">
            <w:pPr>
              <w:spacing w:before="60"/>
              <w:rPr>
                <w:rFonts w:cs="Arial"/>
                <w:sz w:val="18"/>
                <w:szCs w:val="18"/>
              </w:rPr>
            </w:pPr>
          </w:p>
        </w:tc>
        <w:tc>
          <w:tcPr>
            <w:tcW w:w="710" w:type="dxa"/>
            <w:shd w:val="clear" w:color="auto" w:fill="FFFFFF"/>
          </w:tcPr>
          <w:p w:rsidR="00432488" w:rsidRPr="00586A29" w:rsidRDefault="00432488" w:rsidP="000D3853">
            <w:pPr>
              <w:spacing w:before="60"/>
              <w:rPr>
                <w:rFonts w:cs="Arial"/>
                <w:sz w:val="18"/>
                <w:szCs w:val="18"/>
              </w:rPr>
            </w:pPr>
          </w:p>
        </w:tc>
        <w:tc>
          <w:tcPr>
            <w:tcW w:w="999" w:type="dxa"/>
            <w:gridSpan w:val="2"/>
            <w:shd w:val="clear" w:color="auto" w:fill="FFFFFF"/>
          </w:tcPr>
          <w:p w:rsidR="00432488" w:rsidRPr="00586A29" w:rsidRDefault="00432488" w:rsidP="000D3853">
            <w:pPr>
              <w:spacing w:before="60"/>
              <w:rPr>
                <w:rFonts w:cs="Arial"/>
                <w:sz w:val="18"/>
                <w:szCs w:val="18"/>
              </w:rPr>
            </w:pPr>
          </w:p>
        </w:tc>
        <w:tc>
          <w:tcPr>
            <w:tcW w:w="459" w:type="dxa"/>
            <w:gridSpan w:val="3"/>
            <w:shd w:val="clear" w:color="auto" w:fill="FFFFFF"/>
          </w:tcPr>
          <w:p w:rsidR="00432488" w:rsidRPr="00586A29" w:rsidRDefault="00432488" w:rsidP="000D3853">
            <w:pPr>
              <w:spacing w:before="60"/>
              <w:rPr>
                <w:rFonts w:cs="Arial"/>
                <w:sz w:val="18"/>
                <w:szCs w:val="18"/>
              </w:rPr>
            </w:pPr>
          </w:p>
        </w:tc>
        <w:tc>
          <w:tcPr>
            <w:tcW w:w="394" w:type="dxa"/>
            <w:shd w:val="pct15" w:color="auto" w:fill="FFFFFF"/>
          </w:tcPr>
          <w:p w:rsidR="00432488" w:rsidRPr="00586A29" w:rsidRDefault="00432488" w:rsidP="000D3853">
            <w:pPr>
              <w:spacing w:before="60"/>
              <w:rPr>
                <w:rFonts w:cs="Arial"/>
                <w:sz w:val="18"/>
                <w:szCs w:val="18"/>
              </w:rPr>
            </w:pPr>
          </w:p>
        </w:tc>
        <w:tc>
          <w:tcPr>
            <w:tcW w:w="456" w:type="dxa"/>
            <w:gridSpan w:val="3"/>
            <w:shd w:val="pct15" w:color="auto" w:fill="FFFFFF"/>
          </w:tcPr>
          <w:p w:rsidR="00432488" w:rsidRPr="00586A29" w:rsidRDefault="00432488" w:rsidP="000D3853">
            <w:pPr>
              <w:spacing w:before="60"/>
              <w:rPr>
                <w:rFonts w:cs="Arial"/>
                <w:sz w:val="18"/>
                <w:szCs w:val="18"/>
              </w:rPr>
            </w:pPr>
          </w:p>
        </w:tc>
        <w:tc>
          <w:tcPr>
            <w:tcW w:w="425" w:type="dxa"/>
            <w:gridSpan w:val="2"/>
            <w:shd w:val="pct15" w:color="auto" w:fill="FFFFFF"/>
          </w:tcPr>
          <w:p w:rsidR="00432488" w:rsidRPr="00586A29" w:rsidRDefault="00432488" w:rsidP="000D3853">
            <w:pPr>
              <w:spacing w:before="60"/>
              <w:rPr>
                <w:rFonts w:cs="Arial"/>
                <w:sz w:val="18"/>
                <w:szCs w:val="18"/>
              </w:rPr>
            </w:pPr>
          </w:p>
        </w:tc>
        <w:tc>
          <w:tcPr>
            <w:tcW w:w="537" w:type="dxa"/>
            <w:gridSpan w:val="2"/>
            <w:shd w:val="pct15" w:color="auto" w:fill="FFFFFF"/>
          </w:tcPr>
          <w:p w:rsidR="00432488" w:rsidRPr="00586A29" w:rsidRDefault="00432488" w:rsidP="000D3853">
            <w:pPr>
              <w:spacing w:before="60"/>
              <w:rPr>
                <w:rFonts w:cs="Arial"/>
                <w:sz w:val="18"/>
                <w:szCs w:val="18"/>
              </w:rPr>
            </w:pPr>
          </w:p>
        </w:tc>
        <w:tc>
          <w:tcPr>
            <w:tcW w:w="426" w:type="dxa"/>
            <w:gridSpan w:val="3"/>
            <w:shd w:val="pct15" w:color="auto" w:fill="FFFFFF"/>
          </w:tcPr>
          <w:p w:rsidR="00432488" w:rsidRPr="00586A29" w:rsidRDefault="00432488" w:rsidP="000D3853">
            <w:pPr>
              <w:spacing w:before="60"/>
              <w:rPr>
                <w:rFonts w:cs="Arial"/>
                <w:sz w:val="18"/>
                <w:szCs w:val="18"/>
              </w:rPr>
            </w:pPr>
          </w:p>
        </w:tc>
        <w:tc>
          <w:tcPr>
            <w:tcW w:w="458" w:type="dxa"/>
            <w:gridSpan w:val="2"/>
            <w:shd w:val="pct15" w:color="auto" w:fill="FFFFFF"/>
          </w:tcPr>
          <w:p w:rsidR="00432488" w:rsidRPr="00586A29" w:rsidRDefault="00432488" w:rsidP="000D3853">
            <w:pPr>
              <w:spacing w:before="60"/>
              <w:rPr>
                <w:rFonts w:cs="Arial"/>
                <w:sz w:val="18"/>
                <w:szCs w:val="18"/>
              </w:rPr>
            </w:pPr>
          </w:p>
        </w:tc>
        <w:tc>
          <w:tcPr>
            <w:tcW w:w="902" w:type="dxa"/>
            <w:gridSpan w:val="4"/>
            <w:shd w:val="clear" w:color="auto" w:fill="FFFFFF"/>
          </w:tcPr>
          <w:p w:rsidR="00432488" w:rsidRPr="00586A29" w:rsidRDefault="00432488" w:rsidP="000D3853">
            <w:pPr>
              <w:spacing w:before="60"/>
              <w:rPr>
                <w:rFonts w:cs="Arial"/>
                <w:sz w:val="18"/>
                <w:szCs w:val="18"/>
              </w:rPr>
            </w:pPr>
          </w:p>
        </w:tc>
      </w:tr>
    </w:tbl>
    <w:p w:rsidR="00432488" w:rsidRPr="0025690D" w:rsidRDefault="00432488" w:rsidP="00432488">
      <w:pPr>
        <w:spacing w:before="60"/>
        <w:rPr>
          <w:rFonts w:cs="Arial"/>
        </w:rPr>
      </w:pPr>
      <w:r w:rsidRPr="0025690D">
        <w:rPr>
          <w:rFonts w:cs="Arial"/>
        </w:rPr>
        <w:t xml:space="preserve">lieh viel Arbeit. Längs der Straße wurden sämtliche Grundstücke auf je zirka 150 m von der Straße mit gehauenen Granitmarksteinen vermarkt, ebenso Neuaufnahmen gemacht und ein Plan in </w:t>
      </w:r>
      <w:proofErr w:type="gramStart"/>
      <w:r w:rsidRPr="0025690D">
        <w:rPr>
          <w:rFonts w:cs="Arial"/>
        </w:rPr>
        <w:t>1 :</w:t>
      </w:r>
      <w:proofErr w:type="gramEnd"/>
      <w:r w:rsidRPr="0025690D">
        <w:rPr>
          <w:rFonts w:cs="Arial"/>
        </w:rPr>
        <w:t xml:space="preserve"> 500. Da die Grundbesitzer an diese Straße große </w:t>
      </w:r>
      <w:r w:rsidRPr="0025690D">
        <w:rPr>
          <w:rFonts w:cs="Arial"/>
        </w:rPr>
        <w:lastRenderedPageBreak/>
        <w:t xml:space="preserve">Leistungen zu machen hatten, so rechtfertigte es sich, </w:t>
      </w:r>
      <w:proofErr w:type="spellStart"/>
      <w:r w:rsidRPr="0025690D">
        <w:rPr>
          <w:rFonts w:cs="Arial"/>
        </w:rPr>
        <w:t>daß</w:t>
      </w:r>
      <w:proofErr w:type="spellEnd"/>
      <w:r w:rsidRPr="0025690D">
        <w:rPr>
          <w:rFonts w:cs="Arial"/>
        </w:rPr>
        <w:t xml:space="preserve"> auch die Gemeinde einen Teil dieser bedeutenden Vermessungskosten übernahm.</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Albisrieden</w:t>
      </w:r>
      <w:proofErr w:type="spellEnd"/>
      <w:r w:rsidRPr="0025690D">
        <w:rPr>
          <w:rFonts w:cs="Arial"/>
        </w:rPr>
        <w:t xml:space="preserve"> wurde von der Vollendung der Originalvermessung an bis </w:t>
      </w:r>
      <w:r>
        <w:rPr>
          <w:rFonts w:cs="Arial"/>
        </w:rPr>
        <w:t xml:space="preserve">7. </w:t>
      </w:r>
      <w:r w:rsidRPr="0025690D">
        <w:rPr>
          <w:rFonts w:cs="Arial"/>
        </w:rPr>
        <w:t xml:space="preserve">Mai 1902 die Nachführung der Vermessung durch den gleichen Übernehmer Geometer Stutz-Bell besorgt und </w:t>
      </w:r>
      <w:proofErr w:type="spellStart"/>
      <w:r w:rsidRPr="0025690D">
        <w:rPr>
          <w:rFonts w:cs="Arial"/>
        </w:rPr>
        <w:t>Büreau</w:t>
      </w:r>
      <w:proofErr w:type="spellEnd"/>
      <w:r w:rsidRPr="0025690D">
        <w:rPr>
          <w:rFonts w:cs="Arial"/>
        </w:rPr>
        <w:t xml:space="preserve"> und </w:t>
      </w:r>
      <w:proofErr w:type="spellStart"/>
      <w:r w:rsidRPr="0025690D">
        <w:rPr>
          <w:rFonts w:cs="Arial"/>
        </w:rPr>
        <w:t>Büreaubedürfnisse</w:t>
      </w:r>
      <w:proofErr w:type="spellEnd"/>
      <w:r w:rsidRPr="0025690D">
        <w:rPr>
          <w:rFonts w:cs="Arial"/>
        </w:rPr>
        <w:t xml:space="preserve"> geliefert. Der </w:t>
      </w:r>
      <w:proofErr w:type="spellStart"/>
      <w:r w:rsidRPr="0025690D">
        <w:rPr>
          <w:rFonts w:cs="Arial"/>
        </w:rPr>
        <w:t>hiefür</w:t>
      </w:r>
      <w:proofErr w:type="spellEnd"/>
      <w:r>
        <w:rPr>
          <w:rFonts w:cs="Arial"/>
        </w:rPr>
        <w:t xml:space="preserve"> zutref</w:t>
      </w:r>
      <w:r w:rsidRPr="0025690D">
        <w:rPr>
          <w:rFonts w:cs="Arial"/>
        </w:rPr>
        <w:t xml:space="preserve">fende Staatsbeitrag an die Gemeinde </w:t>
      </w:r>
      <w:proofErr w:type="spellStart"/>
      <w:r w:rsidRPr="0025690D">
        <w:rPr>
          <w:rFonts w:cs="Arial"/>
        </w:rPr>
        <w:t>Albisrieden</w:t>
      </w:r>
      <w:proofErr w:type="spellEnd"/>
      <w:r w:rsidRPr="0025690D">
        <w:rPr>
          <w:rFonts w:cs="Arial"/>
        </w:rPr>
        <w:t xml:space="preserve"> ist alsdann an Herrn Stutz auszuzahlen. Nachher hat der Gemeinderat </w:t>
      </w:r>
      <w:proofErr w:type="spellStart"/>
      <w:r w:rsidRPr="0025690D">
        <w:rPr>
          <w:rFonts w:cs="Arial"/>
        </w:rPr>
        <w:t>Albisrieden</w:t>
      </w:r>
      <w:proofErr w:type="spellEnd"/>
      <w:r w:rsidRPr="0025690D">
        <w:rPr>
          <w:rFonts w:cs="Arial"/>
        </w:rPr>
        <w:t xml:space="preserve"> mit dem Gemeinderat Altstetten eine </w:t>
      </w:r>
      <w:r>
        <w:rPr>
          <w:rFonts w:cs="Arial"/>
        </w:rPr>
        <w:t>Vereinbarung getrof</w:t>
      </w:r>
      <w:r w:rsidRPr="0025690D">
        <w:rPr>
          <w:rFonts w:cs="Arial"/>
        </w:rPr>
        <w:t xml:space="preserve">fen, wonach der Nachführungsgeometer von Altstetten die Nachführungsarbeiten in </w:t>
      </w:r>
      <w:proofErr w:type="spellStart"/>
      <w:r w:rsidRPr="0025690D">
        <w:rPr>
          <w:rFonts w:cs="Arial"/>
        </w:rPr>
        <w:t>Albisrieden</w:t>
      </w:r>
      <w:proofErr w:type="spellEnd"/>
      <w:r w:rsidRPr="0025690D">
        <w:rPr>
          <w:rFonts w:cs="Arial"/>
        </w:rPr>
        <w:t xml:space="preserve"> ebenfalls zu besorgen hat. Unterm </w:t>
      </w:r>
      <w:r>
        <w:rPr>
          <w:rFonts w:cs="Arial"/>
        </w:rPr>
        <w:t xml:space="preserve">5. </w:t>
      </w:r>
      <w:r w:rsidRPr="0025690D">
        <w:rPr>
          <w:rFonts w:cs="Arial"/>
        </w:rPr>
        <w:t xml:space="preserve">April 1902 hat die Direktion der Volkswirtschaft dieser Übereinkunft die Genehmigung erteilt. Die Übergabe des Vermessungswerkes </w:t>
      </w:r>
      <w:proofErr w:type="spellStart"/>
      <w:r w:rsidRPr="0025690D">
        <w:rPr>
          <w:rFonts w:cs="Arial"/>
        </w:rPr>
        <w:t>Albisrieden</w:t>
      </w:r>
      <w:proofErr w:type="spellEnd"/>
      <w:r w:rsidRPr="0025690D">
        <w:rPr>
          <w:rFonts w:cs="Arial"/>
        </w:rPr>
        <w:t xml:space="preserve"> hat am </w:t>
      </w:r>
      <w:r>
        <w:rPr>
          <w:rFonts w:cs="Arial"/>
        </w:rPr>
        <w:t xml:space="preserve">7. </w:t>
      </w:r>
      <w:r w:rsidRPr="0025690D">
        <w:rPr>
          <w:rFonts w:cs="Arial"/>
        </w:rPr>
        <w:t xml:space="preserve">Mai 1902 stattgefunden, mit Ausnahme des Grundbuches, welches der Notar zur Bereinigung benötigte. Da </w:t>
      </w:r>
      <w:proofErr w:type="gramStart"/>
      <w:r w:rsidRPr="0025690D">
        <w:rPr>
          <w:rFonts w:cs="Arial"/>
        </w:rPr>
        <w:t>zur Zeit</w:t>
      </w:r>
      <w:proofErr w:type="gramEnd"/>
      <w:r w:rsidRPr="0025690D">
        <w:rPr>
          <w:rFonts w:cs="Arial"/>
        </w:rPr>
        <w:t>, als mit der Neuanlage der Friedhof- und Schießplatzanlagen begonnen wurde, noch kein Nachführungsgeomete</w:t>
      </w:r>
      <w:r>
        <w:rPr>
          <w:rFonts w:cs="Arial"/>
        </w:rPr>
        <w:t>r gewählt war, so wurden Polygonpun</w:t>
      </w:r>
      <w:r w:rsidRPr="0025690D">
        <w:rPr>
          <w:rFonts w:cs="Arial"/>
        </w:rPr>
        <w:t>kte und Marksteine beim Bau entfernt und nicht rückversichert. Bevor daher Bauten in Angriff genommen werden, sollte dem Nachführungsgeometer Anzeige gemacht werden, damit derselbe die nötigen Rückversicherungen vornehmen kann und dadurch ganz wesentliche Mehrkosten in der Nachführung der Vermessung vermieden werden können.</w:t>
      </w:r>
    </w:p>
    <w:p w:rsidR="00432488" w:rsidRPr="0025690D" w:rsidRDefault="007637CE" w:rsidP="00432488">
      <w:pPr>
        <w:spacing w:before="60"/>
        <w:rPr>
          <w:rFonts w:cs="Arial"/>
        </w:rPr>
      </w:pPr>
      <w:r>
        <w:rPr>
          <w:rFonts w:cs="Arial"/>
        </w:rPr>
        <w:t>In</w:t>
      </w:r>
      <w:r w:rsidR="00432488" w:rsidRPr="0025690D">
        <w:rPr>
          <w:rFonts w:cs="Arial"/>
        </w:rPr>
        <w:t xml:space="preserve"> Horgen hat die Zahl de</w:t>
      </w:r>
      <w:r w:rsidR="00432488">
        <w:rPr>
          <w:rFonts w:cs="Arial"/>
        </w:rPr>
        <w:t>r Mutationen zugen</w:t>
      </w:r>
      <w:r w:rsidR="00432488" w:rsidRPr="0025690D">
        <w:rPr>
          <w:rFonts w:cs="Arial"/>
        </w:rPr>
        <w:t xml:space="preserve">ommen; dagegen haben die allgemeinen </w:t>
      </w:r>
      <w:proofErr w:type="spellStart"/>
      <w:r w:rsidR="00432488" w:rsidRPr="0025690D">
        <w:rPr>
          <w:rFonts w:cs="Arial"/>
        </w:rPr>
        <w:t>Büreauarbeiten</w:t>
      </w:r>
      <w:proofErr w:type="spellEnd"/>
      <w:r w:rsidR="00432488" w:rsidRPr="0025690D">
        <w:rPr>
          <w:rFonts w:cs="Arial"/>
        </w:rPr>
        <w:t xml:space="preserve"> sich vermindert.</w:t>
      </w:r>
    </w:p>
    <w:p w:rsidR="00432488" w:rsidRPr="0025690D" w:rsidRDefault="00432488" w:rsidP="00432488">
      <w:pPr>
        <w:spacing w:before="60"/>
        <w:rPr>
          <w:rFonts w:cs="Arial"/>
        </w:rPr>
      </w:pPr>
      <w:r w:rsidRPr="0025690D">
        <w:rPr>
          <w:rFonts w:cs="Arial"/>
        </w:rPr>
        <w:t xml:space="preserve">In Dürnten wurde die Vermarkung der schweizerischen Bundesbahnen revidiert, wobei letztere </w:t>
      </w:r>
      <w:r>
        <w:rPr>
          <w:rFonts w:cs="Arial"/>
        </w:rPr>
        <w:t>3/5</w:t>
      </w:r>
      <w:r w:rsidRPr="0025690D">
        <w:rPr>
          <w:rFonts w:cs="Arial"/>
        </w:rPr>
        <w:t xml:space="preserve"> der Kosten übernahmen. Die Kataster- und Notariats-Nachführungs-</w:t>
      </w:r>
      <w:r>
        <w:rPr>
          <w:rFonts w:cs="Arial"/>
        </w:rPr>
        <w:t>Plän</w:t>
      </w:r>
      <w:r w:rsidRPr="0025690D">
        <w:rPr>
          <w:rFonts w:cs="Arial"/>
        </w:rPr>
        <w:t xml:space="preserve">e waren, wie dies früher üblich, je nach Bedarf, nur bruchstückweise angelegt worden, was zu einer ganz </w:t>
      </w:r>
      <w:proofErr w:type="spellStart"/>
      <w:r w:rsidRPr="0025690D">
        <w:rPr>
          <w:rFonts w:cs="Arial"/>
        </w:rPr>
        <w:t>unexakten</w:t>
      </w:r>
      <w:proofErr w:type="spellEnd"/>
      <w:r w:rsidRPr="0025690D">
        <w:rPr>
          <w:rFonts w:cs="Arial"/>
        </w:rPr>
        <w:t xml:space="preserve"> Übertragung führte. Nun sind diese Ergänzungsblätter einer Revision unterzogen und ergänzt worden. Ebenso wurden die Gemeindepläne auf den neuesten Stand gebracht und die Nachkontrolle der Flächen fortgesetzt.</w:t>
      </w:r>
    </w:p>
    <w:p w:rsidR="00432488" w:rsidRPr="0025690D" w:rsidRDefault="007637CE" w:rsidP="00432488">
      <w:pPr>
        <w:spacing w:before="60"/>
        <w:rPr>
          <w:rFonts w:cs="Arial"/>
        </w:rPr>
      </w:pPr>
      <w:r>
        <w:rPr>
          <w:rFonts w:cs="Arial"/>
        </w:rPr>
        <w:t>In</w:t>
      </w:r>
      <w:r w:rsidR="00432488" w:rsidRPr="0025690D">
        <w:rPr>
          <w:rFonts w:cs="Arial"/>
        </w:rPr>
        <w:t xml:space="preserve"> Seegräben wurden nur 5 Mutationen ausgefertigt, wogegen im Jahre 1901 keine, weswegen für 1901 kein</w:t>
      </w:r>
      <w:r w:rsidR="00432488">
        <w:rPr>
          <w:rFonts w:cs="Arial"/>
        </w:rPr>
        <w:t xml:space="preserve"> Staatsbeitrag n</w:t>
      </w:r>
      <w:r w:rsidR="00432488" w:rsidRPr="0025690D">
        <w:rPr>
          <w:rFonts w:cs="Arial"/>
        </w:rPr>
        <w:t>achgesucht wurde.</w:t>
      </w:r>
    </w:p>
    <w:p w:rsidR="00432488" w:rsidRDefault="00432488" w:rsidP="00432488">
      <w:pPr>
        <w:pStyle w:val="00Vorgabetext"/>
        <w:rPr>
          <w:rFonts w:cs="Arial"/>
        </w:rPr>
      </w:pPr>
      <w:r w:rsidRPr="0025690D">
        <w:rPr>
          <w:rFonts w:cs="Arial"/>
        </w:rPr>
        <w:t>Die Zusammenstellung der Einnahmen und Ausgaben für Katasternachführungsarbeiten ergibt aus den Eingaben der Gemeinden:</w:t>
      </w:r>
    </w:p>
    <w:tbl>
      <w:tblPr>
        <w:tblOverlap w:val="neve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1109"/>
        <w:gridCol w:w="961"/>
        <w:gridCol w:w="1875"/>
        <w:gridCol w:w="1622"/>
        <w:gridCol w:w="1085"/>
        <w:gridCol w:w="938"/>
        <w:gridCol w:w="938"/>
      </w:tblGrid>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Gemeinde</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Einnahmen</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Ausgaben</w:t>
            </w:r>
          </w:p>
        </w:tc>
        <w:tc>
          <w:tcPr>
            <w:tcW w:w="0" w:type="auto"/>
            <w:shd w:val="clear" w:color="auto" w:fill="FFFFFF"/>
          </w:tcPr>
          <w:p w:rsidR="00432488" w:rsidRPr="00586A29" w:rsidRDefault="00432488" w:rsidP="000D3853">
            <w:pPr>
              <w:spacing w:before="60"/>
              <w:jc w:val="center"/>
              <w:rPr>
                <w:rFonts w:cs="Arial"/>
              </w:rPr>
            </w:pPr>
            <w:r w:rsidRPr="00586A29">
              <w:rPr>
                <w:rFonts w:cs="Arial"/>
              </w:rPr>
              <w:t>Defizit pro</w:t>
            </w:r>
          </w:p>
          <w:p w:rsidR="00432488" w:rsidRPr="00586A29" w:rsidRDefault="00432488" w:rsidP="000D3853">
            <w:pPr>
              <w:spacing w:before="60"/>
              <w:jc w:val="center"/>
              <w:rPr>
                <w:rFonts w:cs="Arial"/>
              </w:rPr>
            </w:pPr>
            <w:r w:rsidRPr="00586A29">
              <w:rPr>
                <w:rFonts w:cs="Arial"/>
              </w:rPr>
              <w:t>1902</w:t>
            </w:r>
          </w:p>
        </w:tc>
        <w:tc>
          <w:tcPr>
            <w:tcW w:w="0" w:type="auto"/>
            <w:shd w:val="pct15" w:color="auto" w:fill="FFFFFF"/>
          </w:tcPr>
          <w:p w:rsidR="00432488" w:rsidRPr="00586A29" w:rsidRDefault="00432488" w:rsidP="000D3853">
            <w:pPr>
              <w:spacing w:before="60"/>
              <w:jc w:val="center"/>
              <w:rPr>
                <w:rFonts w:cs="Arial"/>
              </w:rPr>
            </w:pPr>
            <w:r w:rsidRPr="00586A29">
              <w:rPr>
                <w:rFonts w:cs="Arial"/>
              </w:rPr>
              <w:t>Defizit pro</w:t>
            </w:r>
          </w:p>
          <w:p w:rsidR="00432488" w:rsidRPr="00586A29" w:rsidRDefault="00432488" w:rsidP="000D3853">
            <w:pPr>
              <w:spacing w:before="60"/>
              <w:jc w:val="center"/>
              <w:rPr>
                <w:rFonts w:cs="Arial"/>
              </w:rPr>
            </w:pPr>
            <w:r w:rsidRPr="00586A29">
              <w:rPr>
                <w:rFonts w:cs="Arial"/>
              </w:rPr>
              <w:t>1901</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aus Mutationen und Kataster-Kopien</w:t>
            </w:r>
          </w:p>
        </w:tc>
        <w:tc>
          <w:tcPr>
            <w:tcW w:w="0" w:type="auto"/>
            <w:shd w:val="clear" w:color="auto" w:fill="FFFFFF"/>
          </w:tcPr>
          <w:p w:rsidR="00432488" w:rsidRPr="00586A29" w:rsidRDefault="00432488" w:rsidP="000D3853">
            <w:pPr>
              <w:spacing w:before="60"/>
              <w:jc w:val="center"/>
              <w:rPr>
                <w:rFonts w:cs="Arial"/>
              </w:rPr>
            </w:pPr>
            <w:r w:rsidRPr="00586A29">
              <w:rPr>
                <w:rFonts w:cs="Arial"/>
              </w:rPr>
              <w:t>Mutationskosten</w:t>
            </w:r>
          </w:p>
        </w:tc>
        <w:tc>
          <w:tcPr>
            <w:tcW w:w="0" w:type="auto"/>
            <w:shd w:val="clear" w:color="auto" w:fill="FFFFFF"/>
          </w:tcPr>
          <w:p w:rsidR="00432488" w:rsidRPr="00586A29" w:rsidRDefault="00432488" w:rsidP="000D3853">
            <w:pPr>
              <w:spacing w:before="60"/>
              <w:jc w:val="center"/>
              <w:rPr>
                <w:rFonts w:cs="Arial"/>
              </w:rPr>
            </w:pPr>
            <w:r w:rsidRPr="00586A29">
              <w:rPr>
                <w:rFonts w:cs="Arial"/>
              </w:rPr>
              <w:t>allgemeine Kosten</w:t>
            </w:r>
          </w:p>
        </w:tc>
        <w:tc>
          <w:tcPr>
            <w:tcW w:w="0" w:type="auto"/>
            <w:shd w:val="clear" w:color="auto" w:fill="FFFFFF"/>
          </w:tcPr>
          <w:p w:rsidR="00432488" w:rsidRPr="00586A29" w:rsidRDefault="00432488" w:rsidP="000D3853">
            <w:pPr>
              <w:spacing w:before="60"/>
              <w:jc w:val="center"/>
              <w:rPr>
                <w:rFonts w:cs="Arial"/>
              </w:rPr>
            </w:pPr>
          </w:p>
        </w:tc>
        <w:tc>
          <w:tcPr>
            <w:tcW w:w="0" w:type="auto"/>
            <w:shd w:val="pct15" w:color="auto" w:fill="FFFFFF"/>
          </w:tcPr>
          <w:p w:rsidR="00432488" w:rsidRPr="00586A29" w:rsidRDefault="00432488" w:rsidP="000D3853">
            <w:pPr>
              <w:spacing w:before="60"/>
              <w:jc w:val="center"/>
              <w:rPr>
                <w:rFonts w:cs="Arial"/>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Cs w:val="10"/>
              </w:rPr>
            </w:pP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r>
      <w:tr w:rsidR="00432488" w:rsidRPr="00586A29" w:rsidTr="00B065E5">
        <w:trPr>
          <w:trHeight w:val="283"/>
        </w:trPr>
        <w:tc>
          <w:tcPr>
            <w:tcW w:w="0" w:type="auto"/>
            <w:shd w:val="clear" w:color="auto" w:fill="FFFFFF"/>
          </w:tcPr>
          <w:p w:rsidR="00432488" w:rsidRPr="00586A29" w:rsidRDefault="00432488" w:rsidP="000D3853">
            <w:pPr>
              <w:tabs>
                <w:tab w:val="left" w:leader="dot" w:pos="5501"/>
              </w:tabs>
              <w:spacing w:before="60"/>
              <w:jc w:val="center"/>
              <w:rPr>
                <w:rFonts w:cs="Arial"/>
              </w:rPr>
            </w:pPr>
            <w:r w:rsidRPr="00586A29">
              <w:rPr>
                <w:rFonts w:cs="Arial"/>
              </w:rPr>
              <w:t>Zürich</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10439.30</w:t>
            </w:r>
          </w:p>
        </w:tc>
        <w:tc>
          <w:tcPr>
            <w:tcW w:w="0" w:type="auto"/>
            <w:shd w:val="clear" w:color="auto" w:fill="FFFFFF"/>
          </w:tcPr>
          <w:p w:rsidR="00432488" w:rsidRPr="00586A29" w:rsidRDefault="00432488" w:rsidP="000D3853">
            <w:pPr>
              <w:spacing w:before="60"/>
              <w:jc w:val="center"/>
              <w:rPr>
                <w:rFonts w:cs="Arial"/>
              </w:rPr>
            </w:pPr>
            <w:r w:rsidRPr="00586A29">
              <w:rPr>
                <w:rFonts w:cs="Arial"/>
              </w:rPr>
              <w:t>14649.35</w:t>
            </w:r>
          </w:p>
        </w:tc>
        <w:tc>
          <w:tcPr>
            <w:tcW w:w="0" w:type="auto"/>
            <w:shd w:val="clear" w:color="auto" w:fill="FFFFFF"/>
          </w:tcPr>
          <w:p w:rsidR="00432488" w:rsidRPr="00586A29" w:rsidRDefault="00432488" w:rsidP="000D3853">
            <w:pPr>
              <w:spacing w:before="60"/>
              <w:jc w:val="center"/>
              <w:rPr>
                <w:rFonts w:cs="Arial"/>
              </w:rPr>
            </w:pPr>
            <w:r w:rsidRPr="00586A29">
              <w:rPr>
                <w:rFonts w:cs="Arial"/>
              </w:rPr>
              <w:t>7181.60</w:t>
            </w:r>
          </w:p>
        </w:tc>
        <w:tc>
          <w:tcPr>
            <w:tcW w:w="0" w:type="auto"/>
            <w:shd w:val="clear" w:color="auto" w:fill="FFFFFF"/>
          </w:tcPr>
          <w:p w:rsidR="00432488" w:rsidRPr="00586A29" w:rsidRDefault="00432488" w:rsidP="000D3853">
            <w:pPr>
              <w:spacing w:before="60"/>
              <w:jc w:val="center"/>
              <w:rPr>
                <w:rFonts w:cs="Arial"/>
              </w:rPr>
            </w:pPr>
            <w:r w:rsidRPr="00586A29">
              <w:rPr>
                <w:rFonts w:cs="Arial"/>
              </w:rPr>
              <w:t>11391.65</w:t>
            </w:r>
          </w:p>
        </w:tc>
        <w:tc>
          <w:tcPr>
            <w:tcW w:w="0" w:type="auto"/>
            <w:shd w:val="clear" w:color="auto" w:fill="FFFFFF"/>
          </w:tcPr>
          <w:p w:rsidR="00432488" w:rsidRPr="00586A29" w:rsidRDefault="00432488" w:rsidP="000D3853">
            <w:pPr>
              <w:spacing w:before="60"/>
              <w:jc w:val="center"/>
              <w:rPr>
                <w:rFonts w:cs="Arial"/>
              </w:rPr>
            </w:pPr>
            <w:r w:rsidRPr="00586A29">
              <w:rPr>
                <w:rFonts w:cs="Arial"/>
              </w:rPr>
              <w:t>11410.22</w:t>
            </w:r>
          </w:p>
        </w:tc>
      </w:tr>
      <w:tr w:rsidR="00432488" w:rsidRPr="00586A29" w:rsidTr="00B065E5">
        <w:trPr>
          <w:trHeight w:val="283"/>
        </w:trPr>
        <w:tc>
          <w:tcPr>
            <w:tcW w:w="0" w:type="auto"/>
            <w:shd w:val="clear" w:color="auto" w:fill="FFFFFF"/>
          </w:tcPr>
          <w:p w:rsidR="00432488" w:rsidRPr="00586A29" w:rsidRDefault="00432488" w:rsidP="000D3853">
            <w:pPr>
              <w:tabs>
                <w:tab w:val="left" w:leader="dot" w:pos="4694"/>
              </w:tabs>
              <w:spacing w:before="60"/>
              <w:jc w:val="center"/>
              <w:rPr>
                <w:rFonts w:cs="Arial"/>
              </w:rPr>
            </w:pPr>
            <w:r w:rsidRPr="00586A29">
              <w:rPr>
                <w:rFonts w:cs="Arial"/>
              </w:rPr>
              <w:t>Winterthur</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1350.70</w:t>
            </w:r>
          </w:p>
        </w:tc>
        <w:tc>
          <w:tcPr>
            <w:tcW w:w="0" w:type="auto"/>
            <w:shd w:val="clear" w:color="auto" w:fill="FFFFFF"/>
          </w:tcPr>
          <w:p w:rsidR="00432488" w:rsidRPr="00586A29" w:rsidRDefault="00432488" w:rsidP="000D3853">
            <w:pPr>
              <w:spacing w:before="60"/>
              <w:jc w:val="center"/>
              <w:rPr>
                <w:rFonts w:cs="Arial"/>
              </w:rPr>
            </w:pPr>
            <w:r w:rsidRPr="00586A29">
              <w:rPr>
                <w:rFonts w:cs="Arial"/>
              </w:rPr>
              <w:t>4200. -</w:t>
            </w:r>
          </w:p>
        </w:tc>
        <w:tc>
          <w:tcPr>
            <w:tcW w:w="0" w:type="auto"/>
            <w:shd w:val="clear" w:color="auto" w:fill="FFFFFF"/>
          </w:tcPr>
          <w:p w:rsidR="00432488" w:rsidRPr="00586A29" w:rsidRDefault="00432488" w:rsidP="000D3853">
            <w:pPr>
              <w:spacing w:before="60"/>
              <w:jc w:val="center"/>
              <w:rPr>
                <w:rFonts w:cs="Arial"/>
              </w:rPr>
            </w:pPr>
            <w:r w:rsidRPr="00586A29">
              <w:rPr>
                <w:rFonts w:cs="Arial"/>
              </w:rPr>
              <w:t>1200.-</w:t>
            </w:r>
          </w:p>
        </w:tc>
        <w:tc>
          <w:tcPr>
            <w:tcW w:w="0" w:type="auto"/>
            <w:shd w:val="clear" w:color="auto" w:fill="FFFFFF"/>
          </w:tcPr>
          <w:p w:rsidR="00432488" w:rsidRPr="00586A29" w:rsidRDefault="00432488" w:rsidP="000D3853">
            <w:pPr>
              <w:spacing w:before="60"/>
              <w:jc w:val="center"/>
              <w:rPr>
                <w:rFonts w:cs="Arial"/>
              </w:rPr>
            </w:pPr>
            <w:r w:rsidRPr="00586A29">
              <w:rPr>
                <w:rFonts w:cs="Arial"/>
              </w:rPr>
              <w:t>4049.30</w:t>
            </w:r>
          </w:p>
        </w:tc>
        <w:tc>
          <w:tcPr>
            <w:tcW w:w="0" w:type="auto"/>
            <w:shd w:val="clear" w:color="auto" w:fill="FFFFFF"/>
          </w:tcPr>
          <w:p w:rsidR="00432488" w:rsidRPr="00586A29" w:rsidRDefault="00432488" w:rsidP="000D3853">
            <w:pPr>
              <w:spacing w:before="60"/>
              <w:jc w:val="center"/>
              <w:rPr>
                <w:rFonts w:cs="Arial"/>
              </w:rPr>
            </w:pPr>
            <w:r w:rsidRPr="00586A29">
              <w:rPr>
                <w:rFonts w:cs="Arial"/>
              </w:rPr>
              <w:t>3416.10</w:t>
            </w:r>
          </w:p>
        </w:tc>
      </w:tr>
      <w:tr w:rsidR="00432488" w:rsidRPr="00586A29" w:rsidTr="00B065E5">
        <w:trPr>
          <w:trHeight w:val="283"/>
        </w:trPr>
        <w:tc>
          <w:tcPr>
            <w:tcW w:w="0" w:type="auto"/>
            <w:shd w:val="clear" w:color="auto" w:fill="FFFFFF"/>
          </w:tcPr>
          <w:p w:rsidR="00432488" w:rsidRPr="00586A29" w:rsidRDefault="00432488" w:rsidP="000D3853">
            <w:pPr>
              <w:tabs>
                <w:tab w:val="left" w:leader="dot" w:pos="5496"/>
              </w:tabs>
              <w:spacing w:before="60"/>
              <w:jc w:val="center"/>
              <w:rPr>
                <w:rFonts w:cs="Arial"/>
              </w:rPr>
            </w:pPr>
            <w:proofErr w:type="spellStart"/>
            <w:r w:rsidRPr="00586A29">
              <w:rPr>
                <w:rFonts w:cs="Arial"/>
              </w:rPr>
              <w:t>Örlikon</w:t>
            </w:r>
            <w:proofErr w:type="spellEnd"/>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971.85</w:t>
            </w:r>
          </w:p>
        </w:tc>
        <w:tc>
          <w:tcPr>
            <w:tcW w:w="0" w:type="auto"/>
            <w:shd w:val="clear" w:color="auto" w:fill="FFFFFF"/>
          </w:tcPr>
          <w:p w:rsidR="00432488" w:rsidRPr="00586A29" w:rsidRDefault="00432488" w:rsidP="000D3853">
            <w:pPr>
              <w:spacing w:before="60"/>
              <w:jc w:val="center"/>
              <w:rPr>
                <w:rFonts w:cs="Arial"/>
              </w:rPr>
            </w:pPr>
            <w:r w:rsidRPr="00586A29">
              <w:rPr>
                <w:rFonts w:cs="Arial"/>
              </w:rPr>
              <w:t>2948. -</w:t>
            </w:r>
          </w:p>
        </w:tc>
        <w:tc>
          <w:tcPr>
            <w:tcW w:w="0" w:type="auto"/>
            <w:shd w:val="clear" w:color="auto" w:fill="FFFFFF"/>
          </w:tcPr>
          <w:p w:rsidR="00432488" w:rsidRPr="00586A29" w:rsidRDefault="00432488" w:rsidP="000D3853">
            <w:pPr>
              <w:spacing w:before="60"/>
              <w:jc w:val="center"/>
              <w:rPr>
                <w:rFonts w:cs="Arial"/>
              </w:rPr>
            </w:pPr>
            <w:r w:rsidRPr="00586A29">
              <w:rPr>
                <w:rFonts w:cs="Arial"/>
              </w:rPr>
              <w:t>610.55</w:t>
            </w:r>
          </w:p>
        </w:tc>
        <w:tc>
          <w:tcPr>
            <w:tcW w:w="0" w:type="auto"/>
            <w:shd w:val="clear" w:color="auto" w:fill="FFFFFF"/>
          </w:tcPr>
          <w:p w:rsidR="00432488" w:rsidRPr="00586A29" w:rsidRDefault="00432488" w:rsidP="000D3853">
            <w:pPr>
              <w:spacing w:before="60"/>
              <w:jc w:val="center"/>
              <w:rPr>
                <w:rFonts w:cs="Arial"/>
              </w:rPr>
            </w:pPr>
            <w:r w:rsidRPr="00586A29">
              <w:rPr>
                <w:rFonts w:cs="Arial"/>
              </w:rPr>
              <w:t>2586.70</w:t>
            </w:r>
          </w:p>
        </w:tc>
        <w:tc>
          <w:tcPr>
            <w:tcW w:w="0" w:type="auto"/>
            <w:shd w:val="clear" w:color="auto" w:fill="FFFFFF"/>
          </w:tcPr>
          <w:p w:rsidR="00432488" w:rsidRPr="00586A29" w:rsidRDefault="00432488" w:rsidP="000D3853">
            <w:pPr>
              <w:spacing w:before="60"/>
              <w:jc w:val="center"/>
              <w:rPr>
                <w:rFonts w:cs="Arial"/>
              </w:rPr>
            </w:pPr>
            <w:r w:rsidRPr="00586A29">
              <w:rPr>
                <w:rFonts w:cs="Arial"/>
              </w:rPr>
              <w:t>3434. -</w:t>
            </w:r>
          </w:p>
        </w:tc>
      </w:tr>
      <w:tr w:rsidR="00432488" w:rsidRPr="00586A29" w:rsidTr="00B065E5">
        <w:trPr>
          <w:trHeight w:val="283"/>
        </w:trPr>
        <w:tc>
          <w:tcPr>
            <w:tcW w:w="0" w:type="auto"/>
            <w:tcBorders>
              <w:bottom w:val="single" w:sz="4" w:space="0" w:color="auto"/>
            </w:tcBorders>
            <w:shd w:val="clear" w:color="auto" w:fill="FFFFFF"/>
          </w:tcPr>
          <w:p w:rsidR="00432488" w:rsidRPr="00586A29" w:rsidRDefault="00432488" w:rsidP="000D3853">
            <w:pPr>
              <w:tabs>
                <w:tab w:val="left" w:leader="dot" w:pos="5496"/>
              </w:tabs>
              <w:spacing w:before="60"/>
              <w:jc w:val="center"/>
              <w:rPr>
                <w:rFonts w:cs="Arial"/>
              </w:rPr>
            </w:pPr>
            <w:r w:rsidRPr="00586A29">
              <w:rPr>
                <w:rFonts w:cs="Arial"/>
              </w:rPr>
              <w:t>Altstetten</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1808.70</w:t>
            </w:r>
          </w:p>
        </w:tc>
        <w:tc>
          <w:tcPr>
            <w:tcW w:w="0" w:type="auto"/>
            <w:shd w:val="clear" w:color="auto" w:fill="FFFFFF"/>
          </w:tcPr>
          <w:p w:rsidR="00432488" w:rsidRPr="00586A29" w:rsidRDefault="00432488" w:rsidP="000D3853">
            <w:pPr>
              <w:spacing w:before="60"/>
              <w:jc w:val="center"/>
              <w:rPr>
                <w:rFonts w:cs="Arial"/>
              </w:rPr>
            </w:pPr>
            <w:r w:rsidRPr="00586A29">
              <w:rPr>
                <w:rFonts w:cs="Arial"/>
              </w:rPr>
              <w:t>3885. -</w:t>
            </w:r>
          </w:p>
        </w:tc>
        <w:tc>
          <w:tcPr>
            <w:tcW w:w="0" w:type="auto"/>
            <w:shd w:val="clear" w:color="auto" w:fill="FFFFFF"/>
          </w:tcPr>
          <w:p w:rsidR="00432488" w:rsidRPr="00586A29" w:rsidRDefault="00432488" w:rsidP="000D3853">
            <w:pPr>
              <w:spacing w:before="60"/>
              <w:jc w:val="center"/>
              <w:rPr>
                <w:rFonts w:cs="Arial"/>
              </w:rPr>
            </w:pPr>
            <w:r w:rsidRPr="00586A29">
              <w:rPr>
                <w:rFonts w:cs="Arial"/>
              </w:rPr>
              <w:t>656.95</w:t>
            </w:r>
          </w:p>
        </w:tc>
        <w:tc>
          <w:tcPr>
            <w:tcW w:w="0" w:type="auto"/>
            <w:shd w:val="clear" w:color="auto" w:fill="FFFFFF"/>
          </w:tcPr>
          <w:p w:rsidR="00432488" w:rsidRPr="00586A29" w:rsidRDefault="00432488" w:rsidP="000D3853">
            <w:pPr>
              <w:spacing w:before="60"/>
              <w:jc w:val="center"/>
              <w:rPr>
                <w:rFonts w:cs="Arial"/>
              </w:rPr>
            </w:pPr>
            <w:r w:rsidRPr="00586A29">
              <w:rPr>
                <w:rFonts w:cs="Arial"/>
              </w:rPr>
              <w:t>2733.25</w:t>
            </w:r>
          </w:p>
        </w:tc>
        <w:tc>
          <w:tcPr>
            <w:tcW w:w="0" w:type="auto"/>
            <w:shd w:val="clear" w:color="auto" w:fill="FFFFFF"/>
          </w:tcPr>
          <w:p w:rsidR="00432488" w:rsidRPr="00586A29" w:rsidRDefault="00432488" w:rsidP="000D3853">
            <w:pPr>
              <w:spacing w:before="60"/>
              <w:jc w:val="center"/>
              <w:rPr>
                <w:rFonts w:cs="Arial"/>
              </w:rPr>
            </w:pPr>
            <w:r w:rsidRPr="00586A29">
              <w:rPr>
                <w:rFonts w:cs="Arial"/>
              </w:rPr>
              <w:t>2074.70</w:t>
            </w:r>
          </w:p>
        </w:tc>
      </w:tr>
      <w:tr w:rsidR="006F4A11" w:rsidRPr="00586A29" w:rsidTr="006F4A11">
        <w:trPr>
          <w:trHeight w:val="283"/>
        </w:trPr>
        <w:tc>
          <w:tcPr>
            <w:tcW w:w="0" w:type="auto"/>
            <w:shd w:val="pct15" w:color="auto" w:fill="FFFFFF"/>
          </w:tcPr>
          <w:p w:rsidR="006F4A11" w:rsidRPr="00586A29" w:rsidRDefault="006F4A11" w:rsidP="000D3853">
            <w:pPr>
              <w:tabs>
                <w:tab w:val="left" w:leader="dot" w:pos="4694"/>
              </w:tabs>
              <w:spacing w:before="60"/>
              <w:jc w:val="center"/>
              <w:rPr>
                <w:rFonts w:cs="Arial"/>
              </w:rPr>
            </w:pPr>
            <w:bookmarkStart w:id="1" w:name="_GoBack" w:colFirst="0" w:colLast="0"/>
            <w:proofErr w:type="spellStart"/>
            <w:r w:rsidRPr="00586A29">
              <w:rPr>
                <w:rFonts w:cs="Arial"/>
              </w:rPr>
              <w:t>Albisrieden</w:t>
            </w:r>
            <w:proofErr w:type="spellEnd"/>
          </w:p>
        </w:tc>
        <w:tc>
          <w:tcPr>
            <w:tcW w:w="897" w:type="dxa"/>
            <w:shd w:val="clear" w:color="auto" w:fill="FFFFFF"/>
          </w:tcPr>
          <w:p w:rsidR="006F4A11" w:rsidRPr="00586A29" w:rsidRDefault="006F4A11" w:rsidP="000D3853">
            <w:pPr>
              <w:spacing w:before="60"/>
              <w:jc w:val="center"/>
              <w:rPr>
                <w:rFonts w:cs="Arial"/>
                <w:sz w:val="18"/>
                <w:szCs w:val="18"/>
              </w:rPr>
            </w:pPr>
            <w:r w:rsidRPr="00586A29">
              <w:rPr>
                <w:rFonts w:cs="Arial"/>
                <w:sz w:val="18"/>
                <w:szCs w:val="18"/>
              </w:rPr>
              <w:t>Stutz</w:t>
            </w:r>
          </w:p>
        </w:tc>
        <w:tc>
          <w:tcPr>
            <w:tcW w:w="1939" w:type="dxa"/>
            <w:shd w:val="clear" w:color="auto" w:fill="FFFFFF"/>
          </w:tcPr>
          <w:p w:rsidR="006F4A11" w:rsidRPr="00586A29" w:rsidRDefault="006F4A11" w:rsidP="000D3853">
            <w:pPr>
              <w:spacing w:before="60"/>
              <w:jc w:val="both"/>
              <w:rPr>
                <w:rFonts w:cs="Arial"/>
              </w:rPr>
            </w:pPr>
            <w:r w:rsidRPr="00586A29">
              <w:rPr>
                <w:rFonts w:cs="Arial"/>
              </w:rPr>
              <w:t xml:space="preserve">  1438.-</w:t>
            </w:r>
          </w:p>
        </w:tc>
        <w:tc>
          <w:tcPr>
            <w:tcW w:w="0" w:type="auto"/>
            <w:shd w:val="clear" w:color="auto" w:fill="FFFFFF"/>
          </w:tcPr>
          <w:p w:rsidR="006F4A11" w:rsidRPr="00586A29" w:rsidRDefault="006F4A11" w:rsidP="000D3853">
            <w:pPr>
              <w:spacing w:before="60"/>
              <w:jc w:val="center"/>
              <w:rPr>
                <w:rFonts w:cs="Arial"/>
              </w:rPr>
            </w:pPr>
            <w:r w:rsidRPr="00586A29">
              <w:rPr>
                <w:rFonts w:cs="Arial"/>
              </w:rPr>
              <w:t>1688.-</w:t>
            </w:r>
          </w:p>
        </w:tc>
        <w:tc>
          <w:tcPr>
            <w:tcW w:w="0" w:type="auto"/>
            <w:shd w:val="clear" w:color="auto" w:fill="FFFFFF"/>
          </w:tcPr>
          <w:p w:rsidR="006F4A11" w:rsidRPr="00586A29" w:rsidRDefault="006F4A11" w:rsidP="000D3853">
            <w:pPr>
              <w:spacing w:before="60"/>
              <w:jc w:val="center"/>
              <w:rPr>
                <w:rFonts w:cs="Arial"/>
              </w:rPr>
            </w:pPr>
            <w:r w:rsidRPr="00586A29">
              <w:rPr>
                <w:rFonts w:cs="Arial"/>
              </w:rPr>
              <w:t>250. -</w:t>
            </w:r>
          </w:p>
        </w:tc>
        <w:tc>
          <w:tcPr>
            <w:tcW w:w="0" w:type="auto"/>
            <w:shd w:val="clear" w:color="auto" w:fill="FFFFFF"/>
          </w:tcPr>
          <w:p w:rsidR="006F4A11" w:rsidRPr="00586A29" w:rsidRDefault="006F4A11" w:rsidP="000D3853">
            <w:pPr>
              <w:spacing w:before="60"/>
              <w:jc w:val="center"/>
              <w:rPr>
                <w:rFonts w:cs="Arial"/>
              </w:rPr>
            </w:pPr>
            <w:r w:rsidRPr="00586A29">
              <w:rPr>
                <w:rFonts w:cs="Arial"/>
              </w:rPr>
              <w:t>500. -</w:t>
            </w:r>
          </w:p>
        </w:tc>
        <w:tc>
          <w:tcPr>
            <w:tcW w:w="0" w:type="auto"/>
            <w:tcBorders>
              <w:bottom w:val="single" w:sz="4" w:space="0" w:color="auto"/>
            </w:tcBorders>
            <w:shd w:val="clear" w:color="auto" w:fill="FFFFFF"/>
          </w:tcPr>
          <w:p w:rsidR="006F4A11" w:rsidRPr="00586A29" w:rsidRDefault="006F4A11" w:rsidP="000D3853">
            <w:pPr>
              <w:spacing w:before="60"/>
              <w:jc w:val="center"/>
              <w:rPr>
                <w:rFonts w:cs="Arial"/>
                <w:szCs w:val="10"/>
              </w:rPr>
            </w:pPr>
            <w:r w:rsidRPr="00586A29">
              <w:rPr>
                <w:rFonts w:cs="Arial"/>
                <w:szCs w:val="10"/>
              </w:rPr>
              <w:t>-</w:t>
            </w:r>
          </w:p>
        </w:tc>
      </w:tr>
      <w:tr w:rsidR="006F4A11" w:rsidRPr="00586A29" w:rsidTr="006F4A11">
        <w:trPr>
          <w:trHeight w:val="283"/>
        </w:trPr>
        <w:tc>
          <w:tcPr>
            <w:tcW w:w="0" w:type="auto"/>
            <w:shd w:val="pct15" w:color="auto" w:fill="FFFFFF"/>
          </w:tcPr>
          <w:p w:rsidR="006F4A11" w:rsidRPr="00586A29" w:rsidRDefault="006F4A11" w:rsidP="000D3853">
            <w:pPr>
              <w:tabs>
                <w:tab w:val="left" w:leader="dot" w:pos="4694"/>
              </w:tabs>
              <w:spacing w:before="60"/>
              <w:jc w:val="center"/>
              <w:rPr>
                <w:rFonts w:cs="Arial"/>
              </w:rPr>
            </w:pPr>
          </w:p>
        </w:tc>
        <w:tc>
          <w:tcPr>
            <w:tcW w:w="897" w:type="dxa"/>
            <w:shd w:val="clear" w:color="auto" w:fill="FFFFFF"/>
          </w:tcPr>
          <w:p w:rsidR="006F4A11" w:rsidRPr="00586A29" w:rsidRDefault="006F4A11" w:rsidP="000D3853">
            <w:pPr>
              <w:spacing w:before="60"/>
              <w:jc w:val="center"/>
              <w:rPr>
                <w:rFonts w:cs="Arial"/>
                <w:sz w:val="18"/>
                <w:szCs w:val="18"/>
              </w:rPr>
            </w:pPr>
            <w:proofErr w:type="spellStart"/>
            <w:r w:rsidRPr="00586A29">
              <w:rPr>
                <w:rFonts w:cs="Arial"/>
                <w:sz w:val="18"/>
                <w:szCs w:val="18"/>
              </w:rPr>
              <w:t>Luisoni</w:t>
            </w:r>
            <w:proofErr w:type="spellEnd"/>
          </w:p>
        </w:tc>
        <w:tc>
          <w:tcPr>
            <w:tcW w:w="1939" w:type="dxa"/>
            <w:shd w:val="clear" w:color="auto" w:fill="FFFFFF"/>
          </w:tcPr>
          <w:p w:rsidR="006F4A11" w:rsidRPr="00586A29" w:rsidRDefault="006F4A11" w:rsidP="000D3853">
            <w:pPr>
              <w:spacing w:before="60"/>
              <w:jc w:val="both"/>
              <w:rPr>
                <w:rFonts w:cs="Arial"/>
                <w:szCs w:val="10"/>
              </w:rPr>
            </w:pPr>
            <w:r w:rsidRPr="00586A29">
              <w:rPr>
                <w:rFonts w:cs="Arial"/>
                <w:szCs w:val="10"/>
              </w:rPr>
              <w:t xml:space="preserve">    524.-</w:t>
            </w:r>
          </w:p>
        </w:tc>
        <w:tc>
          <w:tcPr>
            <w:tcW w:w="0" w:type="auto"/>
            <w:shd w:val="clear" w:color="auto" w:fill="FFFFFF"/>
          </w:tcPr>
          <w:p w:rsidR="006F4A11" w:rsidRPr="00586A29" w:rsidRDefault="006F4A11" w:rsidP="000D3853">
            <w:pPr>
              <w:spacing w:before="60"/>
              <w:jc w:val="center"/>
              <w:rPr>
                <w:rFonts w:cs="Arial"/>
                <w:szCs w:val="10"/>
              </w:rPr>
            </w:pPr>
            <w:r w:rsidRPr="00586A29">
              <w:rPr>
                <w:rFonts w:cs="Arial"/>
                <w:szCs w:val="10"/>
              </w:rPr>
              <w:t>1312.60</w:t>
            </w:r>
          </w:p>
        </w:tc>
        <w:tc>
          <w:tcPr>
            <w:tcW w:w="0" w:type="auto"/>
            <w:shd w:val="clear" w:color="auto" w:fill="FFFFFF"/>
          </w:tcPr>
          <w:p w:rsidR="006F4A11" w:rsidRPr="00586A29" w:rsidRDefault="006F4A11" w:rsidP="000D3853">
            <w:pPr>
              <w:spacing w:before="60"/>
              <w:jc w:val="center"/>
              <w:rPr>
                <w:rFonts w:cs="Arial"/>
                <w:szCs w:val="10"/>
              </w:rPr>
            </w:pPr>
            <w:r w:rsidRPr="00586A29">
              <w:rPr>
                <w:rFonts w:cs="Arial"/>
                <w:szCs w:val="10"/>
              </w:rPr>
              <w:t>260.-</w:t>
            </w:r>
          </w:p>
        </w:tc>
        <w:tc>
          <w:tcPr>
            <w:tcW w:w="0" w:type="auto"/>
            <w:shd w:val="clear" w:color="auto" w:fill="FFFFFF"/>
          </w:tcPr>
          <w:p w:rsidR="006F4A11" w:rsidRPr="00586A29" w:rsidRDefault="006F4A11" w:rsidP="000D3853">
            <w:pPr>
              <w:spacing w:before="60"/>
              <w:jc w:val="center"/>
              <w:rPr>
                <w:rFonts w:cs="Arial"/>
                <w:szCs w:val="10"/>
              </w:rPr>
            </w:pPr>
            <w:r w:rsidRPr="00586A29">
              <w:rPr>
                <w:rFonts w:cs="Arial"/>
                <w:szCs w:val="10"/>
              </w:rPr>
              <w:t>1048.60</w:t>
            </w:r>
          </w:p>
        </w:tc>
        <w:tc>
          <w:tcPr>
            <w:tcW w:w="0" w:type="auto"/>
            <w:shd w:val="pct15" w:color="auto" w:fill="FFFFFF"/>
          </w:tcPr>
          <w:p w:rsidR="006F4A11" w:rsidRPr="00586A29" w:rsidRDefault="006F4A11" w:rsidP="000D3853">
            <w:pPr>
              <w:spacing w:before="60"/>
              <w:jc w:val="center"/>
              <w:rPr>
                <w:rFonts w:cs="Arial"/>
                <w:szCs w:val="10"/>
              </w:rPr>
            </w:pPr>
            <w:r w:rsidRPr="00586A29">
              <w:rPr>
                <w:rFonts w:cs="Arial"/>
                <w:szCs w:val="10"/>
              </w:rPr>
              <w:t>-</w:t>
            </w:r>
          </w:p>
        </w:tc>
      </w:tr>
      <w:bookmarkEnd w:id="1"/>
      <w:tr w:rsidR="00432488" w:rsidRPr="00586A29" w:rsidTr="00B065E5">
        <w:trPr>
          <w:trHeight w:val="283"/>
        </w:trPr>
        <w:tc>
          <w:tcPr>
            <w:tcW w:w="0" w:type="auto"/>
            <w:shd w:val="clear" w:color="auto" w:fill="FFFFFF"/>
          </w:tcPr>
          <w:p w:rsidR="00432488" w:rsidRPr="00586A29" w:rsidRDefault="00432488" w:rsidP="000D3853">
            <w:pPr>
              <w:tabs>
                <w:tab w:val="left" w:leader="dot" w:pos="5496"/>
              </w:tabs>
              <w:spacing w:before="60"/>
              <w:jc w:val="center"/>
              <w:rPr>
                <w:rFonts w:cs="Arial"/>
              </w:rPr>
            </w:pPr>
            <w:r w:rsidRPr="00586A29">
              <w:rPr>
                <w:rFonts w:cs="Arial"/>
              </w:rPr>
              <w:lastRenderedPageBreak/>
              <w:t>Horgen</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36.50</w:t>
            </w:r>
          </w:p>
        </w:tc>
        <w:tc>
          <w:tcPr>
            <w:tcW w:w="0" w:type="auto"/>
            <w:shd w:val="clear" w:color="auto" w:fill="FFFFFF"/>
          </w:tcPr>
          <w:p w:rsidR="00432488" w:rsidRPr="00586A29" w:rsidRDefault="00432488" w:rsidP="000D3853">
            <w:pPr>
              <w:spacing w:before="60"/>
              <w:jc w:val="center"/>
              <w:rPr>
                <w:rFonts w:cs="Arial"/>
              </w:rPr>
            </w:pPr>
            <w:r w:rsidRPr="00586A29">
              <w:rPr>
                <w:rFonts w:cs="Arial"/>
              </w:rPr>
              <w:t>36.50</w:t>
            </w:r>
          </w:p>
        </w:tc>
        <w:tc>
          <w:tcPr>
            <w:tcW w:w="0" w:type="auto"/>
            <w:shd w:val="clear" w:color="auto" w:fill="FFFFFF"/>
          </w:tcPr>
          <w:p w:rsidR="00432488" w:rsidRPr="00586A29" w:rsidRDefault="00432488" w:rsidP="000D3853">
            <w:pPr>
              <w:spacing w:before="60"/>
              <w:jc w:val="center"/>
              <w:rPr>
                <w:rFonts w:cs="Arial"/>
              </w:rPr>
            </w:pPr>
            <w:r w:rsidRPr="00586A29">
              <w:rPr>
                <w:rFonts w:cs="Arial"/>
              </w:rPr>
              <w:t>100. -</w:t>
            </w:r>
          </w:p>
        </w:tc>
        <w:tc>
          <w:tcPr>
            <w:tcW w:w="0" w:type="auto"/>
            <w:shd w:val="clear" w:color="auto" w:fill="FFFFFF"/>
          </w:tcPr>
          <w:p w:rsidR="00432488" w:rsidRPr="00586A29" w:rsidRDefault="00432488" w:rsidP="000D3853">
            <w:pPr>
              <w:spacing w:before="60"/>
              <w:jc w:val="center"/>
              <w:rPr>
                <w:rFonts w:cs="Arial"/>
              </w:rPr>
            </w:pPr>
            <w:r w:rsidRPr="00586A29">
              <w:rPr>
                <w:rFonts w:cs="Arial"/>
              </w:rPr>
              <w:t>100. -</w:t>
            </w:r>
          </w:p>
        </w:tc>
        <w:tc>
          <w:tcPr>
            <w:tcW w:w="0" w:type="auto"/>
            <w:shd w:val="clear" w:color="auto" w:fill="FFFFFF"/>
          </w:tcPr>
          <w:p w:rsidR="00432488" w:rsidRPr="00586A29" w:rsidRDefault="00432488" w:rsidP="000D3853">
            <w:pPr>
              <w:spacing w:before="60"/>
              <w:jc w:val="center"/>
              <w:rPr>
                <w:rFonts w:cs="Arial"/>
              </w:rPr>
            </w:pPr>
            <w:r w:rsidRPr="00586A29">
              <w:rPr>
                <w:rFonts w:cs="Arial"/>
              </w:rPr>
              <w:t>348.15</w:t>
            </w:r>
          </w:p>
        </w:tc>
      </w:tr>
      <w:tr w:rsidR="00432488" w:rsidRPr="00586A29" w:rsidTr="00B065E5">
        <w:trPr>
          <w:trHeight w:val="283"/>
        </w:trPr>
        <w:tc>
          <w:tcPr>
            <w:tcW w:w="0" w:type="auto"/>
            <w:shd w:val="clear" w:color="auto" w:fill="FFFFFF"/>
          </w:tcPr>
          <w:p w:rsidR="00432488" w:rsidRPr="00586A29" w:rsidRDefault="00432488" w:rsidP="000D3853">
            <w:pPr>
              <w:tabs>
                <w:tab w:val="left" w:leader="dot" w:pos="5496"/>
              </w:tabs>
              <w:spacing w:before="60"/>
              <w:jc w:val="center"/>
              <w:rPr>
                <w:rFonts w:cs="Arial"/>
              </w:rPr>
            </w:pPr>
            <w:r w:rsidRPr="00586A29">
              <w:rPr>
                <w:rFonts w:cs="Arial"/>
              </w:rPr>
              <w:t>Dürnten</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348. -</w:t>
            </w:r>
          </w:p>
        </w:tc>
        <w:tc>
          <w:tcPr>
            <w:tcW w:w="0" w:type="auto"/>
            <w:shd w:val="clear" w:color="auto" w:fill="FFFFFF"/>
          </w:tcPr>
          <w:p w:rsidR="00432488" w:rsidRPr="00586A29" w:rsidRDefault="00432488" w:rsidP="000D3853">
            <w:pPr>
              <w:spacing w:before="60"/>
              <w:jc w:val="center"/>
              <w:rPr>
                <w:rFonts w:cs="Arial"/>
              </w:rPr>
            </w:pPr>
            <w:r w:rsidRPr="00586A29">
              <w:rPr>
                <w:rFonts w:cs="Arial"/>
              </w:rPr>
              <w:t>353. -</w:t>
            </w:r>
          </w:p>
        </w:tc>
        <w:tc>
          <w:tcPr>
            <w:tcW w:w="0" w:type="auto"/>
            <w:shd w:val="clear" w:color="auto" w:fill="FFFFFF"/>
          </w:tcPr>
          <w:p w:rsidR="00432488" w:rsidRPr="00586A29" w:rsidRDefault="00432488" w:rsidP="000D3853">
            <w:pPr>
              <w:spacing w:before="60"/>
              <w:jc w:val="center"/>
              <w:rPr>
                <w:rFonts w:cs="Arial"/>
              </w:rPr>
            </w:pPr>
            <w:r w:rsidRPr="00586A29">
              <w:rPr>
                <w:rFonts w:cs="Arial"/>
              </w:rPr>
              <w:t>334.50</w:t>
            </w:r>
          </w:p>
        </w:tc>
        <w:tc>
          <w:tcPr>
            <w:tcW w:w="0" w:type="auto"/>
            <w:tcBorders>
              <w:bottom w:val="single" w:sz="4" w:space="0" w:color="auto"/>
            </w:tcBorders>
            <w:shd w:val="clear" w:color="auto" w:fill="FFFFFF"/>
          </w:tcPr>
          <w:p w:rsidR="00432488" w:rsidRPr="00586A29" w:rsidRDefault="00432488" w:rsidP="000D3853">
            <w:pPr>
              <w:spacing w:before="60"/>
              <w:jc w:val="center"/>
              <w:rPr>
                <w:rFonts w:cs="Arial"/>
              </w:rPr>
            </w:pPr>
            <w:r w:rsidRPr="00586A29">
              <w:rPr>
                <w:rFonts w:cs="Arial"/>
              </w:rPr>
              <w:t>339.50</w:t>
            </w:r>
          </w:p>
        </w:tc>
        <w:tc>
          <w:tcPr>
            <w:tcW w:w="0" w:type="auto"/>
            <w:tcBorders>
              <w:bottom w:val="single" w:sz="4" w:space="0" w:color="auto"/>
            </w:tcBorders>
            <w:shd w:val="clear" w:color="auto" w:fill="FFFFFF"/>
          </w:tcPr>
          <w:p w:rsidR="00432488" w:rsidRPr="00586A29" w:rsidRDefault="00432488" w:rsidP="000D3853">
            <w:pPr>
              <w:spacing w:before="60"/>
              <w:jc w:val="center"/>
              <w:rPr>
                <w:rFonts w:cs="Arial"/>
              </w:rPr>
            </w:pPr>
            <w:r w:rsidRPr="00586A29">
              <w:rPr>
                <w:rFonts w:cs="Arial"/>
              </w:rPr>
              <w:t>942.45</w:t>
            </w:r>
          </w:p>
        </w:tc>
      </w:tr>
      <w:tr w:rsidR="00432488" w:rsidRPr="00586A29" w:rsidTr="00B065E5">
        <w:trPr>
          <w:trHeight w:val="283"/>
        </w:trPr>
        <w:tc>
          <w:tcPr>
            <w:tcW w:w="0" w:type="auto"/>
            <w:shd w:val="clear" w:color="auto" w:fill="FFFFFF"/>
          </w:tcPr>
          <w:p w:rsidR="00432488" w:rsidRPr="00586A29" w:rsidRDefault="00432488" w:rsidP="000D3853">
            <w:pPr>
              <w:tabs>
                <w:tab w:val="left" w:leader="dot" w:pos="5491"/>
              </w:tabs>
              <w:spacing w:before="60"/>
              <w:jc w:val="center"/>
              <w:rPr>
                <w:rFonts w:cs="Arial"/>
              </w:rPr>
            </w:pPr>
            <w:r w:rsidRPr="00586A29">
              <w:rPr>
                <w:rFonts w:cs="Arial"/>
              </w:rPr>
              <w:t>Seegräben</w:t>
            </w:r>
          </w:p>
        </w:tc>
        <w:tc>
          <w:tcPr>
            <w:tcW w:w="0" w:type="auto"/>
            <w:gridSpan w:val="2"/>
            <w:shd w:val="clear" w:color="auto" w:fill="FFFFFF"/>
          </w:tcPr>
          <w:p w:rsidR="00432488" w:rsidRPr="00586A29" w:rsidRDefault="00432488" w:rsidP="000D3853">
            <w:pPr>
              <w:spacing w:before="60"/>
              <w:jc w:val="center"/>
              <w:rPr>
                <w:rFonts w:cs="Arial"/>
              </w:rPr>
            </w:pPr>
            <w:r w:rsidRPr="00586A29">
              <w:rPr>
                <w:rFonts w:cs="Arial"/>
              </w:rPr>
              <w:t>45.50</w:t>
            </w:r>
          </w:p>
        </w:tc>
        <w:tc>
          <w:tcPr>
            <w:tcW w:w="0" w:type="auto"/>
            <w:shd w:val="clear" w:color="auto" w:fill="FFFFFF"/>
          </w:tcPr>
          <w:p w:rsidR="00432488" w:rsidRPr="00586A29" w:rsidRDefault="00432488" w:rsidP="000D3853">
            <w:pPr>
              <w:spacing w:before="60"/>
              <w:jc w:val="center"/>
              <w:rPr>
                <w:rFonts w:cs="Arial"/>
              </w:rPr>
            </w:pPr>
            <w:r w:rsidRPr="00586A29">
              <w:rPr>
                <w:rFonts w:cs="Arial"/>
              </w:rPr>
              <w:t>98. -</w:t>
            </w:r>
          </w:p>
        </w:tc>
        <w:tc>
          <w:tcPr>
            <w:tcW w:w="0" w:type="auto"/>
            <w:shd w:val="clear" w:color="auto" w:fill="FFFFFF"/>
          </w:tcPr>
          <w:p w:rsidR="00432488" w:rsidRPr="00586A29" w:rsidRDefault="00432488" w:rsidP="000D3853">
            <w:pPr>
              <w:spacing w:before="60"/>
              <w:jc w:val="center"/>
              <w:rPr>
                <w:rFonts w:cs="Arial"/>
              </w:rPr>
            </w:pPr>
            <w:r w:rsidRPr="00586A29">
              <w:rPr>
                <w:rFonts w:cs="Arial"/>
              </w:rPr>
              <w:t>5. -</w:t>
            </w:r>
          </w:p>
        </w:tc>
        <w:tc>
          <w:tcPr>
            <w:tcW w:w="0" w:type="auto"/>
            <w:shd w:val="pct15" w:color="auto" w:fill="FFFFFF"/>
          </w:tcPr>
          <w:p w:rsidR="00432488" w:rsidRPr="00586A29" w:rsidRDefault="00432488" w:rsidP="000D3853">
            <w:pPr>
              <w:spacing w:before="60"/>
              <w:jc w:val="center"/>
              <w:rPr>
                <w:rFonts w:cs="Arial"/>
              </w:rPr>
            </w:pPr>
            <w:r w:rsidRPr="00586A29">
              <w:rPr>
                <w:rFonts w:cs="Arial"/>
              </w:rPr>
              <w:t>57.50</w:t>
            </w:r>
          </w:p>
        </w:tc>
        <w:tc>
          <w:tcPr>
            <w:tcW w:w="0" w:type="auto"/>
            <w:shd w:val="pct15" w:color="auto" w:fill="FFFFFF"/>
          </w:tcPr>
          <w:p w:rsidR="00432488" w:rsidRPr="00586A29" w:rsidRDefault="00432488" w:rsidP="000D3853">
            <w:pPr>
              <w:spacing w:before="60"/>
              <w:jc w:val="center"/>
              <w:rPr>
                <w:rFonts w:cs="Arial"/>
              </w:rPr>
            </w:pPr>
            <w:r w:rsidRPr="00586A29">
              <w:rPr>
                <w:rFonts w:cs="Arial"/>
              </w:rPr>
              <w:t>-</w:t>
            </w:r>
          </w:p>
        </w:tc>
      </w:tr>
    </w:tbl>
    <w:p w:rsidR="00432488" w:rsidRDefault="00432488" w:rsidP="00432488">
      <w:pPr>
        <w:pStyle w:val="00Vorgabetext"/>
      </w:pPr>
    </w:p>
    <w:p w:rsidR="00432488" w:rsidRDefault="00432488" w:rsidP="00432488">
      <w:pPr>
        <w:pStyle w:val="00Vorgabetext"/>
        <w:rPr>
          <w:rFonts w:cs="Arial"/>
        </w:rPr>
      </w:pPr>
      <w:r w:rsidRPr="0025690D">
        <w:rPr>
          <w:rFonts w:cs="Arial"/>
        </w:rPr>
        <w:t xml:space="preserve">Zu vorstehenden Angaben der Gemeinden über die Einnahmen und Ausgaben für die Nachführung ihrer Vermessungswerke ist noch folgendes zur Aufklärung beizufügen: Zur Bestimmung des Staatsbeitrages können die eingereichten Zahlen der Einnahmen und Ausgaben nicht allein maßgebend sein; eben so wenig kann die Zahl der Mutationen ausschließlich als Ausgangspunkt gewählt werden, da </w:t>
      </w:r>
      <w:proofErr w:type="spellStart"/>
      <w:r w:rsidRPr="0025690D">
        <w:rPr>
          <w:rFonts w:cs="Arial"/>
        </w:rPr>
        <w:t>dieArbeitsleistungen</w:t>
      </w:r>
      <w:proofErr w:type="spellEnd"/>
      <w:r w:rsidRPr="0025690D">
        <w:rPr>
          <w:rFonts w:cs="Arial"/>
        </w:rPr>
        <w:t xml:space="preserve"> für dieselben sehr ungleich sind. Überdies ist zu berücksichtigen, </w:t>
      </w:r>
      <w:proofErr w:type="spellStart"/>
      <w:r w:rsidRPr="0025690D">
        <w:rPr>
          <w:rFonts w:cs="Arial"/>
        </w:rPr>
        <w:t>daß</w:t>
      </w:r>
      <w:proofErr w:type="spellEnd"/>
      <w:r w:rsidRPr="0025690D">
        <w:rPr>
          <w:rFonts w:cs="Arial"/>
        </w:rPr>
        <w:t xml:space="preserve"> laut </w:t>
      </w:r>
      <w:proofErr w:type="spellStart"/>
      <w:r w:rsidRPr="0025690D">
        <w:rPr>
          <w:rFonts w:cs="Arial"/>
        </w:rPr>
        <w:t>Schlußsatz</w:t>
      </w:r>
      <w:proofErr w:type="spellEnd"/>
      <w:r w:rsidRPr="0025690D">
        <w:rPr>
          <w:rFonts w:cs="Arial"/>
        </w:rPr>
        <w:t xml:space="preserve"> in </w:t>
      </w:r>
      <w:r>
        <w:rPr>
          <w:rFonts w:cs="Arial"/>
        </w:rPr>
        <w:t xml:space="preserve">§ </w:t>
      </w:r>
      <w:r w:rsidRPr="0025690D">
        <w:rPr>
          <w:rFonts w:cs="Arial"/>
        </w:rPr>
        <w:t xml:space="preserve">3 der Verordnung vom </w:t>
      </w:r>
      <w:r>
        <w:rPr>
          <w:rFonts w:cs="Arial"/>
        </w:rPr>
        <w:t xml:space="preserve">27. </w:t>
      </w:r>
      <w:r w:rsidRPr="0025690D">
        <w:rPr>
          <w:rFonts w:cs="Arial"/>
        </w:rPr>
        <w:t xml:space="preserve">Mai 1874 der staatliche Beitrag für eine Gemeinde für Nachführungsarbeiten Fr. 1000 nicht übersteigen darf. Ein Beitrag ist auch nur für solche Mutationen in Aussicht genommen, die nicht Spekulationszwecken dienen. Im </w:t>
      </w:r>
      <w:proofErr w:type="gramStart"/>
      <w:r w:rsidRPr="0025690D">
        <w:rPr>
          <w:rFonts w:cs="Arial"/>
        </w:rPr>
        <w:t>weiteren</w:t>
      </w:r>
      <w:proofErr w:type="gramEnd"/>
      <w:r w:rsidRPr="0025690D">
        <w:rPr>
          <w:rFonts w:cs="Arial"/>
        </w:rPr>
        <w:t xml:space="preserve"> wird auf die Eingaben der Gemeinden verwiesen.</w:t>
      </w:r>
      <w:r>
        <w:rPr>
          <w:rFonts w:cs="Arial"/>
        </w:rPr>
        <w:t xml:space="preserve"> // [</w:t>
      </w:r>
      <w:r w:rsidRPr="00432488">
        <w:rPr>
          <w:rFonts w:cs="Arial"/>
          <w:i/>
        </w:rPr>
        <w:t>p. 639</w:t>
      </w:r>
      <w:r w:rsidRPr="00432488">
        <w:rPr>
          <w:rFonts w:cs="Arial"/>
        </w:rPr>
        <w:t>]</w:t>
      </w:r>
    </w:p>
    <w:p w:rsidR="00432488" w:rsidRPr="0025690D" w:rsidRDefault="00432488" w:rsidP="00432488">
      <w:pPr>
        <w:spacing w:before="60"/>
        <w:jc w:val="center"/>
        <w:rPr>
          <w:rFonts w:cs="Arial"/>
        </w:rPr>
      </w:pPr>
      <w:r w:rsidRPr="0025690D">
        <w:rPr>
          <w:rFonts w:cs="Arial"/>
        </w:rPr>
        <w:t>Neuvermessungen.</w:t>
      </w:r>
    </w:p>
    <w:p w:rsidR="00432488" w:rsidRPr="0025690D" w:rsidRDefault="00432488" w:rsidP="00432488">
      <w:pPr>
        <w:spacing w:before="60"/>
        <w:rPr>
          <w:rFonts w:cs="Arial"/>
        </w:rPr>
      </w:pPr>
      <w:r w:rsidRPr="0025690D">
        <w:rPr>
          <w:rFonts w:cs="Arial"/>
        </w:rPr>
        <w:t xml:space="preserve">Im Jahre 1902 betrugen die Ausgaben für Neuvermessungen auf </w:t>
      </w:r>
      <w:proofErr w:type="gramStart"/>
      <w:r w:rsidRPr="0025690D">
        <w:rPr>
          <w:rFonts w:cs="Arial"/>
        </w:rPr>
        <w:t>dem Gebiete</w:t>
      </w:r>
      <w:proofErr w:type="gramEnd"/>
      <w:r w:rsidRPr="0025690D">
        <w:rPr>
          <w:rFonts w:cs="Arial"/>
        </w:rPr>
        <w:t xml:space="preserve"> der Stadt Zürich oder für die früheren Gemeinden </w:t>
      </w:r>
      <w:proofErr w:type="spellStart"/>
      <w:r w:rsidRPr="0025690D">
        <w:rPr>
          <w:rFonts w:cs="Arial"/>
        </w:rPr>
        <w:t>Hottingen</w:t>
      </w:r>
      <w:proofErr w:type="spellEnd"/>
      <w:r w:rsidRPr="0025690D">
        <w:rPr>
          <w:rFonts w:cs="Arial"/>
        </w:rPr>
        <w:t xml:space="preserve"> und </w:t>
      </w:r>
      <w:proofErr w:type="spellStart"/>
      <w:r w:rsidRPr="0025690D">
        <w:rPr>
          <w:rFonts w:cs="Arial"/>
        </w:rPr>
        <w:t>Wollishofen</w:t>
      </w:r>
      <w:proofErr w:type="spellEnd"/>
      <w:r w:rsidRPr="0025690D">
        <w:rPr>
          <w:rFonts w:cs="Arial"/>
        </w:rPr>
        <w:t xml:space="preserve"> Fr 31,212.62, inbegriffen Fr. 4,614.30 Kosten für Vermarkung.</w:t>
      </w:r>
    </w:p>
    <w:p w:rsidR="00432488" w:rsidRPr="0025690D" w:rsidRDefault="00432488" w:rsidP="00432488">
      <w:pPr>
        <w:spacing w:before="60"/>
        <w:rPr>
          <w:rFonts w:cs="Arial"/>
        </w:rPr>
      </w:pPr>
      <w:r w:rsidRPr="0025690D">
        <w:rPr>
          <w:rFonts w:cs="Arial"/>
        </w:rPr>
        <w:t>Der Stand der Vermessungs- und Bereinigungs-Arbeiten in der Stadt Zürich (abgeteilt in Vermessungsbezirke nach früheren Gemeinden) ist folgender:</w:t>
      </w:r>
    </w:p>
    <w:p w:rsidR="00432488" w:rsidRPr="0025690D" w:rsidRDefault="00432488" w:rsidP="00432488">
      <w:pPr>
        <w:spacing w:before="60"/>
        <w:rPr>
          <w:rFonts w:cs="Arial"/>
        </w:rPr>
      </w:pPr>
      <w:r w:rsidRPr="0025690D">
        <w:rPr>
          <w:rFonts w:cs="Arial"/>
        </w:rPr>
        <w:t xml:space="preserve">In Oberstraß hat die Grundprotokollbereinigung durch die Krankheit und den Tod des Notars einen Aufschub erlitten. Immerhin sollte die gerichtliche </w:t>
      </w:r>
      <w:proofErr w:type="spellStart"/>
      <w:r w:rsidRPr="0025690D">
        <w:rPr>
          <w:rFonts w:cs="Arial"/>
        </w:rPr>
        <w:t>Anlobung</w:t>
      </w:r>
      <w:proofErr w:type="spellEnd"/>
      <w:r w:rsidRPr="0025690D">
        <w:rPr>
          <w:rFonts w:cs="Arial"/>
        </w:rPr>
        <w:t xml:space="preserve"> noch dies </w:t>
      </w:r>
      <w:r>
        <w:rPr>
          <w:rFonts w:cs="Arial"/>
        </w:rPr>
        <w:t>Jahr stattfi</w:t>
      </w:r>
      <w:r w:rsidRPr="0025690D">
        <w:rPr>
          <w:rFonts w:cs="Arial"/>
        </w:rPr>
        <w:t>nden können.</w:t>
      </w:r>
    </w:p>
    <w:p w:rsidR="00432488" w:rsidRPr="0025690D" w:rsidRDefault="00432488" w:rsidP="00432488">
      <w:pPr>
        <w:spacing w:before="60"/>
        <w:rPr>
          <w:rFonts w:cs="Arial"/>
        </w:rPr>
      </w:pPr>
      <w:r w:rsidRPr="0025690D">
        <w:rPr>
          <w:rFonts w:cs="Arial"/>
        </w:rPr>
        <w:t xml:space="preserve">In Hirslanden waren noch Ausgleichungen der Gemeindegrenze mit </w:t>
      </w:r>
      <w:proofErr w:type="spellStart"/>
      <w:r w:rsidRPr="0025690D">
        <w:rPr>
          <w:rFonts w:cs="Arial"/>
        </w:rPr>
        <w:t>Witikon</w:t>
      </w:r>
      <w:proofErr w:type="spellEnd"/>
      <w:r w:rsidRPr="0025690D">
        <w:rPr>
          <w:rFonts w:cs="Arial"/>
        </w:rPr>
        <w:t xml:space="preserve"> zu treffen und noch verschiedene Anstände in Privatgrundstücken zu begleichen. Immerhin glaubt der Stadtrat Zürich, </w:t>
      </w:r>
      <w:proofErr w:type="spellStart"/>
      <w:r w:rsidRPr="0025690D">
        <w:rPr>
          <w:rFonts w:cs="Arial"/>
        </w:rPr>
        <w:t>daß</w:t>
      </w:r>
      <w:proofErr w:type="spellEnd"/>
      <w:r w:rsidRPr="0025690D">
        <w:rPr>
          <w:rFonts w:cs="Arial"/>
        </w:rPr>
        <w:t xml:space="preserve"> die gerichtliche </w:t>
      </w:r>
      <w:proofErr w:type="spellStart"/>
      <w:r w:rsidRPr="0025690D">
        <w:rPr>
          <w:rFonts w:cs="Arial"/>
        </w:rPr>
        <w:t>Anlobung</w:t>
      </w:r>
      <w:proofErr w:type="spellEnd"/>
      <w:r w:rsidRPr="0025690D">
        <w:rPr>
          <w:rFonts w:cs="Arial"/>
        </w:rPr>
        <w:t xml:space="preserve"> ebenfalls </w:t>
      </w:r>
      <w:r>
        <w:rPr>
          <w:rFonts w:cs="Arial"/>
        </w:rPr>
        <w:t>in Bälde stattfi</w:t>
      </w:r>
      <w:r w:rsidRPr="0025690D">
        <w:rPr>
          <w:rFonts w:cs="Arial"/>
        </w:rPr>
        <w:t>nden könne.</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Wollishofen</w:t>
      </w:r>
      <w:proofErr w:type="spellEnd"/>
      <w:r w:rsidRPr="0025690D">
        <w:rPr>
          <w:rFonts w:cs="Arial"/>
        </w:rPr>
        <w:t xml:space="preserve"> sind die 74 Originalpläne fertig erstellt; auch fand eine 8 tägige provisorische Planauflage statt. Die Notariats- und Archiv-Pläne, sowie die Flächenberechnung sind in Arbeit. Die eingehende Feldverifikation hat bereits stattgefunden.</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Hottingen</w:t>
      </w:r>
      <w:proofErr w:type="spellEnd"/>
      <w:r w:rsidRPr="0025690D">
        <w:rPr>
          <w:rFonts w:cs="Arial"/>
        </w:rPr>
        <w:t xml:space="preserve"> ist die Vermarkung der Privatgrundstückgrenzen beendigt. Das Polygonnetz wurde über den </w:t>
      </w:r>
      <w:proofErr w:type="spellStart"/>
      <w:r w:rsidRPr="0025690D">
        <w:rPr>
          <w:rFonts w:cs="Arial"/>
        </w:rPr>
        <w:t>obern</w:t>
      </w:r>
      <w:proofErr w:type="spellEnd"/>
      <w:r w:rsidRPr="0025690D">
        <w:rPr>
          <w:rFonts w:cs="Arial"/>
        </w:rPr>
        <w:t xml:space="preserve"> Teil bis hinunter zur Bergstraße gelegt und versichert. Ferner sind sämtliche Winkel und Distanzen gemessen und ist mit der Detailaufnahme begonnen worden.</w:t>
      </w:r>
    </w:p>
    <w:p w:rsidR="00432488" w:rsidRPr="0025690D" w:rsidRDefault="00432488" w:rsidP="00432488">
      <w:pPr>
        <w:spacing w:before="60"/>
        <w:rPr>
          <w:rFonts w:cs="Arial"/>
        </w:rPr>
      </w:pPr>
      <w:r w:rsidRPr="0025690D">
        <w:rPr>
          <w:rFonts w:cs="Arial"/>
        </w:rPr>
        <w:t xml:space="preserve">Der Stadt Zürich werden an die Neuvermessungen jährlich </w:t>
      </w:r>
      <w:proofErr w:type="spellStart"/>
      <w:r w:rsidRPr="0025690D">
        <w:rPr>
          <w:rFonts w:cs="Arial"/>
        </w:rPr>
        <w:t>Ratazahlungen</w:t>
      </w:r>
      <w:proofErr w:type="spellEnd"/>
      <w:r w:rsidRPr="0025690D">
        <w:rPr>
          <w:rFonts w:cs="Arial"/>
        </w:rPr>
        <w:t xml:space="preserve"> geleistet. Nach Eingang eines diesbezüglichen Gesuches des Stadtrates, unter Beilage einer möglichst detaillierten Rechnung über Einnahmen und Ausgaben für den einzelnen Vermessungsbezirk, wird die definitive Festsetzung des Staatsbeitrages an die vom Regierungsrate genehmigten Vermessungswerke, welche überdies die gerichtliche </w:t>
      </w:r>
      <w:proofErr w:type="spellStart"/>
      <w:r w:rsidRPr="0025690D">
        <w:rPr>
          <w:rFonts w:cs="Arial"/>
        </w:rPr>
        <w:t>Anlobung</w:t>
      </w:r>
      <w:proofErr w:type="spellEnd"/>
      <w:r w:rsidRPr="0025690D">
        <w:rPr>
          <w:rFonts w:cs="Arial"/>
        </w:rPr>
        <w:t xml:space="preserve"> passiert haben müssen, erfolgen.</w:t>
      </w:r>
    </w:p>
    <w:p w:rsidR="00432488" w:rsidRPr="0025690D" w:rsidRDefault="00432488" w:rsidP="00432488">
      <w:pPr>
        <w:spacing w:before="60"/>
        <w:rPr>
          <w:rFonts w:cs="Arial"/>
        </w:rPr>
      </w:pPr>
      <w:r w:rsidRPr="0025690D">
        <w:rPr>
          <w:rFonts w:cs="Arial"/>
        </w:rPr>
        <w:t>Bis jetzt sind in VIII</w:t>
      </w:r>
      <w:r>
        <w:rPr>
          <w:rFonts w:cs="Arial"/>
        </w:rPr>
        <w:t xml:space="preserve"> </w:t>
      </w:r>
      <w:proofErr w:type="spellStart"/>
      <w:r w:rsidRPr="0025690D">
        <w:rPr>
          <w:rFonts w:cs="Arial"/>
        </w:rPr>
        <w:t>Ratazahlungen</w:t>
      </w:r>
      <w:proofErr w:type="spellEnd"/>
      <w:r w:rsidRPr="0025690D">
        <w:rPr>
          <w:rFonts w:cs="Arial"/>
        </w:rPr>
        <w:t xml:space="preserve"> Fr. 22,000 an die Neuvermessungen der Stadt Zürich ausbezahlt worden.</w:t>
      </w:r>
    </w:p>
    <w:p w:rsidR="00432488" w:rsidRPr="0025690D" w:rsidRDefault="00432488" w:rsidP="00432488">
      <w:pPr>
        <w:spacing w:before="60"/>
        <w:rPr>
          <w:rFonts w:cs="Arial"/>
        </w:rPr>
      </w:pPr>
      <w:r w:rsidRPr="0025690D">
        <w:rPr>
          <w:rFonts w:cs="Arial"/>
        </w:rPr>
        <w:lastRenderedPageBreak/>
        <w:t xml:space="preserve">Da </w:t>
      </w:r>
      <w:proofErr w:type="spellStart"/>
      <w:r w:rsidRPr="0025690D">
        <w:rPr>
          <w:rFonts w:cs="Arial"/>
        </w:rPr>
        <w:t>von seiten</w:t>
      </w:r>
      <w:proofErr w:type="spellEnd"/>
      <w:r w:rsidRPr="0025690D">
        <w:rPr>
          <w:rFonts w:cs="Arial"/>
        </w:rPr>
        <w:t xml:space="preserve"> der Gemeinde Schlieren das Gesuch um einen Staatsbeitrag noch nicht gestellt werden konnte, so dürfte der Stadt Zürich eine IX. </w:t>
      </w:r>
      <w:proofErr w:type="spellStart"/>
      <w:r w:rsidRPr="0025690D">
        <w:rPr>
          <w:rFonts w:cs="Arial"/>
        </w:rPr>
        <w:t>Ratazahlung</w:t>
      </w:r>
      <w:proofErr w:type="spellEnd"/>
      <w:r w:rsidRPr="0025690D">
        <w:rPr>
          <w:rFonts w:cs="Arial"/>
        </w:rPr>
        <w:t xml:space="preserve"> von Fr. 3000 geleistet werden, wodurch der Gesamtbeitrag auf die Höhe von Fr. 25,000 ansteigt.</w:t>
      </w:r>
    </w:p>
    <w:p w:rsidR="00432488" w:rsidRPr="0025690D" w:rsidRDefault="00432488" w:rsidP="00432488">
      <w:pPr>
        <w:spacing w:before="60"/>
        <w:rPr>
          <w:rFonts w:cs="Arial"/>
        </w:rPr>
      </w:pPr>
      <w:r w:rsidRPr="0025690D">
        <w:rPr>
          <w:rFonts w:cs="Arial"/>
        </w:rPr>
        <w:t>In Winterthur ist eine Revision der Vermessung im Gange, da die Vermarku</w:t>
      </w:r>
      <w:r>
        <w:rPr>
          <w:rFonts w:cs="Arial"/>
        </w:rPr>
        <w:t xml:space="preserve">ng vielerorts mangelhaft, </w:t>
      </w:r>
      <w:proofErr w:type="spellStart"/>
      <w:r>
        <w:rPr>
          <w:rFonts w:cs="Arial"/>
        </w:rPr>
        <w:t>trigon</w:t>
      </w:r>
      <w:r w:rsidRPr="0025690D">
        <w:rPr>
          <w:rFonts w:cs="Arial"/>
        </w:rPr>
        <w:t>o</w:t>
      </w:r>
      <w:proofErr w:type="spellEnd"/>
      <w:r w:rsidRPr="0025690D">
        <w:rPr>
          <w:rFonts w:cs="Arial"/>
        </w:rPr>
        <w:t xml:space="preserve">. </w:t>
      </w:r>
      <w:r>
        <w:rPr>
          <w:rFonts w:cs="Arial"/>
        </w:rPr>
        <w:t xml:space="preserve">und </w:t>
      </w:r>
      <w:proofErr w:type="spellStart"/>
      <w:r>
        <w:rPr>
          <w:rFonts w:cs="Arial"/>
        </w:rPr>
        <w:t>polygon</w:t>
      </w:r>
      <w:r w:rsidRPr="0025690D">
        <w:rPr>
          <w:rFonts w:cs="Arial"/>
        </w:rPr>
        <w:t>o</w:t>
      </w:r>
      <w:proofErr w:type="spellEnd"/>
      <w:r w:rsidRPr="0025690D">
        <w:rPr>
          <w:rFonts w:cs="Arial"/>
        </w:rPr>
        <w:t>. Punkte durch Bauten entfernt worden und die Handrisse vielerorts undeutlich und defekt geworden sind, weil die Zahlen darin bloß in Bleistift ausgeführt wurden. Die Revision der Vermarkung und der Triangulation ist nun neben den laufenden Geschäften im Gange, da vermehrtes Personal anzustellen nicht beabsichtigt ist.</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Rüschlikon</w:t>
      </w:r>
      <w:proofErr w:type="spellEnd"/>
      <w:r>
        <w:rPr>
          <w:rFonts w:cs="Arial"/>
        </w:rPr>
        <w:t xml:space="preserve"> wurde die Vermessung un</w:t>
      </w:r>
      <w:r w:rsidRPr="0025690D">
        <w:rPr>
          <w:rFonts w:cs="Arial"/>
        </w:rPr>
        <w:t xml:space="preserve">t. </w:t>
      </w:r>
      <w:r>
        <w:rPr>
          <w:rFonts w:cs="Arial"/>
        </w:rPr>
        <w:t xml:space="preserve">14. </w:t>
      </w:r>
      <w:r w:rsidRPr="0025690D">
        <w:rPr>
          <w:rFonts w:cs="Arial"/>
        </w:rPr>
        <w:t xml:space="preserve">Februar 1901 vom Regierungsrate genehmigt und die Nachführung der Vermessung gesetzlich geordnet. Dagegen wurde Ziff. IV des gleichen Reg. Beschlusses auf Anordnung einer partiellen Bereinigung nicht nachgekommen, so </w:t>
      </w:r>
      <w:proofErr w:type="spellStart"/>
      <w:r w:rsidRPr="0025690D">
        <w:rPr>
          <w:rFonts w:cs="Arial"/>
        </w:rPr>
        <w:t>daß</w:t>
      </w:r>
      <w:proofErr w:type="spellEnd"/>
      <w:r w:rsidRPr="0025690D">
        <w:rPr>
          <w:rFonts w:cs="Arial"/>
        </w:rPr>
        <w:t xml:space="preserve"> eine Mahnung erfolgen sollte, unter Fristansetzung.</w:t>
      </w:r>
    </w:p>
    <w:p w:rsidR="00432488" w:rsidRPr="0025690D" w:rsidRDefault="00432488" w:rsidP="00432488">
      <w:pPr>
        <w:spacing w:before="60"/>
        <w:rPr>
          <w:rFonts w:cs="Arial"/>
        </w:rPr>
      </w:pPr>
      <w:r w:rsidRPr="0025690D">
        <w:rPr>
          <w:rFonts w:cs="Arial"/>
        </w:rPr>
        <w:t xml:space="preserve">In Thalwil ist die Vermessung nahezu fertig. Durch den erfolgten Tod von Herrn Geometer Mayer ist in der Vollendung der Höhenaufnahmen eine Stockung eingetreten und dadurch der </w:t>
      </w:r>
      <w:proofErr w:type="spellStart"/>
      <w:r w:rsidRPr="0025690D">
        <w:rPr>
          <w:rFonts w:cs="Arial"/>
        </w:rPr>
        <w:t>Abschluß</w:t>
      </w:r>
      <w:proofErr w:type="spellEnd"/>
      <w:r w:rsidRPr="0025690D">
        <w:rPr>
          <w:rFonts w:cs="Arial"/>
        </w:rPr>
        <w:t xml:space="preserve"> der Vermessung geraume Zeit hinausgeschoben.</w:t>
      </w:r>
    </w:p>
    <w:p w:rsidR="00432488" w:rsidRPr="0025690D" w:rsidRDefault="00432488" w:rsidP="00432488">
      <w:pPr>
        <w:spacing w:before="60"/>
        <w:rPr>
          <w:rFonts w:cs="Arial"/>
        </w:rPr>
      </w:pPr>
      <w:r w:rsidRPr="0025690D">
        <w:rPr>
          <w:rFonts w:cs="Arial"/>
        </w:rPr>
        <w:t xml:space="preserve">In Schlieren, </w:t>
      </w:r>
      <w:proofErr w:type="spellStart"/>
      <w:r w:rsidRPr="0025690D">
        <w:rPr>
          <w:rFonts w:cs="Arial"/>
        </w:rPr>
        <w:t>Veltheim</w:t>
      </w:r>
      <w:proofErr w:type="spellEnd"/>
      <w:r w:rsidRPr="0025690D">
        <w:rPr>
          <w:rFonts w:cs="Arial"/>
        </w:rPr>
        <w:t xml:space="preserve"> (</w:t>
      </w:r>
      <w:proofErr w:type="spellStart"/>
      <w:r w:rsidRPr="0025690D">
        <w:rPr>
          <w:rFonts w:cs="Arial"/>
        </w:rPr>
        <w:t>Baurayon</w:t>
      </w:r>
      <w:proofErr w:type="spellEnd"/>
      <w:r w:rsidRPr="0025690D">
        <w:rPr>
          <w:rFonts w:cs="Arial"/>
        </w:rPr>
        <w:t>) und Küsnacht (</w:t>
      </w:r>
      <w:proofErr w:type="spellStart"/>
      <w:r w:rsidRPr="0025690D">
        <w:rPr>
          <w:rFonts w:cs="Arial"/>
        </w:rPr>
        <w:t>Baurayon</w:t>
      </w:r>
      <w:proofErr w:type="spellEnd"/>
      <w:r w:rsidRPr="0025690D">
        <w:rPr>
          <w:rFonts w:cs="Arial"/>
        </w:rPr>
        <w:t xml:space="preserve">) ist die Vermessung nahezu vollendet. Die Staatsbeiträge sollten aber erst ausbezahlt werden nach geschehener </w:t>
      </w:r>
      <w:proofErr w:type="spellStart"/>
      <w:r w:rsidRPr="0025690D">
        <w:rPr>
          <w:rFonts w:cs="Arial"/>
        </w:rPr>
        <w:t>kanzleiischer</w:t>
      </w:r>
      <w:proofErr w:type="spellEnd"/>
      <w:r w:rsidRPr="0025690D">
        <w:rPr>
          <w:rFonts w:cs="Arial"/>
        </w:rPr>
        <w:t xml:space="preserve"> Bereinigung und erfolgter gerichtlicher </w:t>
      </w:r>
      <w:proofErr w:type="spellStart"/>
      <w:r w:rsidRPr="0025690D">
        <w:rPr>
          <w:rFonts w:cs="Arial"/>
        </w:rPr>
        <w:t>Anlobung</w:t>
      </w:r>
      <w:proofErr w:type="spellEnd"/>
      <w:r w:rsidRPr="0025690D">
        <w:rPr>
          <w:rFonts w:cs="Arial"/>
        </w:rPr>
        <w:t>.</w:t>
      </w:r>
    </w:p>
    <w:p w:rsidR="00432488" w:rsidRPr="0025690D" w:rsidRDefault="00432488" w:rsidP="00432488">
      <w:pPr>
        <w:spacing w:before="60"/>
        <w:rPr>
          <w:rFonts w:cs="Arial"/>
        </w:rPr>
      </w:pPr>
      <w:proofErr w:type="spellStart"/>
      <w:r w:rsidRPr="0025690D">
        <w:rPr>
          <w:rFonts w:cs="Arial"/>
        </w:rPr>
        <w:t>Töß</w:t>
      </w:r>
      <w:proofErr w:type="spellEnd"/>
      <w:r w:rsidRPr="0025690D">
        <w:rPr>
          <w:rFonts w:cs="Arial"/>
        </w:rPr>
        <w:t xml:space="preserve"> und Uster und das Staatswald-Areal am </w:t>
      </w:r>
      <w:proofErr w:type="spellStart"/>
      <w:r w:rsidRPr="0025690D">
        <w:rPr>
          <w:rFonts w:cs="Arial"/>
        </w:rPr>
        <w:t>Töß</w:t>
      </w:r>
      <w:proofErr w:type="spellEnd"/>
      <w:r w:rsidRPr="0025690D">
        <w:rPr>
          <w:rFonts w:cs="Arial"/>
        </w:rPr>
        <w:t>-Stock sind in Vermessung begriffen.</w:t>
      </w:r>
    </w:p>
    <w:p w:rsidR="00432488" w:rsidRPr="0025690D" w:rsidRDefault="00432488" w:rsidP="00432488">
      <w:pPr>
        <w:spacing w:before="60"/>
        <w:rPr>
          <w:rFonts w:cs="Arial"/>
        </w:rPr>
      </w:pPr>
      <w:r w:rsidRPr="0025690D">
        <w:rPr>
          <w:rFonts w:cs="Arial"/>
        </w:rPr>
        <w:t xml:space="preserve">In </w:t>
      </w:r>
      <w:proofErr w:type="spellStart"/>
      <w:r w:rsidRPr="0025690D">
        <w:rPr>
          <w:rFonts w:cs="Arial"/>
        </w:rPr>
        <w:t>Albisrieden</w:t>
      </w:r>
      <w:proofErr w:type="spellEnd"/>
      <w:r w:rsidRPr="0025690D">
        <w:rPr>
          <w:rFonts w:cs="Arial"/>
        </w:rPr>
        <w:t xml:space="preserve"> ist, wie vorstehend bereits erwähnt, die Vermessung und Bereinigung vollständig durchgeführt.</w:t>
      </w:r>
    </w:p>
    <w:p w:rsidR="00432488" w:rsidRPr="0025690D" w:rsidRDefault="00432488" w:rsidP="00432488">
      <w:pPr>
        <w:spacing w:before="60"/>
        <w:rPr>
          <w:rFonts w:cs="Arial"/>
        </w:rPr>
      </w:pPr>
      <w:r w:rsidRPr="0025690D">
        <w:rPr>
          <w:rFonts w:cs="Arial"/>
        </w:rPr>
        <w:t xml:space="preserve">Am </w:t>
      </w:r>
      <w:r>
        <w:rPr>
          <w:rFonts w:cs="Arial"/>
        </w:rPr>
        <w:t xml:space="preserve">7. </w:t>
      </w:r>
      <w:r w:rsidRPr="0025690D">
        <w:rPr>
          <w:rFonts w:cs="Arial"/>
        </w:rPr>
        <w:t xml:space="preserve">Mai 1902 erfolgte die Übergabe des Vermessungswerkes an den Nachführungsgeometer Herrn </w:t>
      </w:r>
      <w:proofErr w:type="spellStart"/>
      <w:r w:rsidRPr="0025690D">
        <w:rPr>
          <w:rFonts w:cs="Arial"/>
        </w:rPr>
        <w:t>Luisoni</w:t>
      </w:r>
      <w:proofErr w:type="spellEnd"/>
      <w:r w:rsidRPr="0025690D">
        <w:rPr>
          <w:rFonts w:cs="Arial"/>
        </w:rPr>
        <w:t xml:space="preserve"> in Altstetten. Zur Aufbewahrung wurd</w:t>
      </w:r>
      <w:r>
        <w:rPr>
          <w:rFonts w:cs="Arial"/>
        </w:rPr>
        <w:t>e extra ein Plankasten angeschaf</w:t>
      </w:r>
      <w:r w:rsidRPr="0025690D">
        <w:rPr>
          <w:rFonts w:cs="Arial"/>
        </w:rPr>
        <w:t xml:space="preserve">ft und sämtliche </w:t>
      </w:r>
      <w:proofErr w:type="spellStart"/>
      <w:r w:rsidRPr="0025690D">
        <w:rPr>
          <w:rFonts w:cs="Arial"/>
        </w:rPr>
        <w:t>Vermessungsoperate</w:t>
      </w:r>
      <w:proofErr w:type="spellEnd"/>
      <w:r w:rsidRPr="0025690D">
        <w:rPr>
          <w:rFonts w:cs="Arial"/>
        </w:rPr>
        <w:t xml:space="preserve"> für Fr. 20,000 gegen Feuerschaden versichert.</w:t>
      </w:r>
    </w:p>
    <w:p w:rsidR="00432488" w:rsidRDefault="00432488" w:rsidP="00432488">
      <w:pPr>
        <w:pStyle w:val="00Vorgabetext"/>
        <w:rPr>
          <w:rFonts w:cs="Arial"/>
        </w:rPr>
      </w:pPr>
      <w:r w:rsidRPr="0025690D">
        <w:rPr>
          <w:rFonts w:cs="Arial"/>
        </w:rPr>
        <w:t xml:space="preserve">Unterm </w:t>
      </w:r>
      <w:r>
        <w:rPr>
          <w:rFonts w:cs="Arial"/>
        </w:rPr>
        <w:t xml:space="preserve">13. </w:t>
      </w:r>
      <w:r w:rsidRPr="0025690D">
        <w:rPr>
          <w:rFonts w:cs="Arial"/>
        </w:rPr>
        <w:t xml:space="preserve">Juli 1903 sendet der Gemeinderat beziehungsweise die Flur- und Bereinigungskommission </w:t>
      </w:r>
      <w:proofErr w:type="spellStart"/>
      <w:r w:rsidRPr="0025690D">
        <w:rPr>
          <w:rFonts w:cs="Arial"/>
        </w:rPr>
        <w:t>Albisrieden</w:t>
      </w:r>
      <w:proofErr w:type="spellEnd"/>
      <w:r w:rsidRPr="0025690D">
        <w:rPr>
          <w:rFonts w:cs="Arial"/>
        </w:rPr>
        <w:t xml:space="preserve"> die Abrechnung über die gehabten Vermessungskosten und verbindet damit zugleich das Gesuch um Verabreichung eines angemessenen Staatsbeitrages.</w:t>
      </w:r>
    </w:p>
    <w:p w:rsidR="00432488" w:rsidRPr="00586A29" w:rsidRDefault="00432488" w:rsidP="00432488">
      <w:pPr>
        <w:spacing w:before="60"/>
        <w:rPr>
          <w:rFonts w:cs="Arial"/>
        </w:rPr>
      </w:pPr>
      <w:r w:rsidRPr="00586A29">
        <w:rPr>
          <w:rFonts w:cs="Arial"/>
        </w:rPr>
        <w:t xml:space="preserve">Die Gesamtausgaben für die Neuvermessungen von </w:t>
      </w:r>
      <w:proofErr w:type="spellStart"/>
      <w:r w:rsidRPr="00586A29">
        <w:rPr>
          <w:rFonts w:cs="Arial"/>
        </w:rPr>
        <w:t>Albisrieden</w:t>
      </w:r>
      <w:proofErr w:type="spellEnd"/>
      <w:r w:rsidRPr="00586A29">
        <w:rPr>
          <w:rFonts w:cs="Arial"/>
        </w:rPr>
        <w:t xml:space="preserve"> betragen:</w:t>
      </w:r>
    </w:p>
    <w:tbl>
      <w:tblPr>
        <w:tblOverlap w:val="never"/>
        <w:tblW w:w="8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321"/>
        <w:gridCol w:w="398"/>
        <w:gridCol w:w="425"/>
        <w:gridCol w:w="426"/>
        <w:gridCol w:w="567"/>
        <w:gridCol w:w="425"/>
        <w:gridCol w:w="4536"/>
        <w:gridCol w:w="1559"/>
      </w:tblGrid>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326</w:t>
            </w:r>
          </w:p>
        </w:tc>
        <w:tc>
          <w:tcPr>
            <w:tcW w:w="39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ha</w:t>
            </w:r>
          </w:p>
        </w:tc>
        <w:tc>
          <w:tcPr>
            <w:tcW w:w="42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00</w:t>
            </w:r>
          </w:p>
        </w:tc>
        <w:tc>
          <w:tcPr>
            <w:tcW w:w="426" w:type="dxa"/>
            <w:shd w:val="clear" w:color="auto" w:fill="FFFFFF"/>
          </w:tcPr>
          <w:p w:rsidR="00432488" w:rsidRPr="00586A29" w:rsidRDefault="00432488" w:rsidP="000D3853">
            <w:pPr>
              <w:spacing w:before="60"/>
              <w:jc w:val="center"/>
              <w:rPr>
                <w:rFonts w:cs="Arial"/>
                <w:sz w:val="18"/>
                <w:szCs w:val="18"/>
              </w:rPr>
            </w:pPr>
            <w:proofErr w:type="spellStart"/>
            <w:r w:rsidRPr="00586A29">
              <w:rPr>
                <w:rFonts w:cs="Arial"/>
                <w:sz w:val="18"/>
                <w:szCs w:val="18"/>
              </w:rPr>
              <w:t>ar</w:t>
            </w:r>
            <w:proofErr w:type="spellEnd"/>
          </w:p>
        </w:tc>
        <w:tc>
          <w:tcPr>
            <w:tcW w:w="56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50</w:t>
            </w:r>
          </w:p>
        </w:tc>
        <w:tc>
          <w:tcPr>
            <w:tcW w:w="425" w:type="dxa"/>
            <w:shd w:val="clear" w:color="auto" w:fill="FFFFFF"/>
          </w:tcPr>
          <w:p w:rsidR="00432488" w:rsidRPr="00586A29" w:rsidRDefault="00432488" w:rsidP="000D3853">
            <w:pPr>
              <w:spacing w:before="60"/>
              <w:jc w:val="center"/>
              <w:rPr>
                <w:rFonts w:cs="Arial"/>
                <w:sz w:val="18"/>
                <w:szCs w:val="18"/>
                <w:vertAlign w:val="superscript"/>
              </w:rPr>
            </w:pPr>
            <w:r w:rsidRPr="00586A29">
              <w:rPr>
                <w:rFonts w:cs="Arial"/>
                <w:sz w:val="18"/>
                <w:szCs w:val="18"/>
              </w:rPr>
              <w:t>m</w:t>
            </w:r>
            <w:r w:rsidRPr="00586A29">
              <w:rPr>
                <w:rFonts w:cs="Arial"/>
                <w:sz w:val="18"/>
                <w:szCs w:val="18"/>
                <w:vertAlign w:val="superscript"/>
              </w:rPr>
              <w:t>2</w:t>
            </w:r>
          </w:p>
        </w:tc>
        <w:tc>
          <w:tcPr>
            <w:tcW w:w="4536" w:type="dxa"/>
            <w:shd w:val="clear" w:color="auto" w:fill="FFFFFF"/>
          </w:tcPr>
          <w:p w:rsidR="00432488" w:rsidRPr="00586A29" w:rsidRDefault="00432488" w:rsidP="000D3853">
            <w:pPr>
              <w:spacing w:before="60"/>
              <w:jc w:val="center"/>
              <w:rPr>
                <w:rFonts w:cs="Arial"/>
                <w:sz w:val="18"/>
                <w:szCs w:val="18"/>
              </w:rPr>
            </w:pPr>
          </w:p>
          <w:p w:rsidR="00432488" w:rsidRPr="00586A29" w:rsidRDefault="00432488" w:rsidP="000D3853">
            <w:pPr>
              <w:spacing w:before="60"/>
              <w:jc w:val="center"/>
              <w:rPr>
                <w:rFonts w:cs="Arial"/>
                <w:sz w:val="18"/>
                <w:szCs w:val="18"/>
              </w:rPr>
            </w:pPr>
            <w:r w:rsidRPr="00586A29">
              <w:rPr>
                <w:rFonts w:cs="Arial"/>
                <w:sz w:val="18"/>
                <w:szCs w:val="18"/>
              </w:rPr>
              <w:t>offenes Land und Privatwald à Fr. 41.50 per ha =</w:t>
            </w:r>
          </w:p>
        </w:tc>
        <w:tc>
          <w:tcPr>
            <w:tcW w:w="1559" w:type="dxa"/>
            <w:shd w:val="clear" w:color="auto" w:fill="FFFFFF"/>
          </w:tcPr>
          <w:p w:rsidR="00432488" w:rsidRPr="00586A29" w:rsidRDefault="00432488" w:rsidP="000D3853">
            <w:pPr>
              <w:spacing w:before="60"/>
              <w:jc w:val="right"/>
              <w:rPr>
                <w:rFonts w:cs="Arial"/>
                <w:sz w:val="18"/>
                <w:szCs w:val="18"/>
              </w:rPr>
            </w:pPr>
            <w:r w:rsidRPr="00586A29">
              <w:rPr>
                <w:rFonts w:cs="Arial"/>
                <w:sz w:val="18"/>
                <w:szCs w:val="18"/>
              </w:rPr>
              <w:t>Fr.</w:t>
            </w:r>
          </w:p>
          <w:p w:rsidR="00432488" w:rsidRPr="00586A29" w:rsidRDefault="00432488" w:rsidP="000D3853">
            <w:pPr>
              <w:spacing w:before="60"/>
              <w:jc w:val="right"/>
              <w:rPr>
                <w:rFonts w:cs="Arial"/>
                <w:sz w:val="18"/>
                <w:szCs w:val="18"/>
              </w:rPr>
            </w:pPr>
            <w:r w:rsidRPr="00586A29">
              <w:rPr>
                <w:rFonts w:cs="Arial"/>
                <w:sz w:val="18"/>
                <w:szCs w:val="18"/>
              </w:rPr>
              <w:t>13,529.20</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22</w:t>
            </w:r>
          </w:p>
        </w:tc>
        <w:tc>
          <w:tcPr>
            <w:tcW w:w="39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82</w:t>
            </w:r>
          </w:p>
        </w:tc>
        <w:tc>
          <w:tcPr>
            <w:tcW w:w="426"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56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20</w:t>
            </w:r>
          </w:p>
        </w:tc>
        <w:tc>
          <w:tcPr>
            <w:tcW w:w="42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36"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Gemeinde- u. Privatwald (11) Parzellen à 36 Fr.</w:t>
            </w:r>
          </w:p>
        </w:tc>
        <w:tc>
          <w:tcPr>
            <w:tcW w:w="1559" w:type="dxa"/>
            <w:shd w:val="clear" w:color="auto" w:fill="FFFFFF"/>
          </w:tcPr>
          <w:p w:rsidR="00432488" w:rsidRPr="00586A29" w:rsidRDefault="00432488" w:rsidP="000D3853">
            <w:pPr>
              <w:spacing w:before="60"/>
              <w:jc w:val="right"/>
              <w:rPr>
                <w:rFonts w:cs="Arial"/>
                <w:sz w:val="18"/>
                <w:szCs w:val="18"/>
              </w:rPr>
            </w:pPr>
            <w:r w:rsidRPr="00586A29">
              <w:rPr>
                <w:rFonts w:cs="Arial"/>
                <w:sz w:val="18"/>
                <w:szCs w:val="18"/>
              </w:rPr>
              <w:t>= 821.60</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23</w:t>
            </w:r>
          </w:p>
        </w:tc>
        <w:tc>
          <w:tcPr>
            <w:tcW w:w="39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06</w:t>
            </w:r>
          </w:p>
        </w:tc>
        <w:tc>
          <w:tcPr>
            <w:tcW w:w="426"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567"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00</w:t>
            </w:r>
          </w:p>
        </w:tc>
        <w:tc>
          <w:tcPr>
            <w:tcW w:w="425"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36" w:type="dxa"/>
            <w:shd w:val="clear" w:color="auto" w:fill="FFFFFF"/>
          </w:tcPr>
          <w:p w:rsidR="00432488" w:rsidRPr="00586A29" w:rsidRDefault="00432488" w:rsidP="000D3853">
            <w:pPr>
              <w:spacing w:before="60"/>
              <w:jc w:val="center"/>
              <w:rPr>
                <w:rFonts w:cs="Arial"/>
                <w:sz w:val="18"/>
                <w:szCs w:val="18"/>
                <w:lang w:val="fr-CH"/>
              </w:rPr>
            </w:pPr>
            <w:proofErr w:type="spellStart"/>
            <w:r w:rsidRPr="00586A29">
              <w:rPr>
                <w:rFonts w:cs="Arial"/>
                <w:sz w:val="18"/>
                <w:szCs w:val="18"/>
                <w:lang w:val="fr-CH"/>
              </w:rPr>
              <w:t>Utokulm-Parzelle</w:t>
            </w:r>
            <w:proofErr w:type="spellEnd"/>
            <w:r w:rsidRPr="00586A29">
              <w:rPr>
                <w:rFonts w:cs="Arial"/>
                <w:sz w:val="18"/>
                <w:szCs w:val="18"/>
                <w:lang w:val="fr-CH"/>
              </w:rPr>
              <w:t xml:space="preserve"> </w:t>
            </w:r>
            <w:r w:rsidRPr="00586A29">
              <w:rPr>
                <w:rFonts w:cs="Arial"/>
                <w:sz w:val="18"/>
                <w:szCs w:val="18"/>
                <w:lang w:val="fr-CH" w:eastAsia="fr-FR" w:bidi="fr-FR"/>
              </w:rPr>
              <w:t xml:space="preserve">à </w:t>
            </w:r>
            <w:r w:rsidRPr="00586A29">
              <w:rPr>
                <w:rFonts w:cs="Arial"/>
                <w:sz w:val="18"/>
                <w:szCs w:val="18"/>
                <w:lang w:val="fr-CH"/>
              </w:rPr>
              <w:t>36 Fr.</w:t>
            </w:r>
          </w:p>
        </w:tc>
        <w:tc>
          <w:tcPr>
            <w:tcW w:w="1559" w:type="dxa"/>
            <w:shd w:val="clear" w:color="auto" w:fill="FFFFFF"/>
          </w:tcPr>
          <w:p w:rsidR="00432488" w:rsidRPr="00586A29" w:rsidRDefault="00432488" w:rsidP="000D3853">
            <w:pPr>
              <w:spacing w:before="60"/>
              <w:jc w:val="right"/>
              <w:rPr>
                <w:rFonts w:cs="Arial"/>
                <w:sz w:val="18"/>
                <w:szCs w:val="18"/>
              </w:rPr>
            </w:pPr>
            <w:r w:rsidRPr="00586A29">
              <w:rPr>
                <w:rFonts w:cs="Arial"/>
                <w:sz w:val="18"/>
                <w:szCs w:val="18"/>
              </w:rPr>
              <w:t>=830.16</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127</w:t>
            </w:r>
          </w:p>
        </w:tc>
        <w:tc>
          <w:tcPr>
            <w:tcW w:w="39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25"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34</w:t>
            </w:r>
          </w:p>
        </w:tc>
        <w:tc>
          <w:tcPr>
            <w:tcW w:w="426"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567"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00</w:t>
            </w:r>
          </w:p>
        </w:tc>
        <w:tc>
          <w:tcPr>
            <w:tcW w:w="425"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4536" w:type="dxa"/>
            <w:tcBorders>
              <w:bottom w:val="single" w:sz="4" w:space="0" w:color="auto"/>
            </w:tcBorders>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 xml:space="preserve">Korporationswald </w:t>
            </w:r>
            <w:r w:rsidRPr="00586A29">
              <w:rPr>
                <w:rFonts w:cs="Arial"/>
                <w:sz w:val="18"/>
                <w:szCs w:val="18"/>
                <w:lang w:eastAsia="fr-FR" w:bidi="fr-FR"/>
              </w:rPr>
              <w:t xml:space="preserve">à </w:t>
            </w:r>
            <w:r w:rsidRPr="00586A29">
              <w:rPr>
                <w:rFonts w:cs="Arial"/>
                <w:sz w:val="18"/>
                <w:szCs w:val="18"/>
              </w:rPr>
              <w:t>14 Fr.</w:t>
            </w:r>
          </w:p>
        </w:tc>
        <w:tc>
          <w:tcPr>
            <w:tcW w:w="1559" w:type="dxa"/>
            <w:tcBorders>
              <w:bottom w:val="single" w:sz="4" w:space="0" w:color="auto"/>
            </w:tcBorders>
            <w:shd w:val="clear" w:color="auto" w:fill="FFFFFF"/>
          </w:tcPr>
          <w:p w:rsidR="00432488" w:rsidRPr="00586A29" w:rsidRDefault="00432488" w:rsidP="000D3853">
            <w:pPr>
              <w:spacing w:before="60"/>
              <w:jc w:val="right"/>
              <w:rPr>
                <w:rFonts w:cs="Arial"/>
                <w:sz w:val="18"/>
                <w:szCs w:val="18"/>
              </w:rPr>
            </w:pPr>
            <w:r w:rsidRPr="00586A29">
              <w:rPr>
                <w:rFonts w:cs="Arial"/>
                <w:sz w:val="18"/>
                <w:szCs w:val="18"/>
              </w:rPr>
              <w:t>=1,782.76</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499</w:t>
            </w:r>
          </w:p>
        </w:tc>
        <w:tc>
          <w:tcPr>
            <w:tcW w:w="39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ha</w:t>
            </w:r>
          </w:p>
        </w:tc>
        <w:tc>
          <w:tcPr>
            <w:tcW w:w="425" w:type="dxa"/>
            <w:shd w:val="pct15" w:color="auto" w:fill="FFFFFF"/>
          </w:tcPr>
          <w:p w:rsidR="00432488" w:rsidRPr="00586A29" w:rsidRDefault="00432488" w:rsidP="000D3853">
            <w:pPr>
              <w:spacing w:before="60"/>
              <w:jc w:val="center"/>
              <w:rPr>
                <w:rFonts w:cs="Arial"/>
                <w:sz w:val="18"/>
                <w:szCs w:val="18"/>
              </w:rPr>
            </w:pPr>
            <w:r w:rsidRPr="00586A29">
              <w:rPr>
                <w:rFonts w:cs="Arial"/>
                <w:sz w:val="18"/>
                <w:szCs w:val="18"/>
              </w:rPr>
              <w:t>22</w:t>
            </w:r>
          </w:p>
        </w:tc>
        <w:tc>
          <w:tcPr>
            <w:tcW w:w="426" w:type="dxa"/>
            <w:shd w:val="pct15" w:color="auto" w:fill="FFFFFF"/>
          </w:tcPr>
          <w:p w:rsidR="00432488" w:rsidRPr="00586A29" w:rsidRDefault="00432488" w:rsidP="000D3853">
            <w:pPr>
              <w:spacing w:before="60"/>
              <w:jc w:val="center"/>
              <w:rPr>
                <w:rFonts w:cs="Arial"/>
                <w:sz w:val="18"/>
                <w:szCs w:val="18"/>
              </w:rPr>
            </w:pPr>
            <w:proofErr w:type="spellStart"/>
            <w:r w:rsidRPr="00586A29">
              <w:rPr>
                <w:rFonts w:cs="Arial"/>
                <w:sz w:val="18"/>
                <w:szCs w:val="18"/>
              </w:rPr>
              <w:t>ar</w:t>
            </w:r>
            <w:proofErr w:type="spellEnd"/>
          </w:p>
        </w:tc>
        <w:tc>
          <w:tcPr>
            <w:tcW w:w="567" w:type="dxa"/>
            <w:shd w:val="pct15" w:color="auto" w:fill="FFFFFF"/>
          </w:tcPr>
          <w:p w:rsidR="00432488" w:rsidRPr="00586A29" w:rsidRDefault="00432488" w:rsidP="000D3853">
            <w:pPr>
              <w:spacing w:before="60"/>
              <w:jc w:val="center"/>
              <w:rPr>
                <w:rFonts w:cs="Arial"/>
                <w:sz w:val="18"/>
                <w:szCs w:val="18"/>
              </w:rPr>
            </w:pPr>
            <w:r w:rsidRPr="00586A29">
              <w:rPr>
                <w:rFonts w:cs="Arial"/>
                <w:sz w:val="18"/>
                <w:szCs w:val="18"/>
              </w:rPr>
              <w:t>70</w:t>
            </w:r>
          </w:p>
        </w:tc>
        <w:tc>
          <w:tcPr>
            <w:tcW w:w="425" w:type="dxa"/>
            <w:shd w:val="pct15" w:color="auto" w:fill="FFFFFF"/>
          </w:tcPr>
          <w:p w:rsidR="00432488" w:rsidRPr="00586A29" w:rsidRDefault="00432488" w:rsidP="000D3853">
            <w:pPr>
              <w:spacing w:before="60"/>
              <w:jc w:val="center"/>
              <w:rPr>
                <w:rFonts w:cs="Arial"/>
                <w:sz w:val="18"/>
                <w:szCs w:val="18"/>
              </w:rPr>
            </w:pPr>
            <w:r w:rsidRPr="00586A29">
              <w:rPr>
                <w:rFonts w:cs="Arial"/>
                <w:sz w:val="18"/>
                <w:szCs w:val="18"/>
              </w:rPr>
              <w:t>m</w:t>
            </w:r>
            <w:r w:rsidRPr="00586A29">
              <w:rPr>
                <w:rFonts w:cs="Arial"/>
                <w:sz w:val="18"/>
                <w:szCs w:val="18"/>
                <w:vertAlign w:val="superscript"/>
              </w:rPr>
              <w:t>2</w:t>
            </w:r>
          </w:p>
        </w:tc>
        <w:tc>
          <w:tcPr>
            <w:tcW w:w="4536" w:type="dxa"/>
            <w:shd w:val="pct15" w:color="auto" w:fill="FFFFFF"/>
          </w:tcPr>
          <w:p w:rsidR="00432488" w:rsidRPr="00586A29" w:rsidRDefault="00432488" w:rsidP="000D3853">
            <w:pPr>
              <w:spacing w:before="60"/>
              <w:jc w:val="center"/>
              <w:rPr>
                <w:rFonts w:cs="Arial"/>
                <w:sz w:val="18"/>
                <w:szCs w:val="18"/>
              </w:rPr>
            </w:pPr>
          </w:p>
        </w:tc>
        <w:tc>
          <w:tcPr>
            <w:tcW w:w="1559" w:type="dxa"/>
            <w:shd w:val="pct15" w:color="auto" w:fill="FFFFFF"/>
          </w:tcPr>
          <w:p w:rsidR="00432488" w:rsidRPr="00586A29" w:rsidRDefault="00432488" w:rsidP="000D3853">
            <w:pPr>
              <w:spacing w:before="60"/>
              <w:jc w:val="right"/>
              <w:rPr>
                <w:rFonts w:cs="Arial"/>
                <w:sz w:val="18"/>
                <w:szCs w:val="18"/>
              </w:rPr>
            </w:pPr>
            <w:r w:rsidRPr="00586A29">
              <w:rPr>
                <w:rFonts w:cs="Arial"/>
                <w:sz w:val="18"/>
                <w:szCs w:val="18"/>
              </w:rPr>
              <w:t>16,963.72</w:t>
            </w:r>
          </w:p>
        </w:tc>
      </w:tr>
      <w:tr w:rsidR="00432488" w:rsidRPr="00586A29" w:rsidTr="00B065E5">
        <w:trPr>
          <w:trHeight w:val="283"/>
        </w:trPr>
        <w:tc>
          <w:tcPr>
            <w:tcW w:w="7098" w:type="dxa"/>
            <w:gridSpan w:val="7"/>
            <w:shd w:val="clear" w:color="auto" w:fill="FFFFFF"/>
          </w:tcPr>
          <w:p w:rsidR="00432488" w:rsidRPr="00586A29" w:rsidRDefault="00432488" w:rsidP="000D3853">
            <w:pPr>
              <w:spacing w:before="60"/>
              <w:rPr>
                <w:rFonts w:cs="Arial"/>
              </w:rPr>
            </w:pPr>
            <w:r w:rsidRPr="00586A29">
              <w:rPr>
                <w:rFonts w:cs="Arial"/>
              </w:rPr>
              <w:t>Aufnahmen anstoßender Gemeinden:</w:t>
            </w:r>
          </w:p>
        </w:tc>
        <w:tc>
          <w:tcPr>
            <w:tcW w:w="1559" w:type="dxa"/>
            <w:shd w:val="clear" w:color="auto" w:fill="FFFFFF"/>
          </w:tcPr>
          <w:p w:rsidR="00432488" w:rsidRPr="00586A29" w:rsidRDefault="00432488" w:rsidP="000D3853">
            <w:pPr>
              <w:spacing w:before="60"/>
              <w:jc w:val="right"/>
              <w:rPr>
                <w:rFonts w:cs="Arial"/>
              </w:rPr>
            </w:pPr>
          </w:p>
        </w:tc>
      </w:tr>
      <w:tr w:rsidR="00432488" w:rsidRPr="00586A29" w:rsidTr="00B065E5">
        <w:trPr>
          <w:trHeight w:val="283"/>
        </w:trPr>
        <w:tc>
          <w:tcPr>
            <w:tcW w:w="7098" w:type="dxa"/>
            <w:gridSpan w:val="7"/>
            <w:shd w:val="clear" w:color="auto" w:fill="FFFFFF"/>
          </w:tcPr>
          <w:p w:rsidR="00432488" w:rsidRPr="00586A29" w:rsidRDefault="00432488" w:rsidP="000D3853">
            <w:pPr>
              <w:tabs>
                <w:tab w:val="left" w:leader="dot" w:pos="4325"/>
              </w:tabs>
              <w:spacing w:before="60"/>
              <w:rPr>
                <w:rFonts w:cs="Arial"/>
              </w:rPr>
            </w:pPr>
            <w:r w:rsidRPr="00586A29">
              <w:rPr>
                <w:rFonts w:cs="Arial"/>
              </w:rPr>
              <w:t xml:space="preserve">Zürich, Altstetten und Stallikon </w:t>
            </w:r>
          </w:p>
        </w:tc>
        <w:tc>
          <w:tcPr>
            <w:tcW w:w="1559" w:type="dxa"/>
            <w:shd w:val="clear" w:color="auto" w:fill="FFFFFF"/>
          </w:tcPr>
          <w:p w:rsidR="00432488" w:rsidRPr="00586A29" w:rsidRDefault="00432488" w:rsidP="000D3853">
            <w:pPr>
              <w:spacing w:before="60"/>
              <w:jc w:val="right"/>
              <w:rPr>
                <w:rFonts w:cs="Arial"/>
              </w:rPr>
            </w:pPr>
            <w:r w:rsidRPr="00586A29">
              <w:rPr>
                <w:rFonts w:cs="Arial"/>
              </w:rPr>
              <w:t>27.65</w:t>
            </w:r>
          </w:p>
        </w:tc>
      </w:tr>
      <w:tr w:rsidR="00432488" w:rsidRPr="00586A29" w:rsidTr="00B065E5">
        <w:trPr>
          <w:trHeight w:val="283"/>
        </w:trPr>
        <w:tc>
          <w:tcPr>
            <w:tcW w:w="7098" w:type="dxa"/>
            <w:gridSpan w:val="7"/>
            <w:shd w:val="clear" w:color="auto" w:fill="FFFFFF"/>
          </w:tcPr>
          <w:p w:rsidR="00432488" w:rsidRPr="00586A29" w:rsidRDefault="00432488" w:rsidP="000D3853">
            <w:pPr>
              <w:spacing w:before="60"/>
              <w:rPr>
                <w:rFonts w:cs="Arial"/>
              </w:rPr>
            </w:pPr>
            <w:r w:rsidRPr="00586A29">
              <w:rPr>
                <w:rFonts w:cs="Arial"/>
              </w:rPr>
              <w:t xml:space="preserve">Nacharbeiten aus der Feld-Verifikation </w:t>
            </w:r>
            <w:r w:rsidR="007637CE">
              <w:rPr>
                <w:rFonts w:cs="Arial"/>
              </w:rPr>
              <w:t>…</w:t>
            </w:r>
          </w:p>
        </w:tc>
        <w:tc>
          <w:tcPr>
            <w:tcW w:w="1559" w:type="dxa"/>
            <w:tcBorders>
              <w:bottom w:val="single" w:sz="4" w:space="0" w:color="auto"/>
            </w:tcBorders>
            <w:shd w:val="clear" w:color="auto" w:fill="FFFFFF"/>
          </w:tcPr>
          <w:p w:rsidR="00432488" w:rsidRPr="00586A29" w:rsidRDefault="00432488" w:rsidP="000D3853">
            <w:pPr>
              <w:spacing w:before="60"/>
              <w:jc w:val="right"/>
              <w:rPr>
                <w:rFonts w:cs="Arial"/>
              </w:rPr>
            </w:pPr>
            <w:r w:rsidRPr="00586A29">
              <w:rPr>
                <w:rFonts w:cs="Arial"/>
              </w:rPr>
              <w:t>581.25</w:t>
            </w:r>
          </w:p>
        </w:tc>
      </w:tr>
      <w:tr w:rsidR="00432488" w:rsidRPr="00586A29" w:rsidTr="00B065E5">
        <w:trPr>
          <w:trHeight w:val="283"/>
        </w:trPr>
        <w:tc>
          <w:tcPr>
            <w:tcW w:w="0" w:type="auto"/>
            <w:shd w:val="clear" w:color="auto" w:fill="FFFFFF"/>
          </w:tcPr>
          <w:p w:rsidR="00432488" w:rsidRPr="00586A29" w:rsidRDefault="00432488" w:rsidP="000D3853">
            <w:pPr>
              <w:spacing w:before="60"/>
              <w:rPr>
                <w:rFonts w:cs="Arial"/>
              </w:rPr>
            </w:pPr>
          </w:p>
        </w:tc>
        <w:tc>
          <w:tcPr>
            <w:tcW w:w="398" w:type="dxa"/>
            <w:shd w:val="clear" w:color="auto" w:fill="FFFFFF"/>
          </w:tcPr>
          <w:p w:rsidR="00432488" w:rsidRPr="00586A29" w:rsidRDefault="00432488" w:rsidP="000D3853">
            <w:pPr>
              <w:spacing w:before="60"/>
              <w:rPr>
                <w:rFonts w:cs="Arial"/>
              </w:rPr>
            </w:pPr>
          </w:p>
        </w:tc>
        <w:tc>
          <w:tcPr>
            <w:tcW w:w="425" w:type="dxa"/>
            <w:shd w:val="clear" w:color="auto" w:fill="FFFFFF"/>
          </w:tcPr>
          <w:p w:rsidR="00432488" w:rsidRPr="00586A29" w:rsidRDefault="00432488" w:rsidP="000D3853">
            <w:pPr>
              <w:spacing w:before="60"/>
              <w:rPr>
                <w:rFonts w:cs="Arial"/>
              </w:rPr>
            </w:pPr>
          </w:p>
        </w:tc>
        <w:tc>
          <w:tcPr>
            <w:tcW w:w="426" w:type="dxa"/>
            <w:shd w:val="pct15" w:color="auto" w:fill="FFFFFF"/>
          </w:tcPr>
          <w:p w:rsidR="00432488" w:rsidRPr="00586A29" w:rsidRDefault="00432488" w:rsidP="000D3853">
            <w:pPr>
              <w:spacing w:before="60"/>
              <w:rPr>
                <w:rFonts w:cs="Arial"/>
              </w:rPr>
            </w:pPr>
          </w:p>
        </w:tc>
        <w:tc>
          <w:tcPr>
            <w:tcW w:w="567" w:type="dxa"/>
            <w:shd w:val="pct15" w:color="auto" w:fill="FFFFFF"/>
          </w:tcPr>
          <w:p w:rsidR="00432488" w:rsidRPr="00586A29" w:rsidRDefault="00432488" w:rsidP="000D3853">
            <w:pPr>
              <w:spacing w:before="60"/>
              <w:rPr>
                <w:rFonts w:cs="Arial"/>
              </w:rPr>
            </w:pPr>
          </w:p>
        </w:tc>
        <w:tc>
          <w:tcPr>
            <w:tcW w:w="425" w:type="dxa"/>
            <w:shd w:val="pct15" w:color="auto" w:fill="FFFFFF"/>
          </w:tcPr>
          <w:p w:rsidR="00432488" w:rsidRPr="00586A29" w:rsidRDefault="00432488" w:rsidP="000D3853">
            <w:pPr>
              <w:spacing w:before="60"/>
              <w:rPr>
                <w:rFonts w:cs="Arial"/>
              </w:rPr>
            </w:pPr>
          </w:p>
        </w:tc>
        <w:tc>
          <w:tcPr>
            <w:tcW w:w="4536" w:type="dxa"/>
            <w:shd w:val="pct15" w:color="auto" w:fill="FFFFFF"/>
          </w:tcPr>
          <w:p w:rsidR="00432488" w:rsidRPr="00586A29" w:rsidRDefault="00432488" w:rsidP="000D3853">
            <w:pPr>
              <w:spacing w:before="60"/>
              <w:rPr>
                <w:rFonts w:cs="Arial"/>
              </w:rPr>
            </w:pPr>
            <w:r w:rsidRPr="00586A29">
              <w:rPr>
                <w:rFonts w:cs="Arial"/>
              </w:rPr>
              <w:t>Ausgaben</w:t>
            </w:r>
          </w:p>
        </w:tc>
        <w:tc>
          <w:tcPr>
            <w:tcW w:w="1559" w:type="dxa"/>
            <w:shd w:val="pct15" w:color="auto" w:fill="FFFFFF"/>
          </w:tcPr>
          <w:p w:rsidR="00432488" w:rsidRPr="00586A29" w:rsidRDefault="00432488" w:rsidP="000D3853">
            <w:pPr>
              <w:spacing w:before="60"/>
              <w:jc w:val="right"/>
              <w:rPr>
                <w:rFonts w:cs="Arial"/>
              </w:rPr>
            </w:pPr>
            <w:r w:rsidRPr="00586A29">
              <w:rPr>
                <w:rFonts w:cs="Arial"/>
              </w:rPr>
              <w:t>17,572.62</w:t>
            </w:r>
          </w:p>
        </w:tc>
      </w:tr>
      <w:tr w:rsidR="00432488" w:rsidRPr="00586A29" w:rsidTr="00B065E5">
        <w:trPr>
          <w:trHeight w:val="283"/>
        </w:trPr>
        <w:tc>
          <w:tcPr>
            <w:tcW w:w="0" w:type="auto"/>
            <w:shd w:val="clear" w:color="auto" w:fill="FFFFFF"/>
          </w:tcPr>
          <w:p w:rsidR="00432488" w:rsidRPr="00586A29" w:rsidRDefault="00432488" w:rsidP="000D3853">
            <w:pPr>
              <w:spacing w:before="60"/>
              <w:rPr>
                <w:rFonts w:cs="Arial"/>
              </w:rPr>
            </w:pPr>
          </w:p>
        </w:tc>
        <w:tc>
          <w:tcPr>
            <w:tcW w:w="6777" w:type="dxa"/>
            <w:gridSpan w:val="6"/>
            <w:shd w:val="clear" w:color="auto" w:fill="FFFFFF"/>
          </w:tcPr>
          <w:p w:rsidR="00432488" w:rsidRPr="00586A29" w:rsidRDefault="00432488" w:rsidP="000D3853">
            <w:pPr>
              <w:spacing w:before="60"/>
              <w:rPr>
                <w:rFonts w:cs="Arial"/>
              </w:rPr>
            </w:pPr>
            <w:r w:rsidRPr="00586A29">
              <w:rPr>
                <w:rFonts w:cs="Arial"/>
              </w:rPr>
              <w:t>davon ab die Einnahmen für Marksteine</w:t>
            </w:r>
          </w:p>
        </w:tc>
        <w:tc>
          <w:tcPr>
            <w:tcW w:w="1559" w:type="dxa"/>
            <w:shd w:val="clear" w:color="auto" w:fill="FFFFFF"/>
          </w:tcPr>
          <w:p w:rsidR="00432488" w:rsidRPr="00586A29" w:rsidRDefault="00432488" w:rsidP="000D3853">
            <w:pPr>
              <w:spacing w:before="60"/>
              <w:jc w:val="right"/>
              <w:rPr>
                <w:rFonts w:cs="Arial"/>
              </w:rPr>
            </w:pPr>
            <w:r w:rsidRPr="00586A29">
              <w:rPr>
                <w:rFonts w:cs="Arial"/>
              </w:rPr>
              <w:t>128.25</w:t>
            </w:r>
          </w:p>
        </w:tc>
      </w:tr>
      <w:tr w:rsidR="00432488" w:rsidRPr="00586A29" w:rsidTr="00B065E5">
        <w:trPr>
          <w:trHeight w:val="283"/>
        </w:trPr>
        <w:tc>
          <w:tcPr>
            <w:tcW w:w="0" w:type="auto"/>
            <w:shd w:val="clear" w:color="auto" w:fill="FFFFFF"/>
          </w:tcPr>
          <w:p w:rsidR="00432488" w:rsidRPr="00586A29" w:rsidRDefault="00432488" w:rsidP="000D3853">
            <w:pPr>
              <w:spacing w:before="60"/>
              <w:rPr>
                <w:rFonts w:cs="Arial"/>
              </w:rPr>
            </w:pPr>
          </w:p>
        </w:tc>
        <w:tc>
          <w:tcPr>
            <w:tcW w:w="398" w:type="dxa"/>
            <w:shd w:val="clear" w:color="auto" w:fill="FFFFFF"/>
          </w:tcPr>
          <w:p w:rsidR="00432488" w:rsidRPr="00586A29" w:rsidRDefault="00432488" w:rsidP="000D3853">
            <w:pPr>
              <w:spacing w:before="60"/>
              <w:rPr>
                <w:rFonts w:cs="Arial"/>
              </w:rPr>
            </w:pPr>
          </w:p>
        </w:tc>
        <w:tc>
          <w:tcPr>
            <w:tcW w:w="425" w:type="dxa"/>
            <w:shd w:val="clear" w:color="auto" w:fill="FFFFFF"/>
          </w:tcPr>
          <w:p w:rsidR="00432488" w:rsidRPr="00586A29" w:rsidRDefault="00432488" w:rsidP="000D3853">
            <w:pPr>
              <w:spacing w:before="60"/>
              <w:rPr>
                <w:rFonts w:cs="Arial"/>
              </w:rPr>
            </w:pPr>
          </w:p>
        </w:tc>
        <w:tc>
          <w:tcPr>
            <w:tcW w:w="426" w:type="dxa"/>
            <w:shd w:val="clear" w:color="auto" w:fill="FFFFFF"/>
          </w:tcPr>
          <w:p w:rsidR="00432488" w:rsidRPr="00586A29" w:rsidRDefault="00432488" w:rsidP="000D3853">
            <w:pPr>
              <w:spacing w:before="60"/>
              <w:rPr>
                <w:rFonts w:cs="Arial"/>
              </w:rPr>
            </w:pPr>
          </w:p>
        </w:tc>
        <w:tc>
          <w:tcPr>
            <w:tcW w:w="567" w:type="dxa"/>
            <w:shd w:val="clear" w:color="auto" w:fill="FFFFFF"/>
          </w:tcPr>
          <w:p w:rsidR="00432488" w:rsidRPr="00586A29" w:rsidRDefault="00432488" w:rsidP="000D3853">
            <w:pPr>
              <w:spacing w:before="60"/>
              <w:rPr>
                <w:rFonts w:cs="Arial"/>
              </w:rPr>
            </w:pPr>
          </w:p>
        </w:tc>
        <w:tc>
          <w:tcPr>
            <w:tcW w:w="4961" w:type="dxa"/>
            <w:gridSpan w:val="2"/>
            <w:shd w:val="clear" w:color="auto" w:fill="FFFFFF"/>
          </w:tcPr>
          <w:p w:rsidR="00432488" w:rsidRPr="00586A29" w:rsidRDefault="00432488" w:rsidP="000D3853">
            <w:pPr>
              <w:spacing w:before="60"/>
              <w:rPr>
                <w:rFonts w:cs="Arial"/>
              </w:rPr>
            </w:pPr>
            <w:r w:rsidRPr="00586A29">
              <w:rPr>
                <w:rFonts w:cs="Arial"/>
              </w:rPr>
              <w:t>Vermessungsausgaben total</w:t>
            </w:r>
          </w:p>
        </w:tc>
        <w:tc>
          <w:tcPr>
            <w:tcW w:w="1559" w:type="dxa"/>
            <w:shd w:val="clear" w:color="auto" w:fill="FFFFFF"/>
          </w:tcPr>
          <w:p w:rsidR="00432488" w:rsidRPr="00586A29" w:rsidRDefault="00432488" w:rsidP="000D3853">
            <w:pPr>
              <w:spacing w:before="60"/>
              <w:jc w:val="right"/>
              <w:rPr>
                <w:rFonts w:cs="Arial"/>
              </w:rPr>
            </w:pPr>
            <w:r w:rsidRPr="00586A29">
              <w:rPr>
                <w:rFonts w:cs="Arial"/>
              </w:rPr>
              <w:t>17,444.37</w:t>
            </w:r>
          </w:p>
        </w:tc>
      </w:tr>
    </w:tbl>
    <w:p w:rsidR="00432488" w:rsidRPr="00586A29" w:rsidRDefault="00432488" w:rsidP="00432488">
      <w:pPr>
        <w:spacing w:before="60"/>
        <w:rPr>
          <w:rFonts w:cs="Arial"/>
        </w:rPr>
      </w:pPr>
      <w:r w:rsidRPr="00586A29">
        <w:rPr>
          <w:rFonts w:cs="Arial"/>
        </w:rPr>
        <w:lastRenderedPageBreak/>
        <w:t xml:space="preserve">Der Gemeinde </w:t>
      </w:r>
      <w:proofErr w:type="spellStart"/>
      <w:r w:rsidRPr="00586A29">
        <w:rPr>
          <w:rFonts w:cs="Arial"/>
        </w:rPr>
        <w:t>Albisrieden</w:t>
      </w:r>
      <w:proofErr w:type="spellEnd"/>
      <w:r w:rsidRPr="00586A29">
        <w:rPr>
          <w:rFonts w:cs="Arial"/>
        </w:rPr>
        <w:t xml:space="preserve"> sind vom Staate die ausgelegten </w:t>
      </w:r>
      <w:proofErr w:type="spellStart"/>
      <w:r w:rsidRPr="00586A29">
        <w:rPr>
          <w:rFonts w:cs="Arial"/>
        </w:rPr>
        <w:t>Gehülfentaglöhne</w:t>
      </w:r>
      <w:proofErr w:type="spellEnd"/>
      <w:r w:rsidRPr="00586A29">
        <w:rPr>
          <w:rFonts w:cs="Arial"/>
        </w:rPr>
        <w:t xml:space="preserve"> bei der Feldverifikation im Betrage von Fr. 317.80 zurückzuvergüten; dagegen hat die Gemeinde dem Staate 144 Grundbuchbogen </w:t>
      </w:r>
      <w:r w:rsidRPr="00586A29">
        <w:rPr>
          <w:rFonts w:cs="Arial"/>
          <w:lang w:eastAsia="fr-FR" w:bidi="fr-FR"/>
        </w:rPr>
        <w:t xml:space="preserve">à </w:t>
      </w:r>
      <w:r w:rsidRPr="00586A29">
        <w:rPr>
          <w:rFonts w:cs="Arial"/>
        </w:rPr>
        <w:t xml:space="preserve">15 </w:t>
      </w:r>
      <w:proofErr w:type="spellStart"/>
      <w:r w:rsidRPr="00586A29">
        <w:rPr>
          <w:rFonts w:cs="Arial"/>
        </w:rPr>
        <w:t>Cts</w:t>
      </w:r>
      <w:proofErr w:type="spellEnd"/>
      <w:r w:rsidRPr="00586A29">
        <w:rPr>
          <w:rFonts w:cs="Arial"/>
        </w:rPr>
        <w:t>. oder Fr. 26.25 noch zu bezahlen.</w:t>
      </w:r>
    </w:p>
    <w:p w:rsidR="00432488" w:rsidRPr="00586A29" w:rsidRDefault="00432488" w:rsidP="00432488">
      <w:pPr>
        <w:spacing w:before="60"/>
        <w:rPr>
          <w:rFonts w:cs="Arial"/>
        </w:rPr>
      </w:pPr>
      <w:r w:rsidRPr="00586A29">
        <w:rPr>
          <w:rFonts w:cs="Arial"/>
        </w:rPr>
        <w:t xml:space="preserve">In vorstehenden Summen sind die Vermarkungskosten von Fr. 9652.90 nicht inbegriffen. Vermessung und Vermarkung zusammen kosteten daher Fr. 27,097.27. Gemäß § 3 der </w:t>
      </w:r>
      <w:proofErr w:type="spellStart"/>
      <w:r w:rsidRPr="00586A29">
        <w:rPr>
          <w:rFonts w:cs="Arial"/>
        </w:rPr>
        <w:t>regierungsrätlichen</w:t>
      </w:r>
      <w:proofErr w:type="spellEnd"/>
      <w:r w:rsidRPr="00586A29">
        <w:rPr>
          <w:rFonts w:cs="Arial"/>
        </w:rPr>
        <w:t xml:space="preserve"> Verordnung vom 27. Mai 1874 und unter Bezugnahme auf den </w:t>
      </w:r>
      <w:proofErr w:type="spellStart"/>
      <w:r w:rsidRPr="00586A29">
        <w:rPr>
          <w:rFonts w:cs="Arial"/>
        </w:rPr>
        <w:t>Regierungsbeschluß</w:t>
      </w:r>
      <w:proofErr w:type="spellEnd"/>
      <w:r w:rsidRPr="00586A29">
        <w:rPr>
          <w:rFonts w:cs="Arial"/>
        </w:rPr>
        <w:t xml:space="preserve"> vom 23. Dezember 1886 wurde der Gemeinde Seegräben an die Kosten ihrer Neuvermessung ein Staatsbeitrag von Fr. 1100 oder 20% des Gesamtkostenbetrages von Fr. 5,500 verabfolgt (Reg. </w:t>
      </w:r>
      <w:proofErr w:type="spellStart"/>
      <w:r w:rsidRPr="00586A29">
        <w:rPr>
          <w:rFonts w:cs="Arial"/>
        </w:rPr>
        <w:t>Beschluß</w:t>
      </w:r>
      <w:proofErr w:type="spellEnd"/>
      <w:r w:rsidRPr="00586A29">
        <w:rPr>
          <w:rFonts w:cs="Arial"/>
        </w:rPr>
        <w:t xml:space="preserve"> Nr. 163 vom 23. Januar 1891).</w:t>
      </w:r>
    </w:p>
    <w:p w:rsidR="00432488" w:rsidRPr="00586A29" w:rsidRDefault="00432488" w:rsidP="00432488">
      <w:pPr>
        <w:spacing w:before="60"/>
        <w:rPr>
          <w:rFonts w:cs="Arial"/>
        </w:rPr>
      </w:pPr>
      <w:r w:rsidRPr="00586A29">
        <w:rPr>
          <w:rFonts w:cs="Arial"/>
        </w:rPr>
        <w:t xml:space="preserve">Es rechtfertigt sich, </w:t>
      </w:r>
      <w:proofErr w:type="spellStart"/>
      <w:r w:rsidRPr="00586A29">
        <w:rPr>
          <w:rFonts w:cs="Arial"/>
        </w:rPr>
        <w:t>daß</w:t>
      </w:r>
      <w:proofErr w:type="spellEnd"/>
      <w:r w:rsidRPr="00586A29">
        <w:rPr>
          <w:rFonts w:cs="Arial"/>
        </w:rPr>
        <w:t xml:space="preserve"> auch die stark mit Steuern belastete Gemeinde </w:t>
      </w:r>
      <w:proofErr w:type="spellStart"/>
      <w:r w:rsidRPr="00586A29">
        <w:rPr>
          <w:rFonts w:cs="Arial"/>
        </w:rPr>
        <w:t>Albisrieden</w:t>
      </w:r>
      <w:proofErr w:type="spellEnd"/>
      <w:r w:rsidRPr="00586A29">
        <w:rPr>
          <w:rFonts w:cs="Arial"/>
        </w:rPr>
        <w:t xml:space="preserve"> ebenfalls das Maximum des seinerzeit vom Regierungsrate zugesicherten Staatsbeitrages erhält, also 20% von Fr. 17,444.37 = Fr. 3488.87 zuzüglich Fr. 317.80 bezahlte </w:t>
      </w:r>
      <w:proofErr w:type="spellStart"/>
      <w:r w:rsidRPr="00586A29">
        <w:rPr>
          <w:rFonts w:cs="Arial"/>
        </w:rPr>
        <w:t>Gehülfentaglöhne</w:t>
      </w:r>
      <w:proofErr w:type="spellEnd"/>
      <w:r w:rsidRPr="00586A29">
        <w:rPr>
          <w:rFonts w:cs="Arial"/>
        </w:rPr>
        <w:t xml:space="preserve"> bei der Verifikation und abzüglich nicht bezahlter 175 Grundbuchbogen </w:t>
      </w:r>
      <w:r w:rsidRPr="00586A29">
        <w:rPr>
          <w:rFonts w:cs="Arial"/>
          <w:lang w:eastAsia="fr-FR" w:bidi="fr-FR"/>
        </w:rPr>
        <w:t xml:space="preserve">à </w:t>
      </w:r>
      <w:r w:rsidRPr="00586A29">
        <w:rPr>
          <w:rFonts w:cs="Arial"/>
        </w:rPr>
        <w:t xml:space="preserve">15 </w:t>
      </w:r>
      <w:proofErr w:type="spellStart"/>
      <w:r w:rsidRPr="00586A29">
        <w:rPr>
          <w:rFonts w:cs="Arial"/>
        </w:rPr>
        <w:t>Cts</w:t>
      </w:r>
      <w:proofErr w:type="spellEnd"/>
      <w:r w:rsidRPr="00586A29">
        <w:rPr>
          <w:rFonts w:cs="Arial"/>
        </w:rPr>
        <w:t>. = Fr. 26.25 oder ein Staatsbeitrag von rund Fr. 3780 ausbezahlt werde.</w:t>
      </w:r>
    </w:p>
    <w:p w:rsidR="00432488" w:rsidRPr="00586A29" w:rsidRDefault="00432488" w:rsidP="00432488">
      <w:pPr>
        <w:spacing w:before="60"/>
        <w:rPr>
          <w:rFonts w:cs="Arial"/>
        </w:rPr>
      </w:pPr>
      <w:r w:rsidRPr="00586A29">
        <w:rPr>
          <w:rFonts w:cs="Arial"/>
        </w:rPr>
        <w:t xml:space="preserve">In der Gemeinde Wald ist die Vermessung des </w:t>
      </w:r>
      <w:proofErr w:type="spellStart"/>
      <w:r w:rsidRPr="00586A29">
        <w:rPr>
          <w:rFonts w:cs="Arial"/>
        </w:rPr>
        <w:t>Baurayon</w:t>
      </w:r>
      <w:proofErr w:type="spellEnd"/>
      <w:r w:rsidRPr="00586A29">
        <w:rPr>
          <w:rFonts w:cs="Arial"/>
        </w:rPr>
        <w:t xml:space="preserve"> endlich beendigt worden. Die gerichtliche </w:t>
      </w:r>
      <w:proofErr w:type="spellStart"/>
      <w:r w:rsidRPr="00586A29">
        <w:rPr>
          <w:rFonts w:cs="Arial"/>
        </w:rPr>
        <w:t>Anlobung</w:t>
      </w:r>
      <w:proofErr w:type="spellEnd"/>
      <w:r w:rsidRPr="00586A29">
        <w:rPr>
          <w:rFonts w:cs="Arial"/>
        </w:rPr>
        <w:t xml:space="preserve"> fand am 31. Dezember 1902 und die </w:t>
      </w:r>
      <w:proofErr w:type="spellStart"/>
      <w:r w:rsidRPr="00586A29">
        <w:rPr>
          <w:rFonts w:cs="Arial"/>
        </w:rPr>
        <w:t>regierungsrätliche</w:t>
      </w:r>
      <w:proofErr w:type="spellEnd"/>
      <w:r w:rsidRPr="00586A29">
        <w:rPr>
          <w:rFonts w:cs="Arial"/>
        </w:rPr>
        <w:t xml:space="preserve"> Genehmigung am 13. August 1903 statt. Bis zur Integralerneuerung der Gemeindebehörden wurde provisorisch Herr </w:t>
      </w:r>
      <w:proofErr w:type="spellStart"/>
      <w:r w:rsidRPr="00586A29">
        <w:rPr>
          <w:rFonts w:cs="Arial"/>
        </w:rPr>
        <w:t>Konk</w:t>
      </w:r>
      <w:proofErr w:type="spellEnd"/>
      <w:r w:rsidRPr="00586A29">
        <w:rPr>
          <w:rFonts w:cs="Arial"/>
        </w:rPr>
        <w:t xml:space="preserve">. Geometer Heinrich </w:t>
      </w:r>
      <w:proofErr w:type="spellStart"/>
      <w:r w:rsidRPr="00586A29">
        <w:rPr>
          <w:rFonts w:cs="Arial"/>
        </w:rPr>
        <w:t>Spörri</w:t>
      </w:r>
      <w:proofErr w:type="spellEnd"/>
      <w:r w:rsidRPr="00586A29">
        <w:rPr>
          <w:rFonts w:cs="Arial"/>
        </w:rPr>
        <w:t xml:space="preserve"> in Rüti mit der Nachführung dieser Vermessung betraut.</w:t>
      </w:r>
    </w:p>
    <w:p w:rsidR="00432488" w:rsidRPr="00586A29" w:rsidRDefault="00432488" w:rsidP="00432488">
      <w:pPr>
        <w:spacing w:before="60"/>
        <w:rPr>
          <w:rFonts w:cs="Arial"/>
        </w:rPr>
      </w:pPr>
      <w:r w:rsidRPr="00586A29">
        <w:rPr>
          <w:rFonts w:cs="Arial"/>
        </w:rPr>
        <w:t>Unterm 23. Juli 1903 stellte der Gemeinderat Wald gleichzeitig das Gesuch um Ausrichtung eines angemessenen Staatsbeitrages unter Beilage der Rechnung ergangener Kosten, wie folgt:</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6337"/>
        <w:gridCol w:w="289"/>
        <w:gridCol w:w="816"/>
      </w:tblGrid>
      <w:tr w:rsidR="00432488" w:rsidRPr="00586A29" w:rsidTr="00B065E5">
        <w:trPr>
          <w:trHeight w:val="283"/>
        </w:trPr>
        <w:tc>
          <w:tcPr>
            <w:tcW w:w="0" w:type="auto"/>
            <w:shd w:val="clear" w:color="auto" w:fill="FFFFFF"/>
          </w:tcPr>
          <w:p w:rsidR="00432488" w:rsidRPr="00586A29" w:rsidRDefault="00432488" w:rsidP="000D3853">
            <w:pPr>
              <w:spacing w:before="60"/>
              <w:rPr>
                <w:rFonts w:cs="Arial"/>
              </w:rPr>
            </w:pPr>
            <w:r w:rsidRPr="00586A29">
              <w:rPr>
                <w:rFonts w:cs="Arial"/>
              </w:rPr>
              <w:t>Vermessungskosten Ziff. 1, 2 und 7 =</w:t>
            </w:r>
          </w:p>
        </w:tc>
        <w:tc>
          <w:tcPr>
            <w:tcW w:w="0" w:type="auto"/>
            <w:shd w:val="clear" w:color="auto" w:fill="FFFFFF"/>
          </w:tcPr>
          <w:p w:rsidR="00432488" w:rsidRPr="00586A29" w:rsidRDefault="00432488" w:rsidP="000D3853">
            <w:pPr>
              <w:spacing w:before="60"/>
              <w:rPr>
                <w:rFonts w:cs="Arial"/>
              </w:rPr>
            </w:pPr>
            <w:r w:rsidRPr="00586A29">
              <w:rPr>
                <w:rFonts w:cs="Arial"/>
              </w:rPr>
              <w:t>Fr.</w:t>
            </w:r>
          </w:p>
        </w:tc>
        <w:tc>
          <w:tcPr>
            <w:tcW w:w="0" w:type="auto"/>
            <w:shd w:val="clear" w:color="auto" w:fill="FFFFFF"/>
          </w:tcPr>
          <w:p w:rsidR="00432488" w:rsidRPr="00586A29" w:rsidRDefault="00432488" w:rsidP="000D3853">
            <w:pPr>
              <w:spacing w:before="60"/>
              <w:rPr>
                <w:rFonts w:cs="Arial"/>
              </w:rPr>
            </w:pPr>
            <w:r w:rsidRPr="00586A29">
              <w:rPr>
                <w:rFonts w:cs="Arial"/>
              </w:rPr>
              <w:t>4540.55</w:t>
            </w:r>
          </w:p>
        </w:tc>
      </w:tr>
      <w:tr w:rsidR="00432488" w:rsidRPr="00586A29" w:rsidTr="00B065E5">
        <w:trPr>
          <w:trHeight w:val="283"/>
        </w:trPr>
        <w:tc>
          <w:tcPr>
            <w:tcW w:w="0" w:type="auto"/>
            <w:shd w:val="clear" w:color="auto" w:fill="FFFFFF"/>
          </w:tcPr>
          <w:p w:rsidR="00432488" w:rsidRPr="00586A29" w:rsidRDefault="00432488" w:rsidP="000D3853">
            <w:pPr>
              <w:spacing w:before="60"/>
              <w:rPr>
                <w:rFonts w:cs="Arial"/>
              </w:rPr>
            </w:pPr>
            <w:r w:rsidRPr="00586A29">
              <w:rPr>
                <w:rFonts w:cs="Arial"/>
              </w:rPr>
              <w:t xml:space="preserve">Vermarkungs- und </w:t>
            </w:r>
            <w:proofErr w:type="spellStart"/>
            <w:r w:rsidRPr="00586A29">
              <w:rPr>
                <w:rFonts w:cs="Arial"/>
              </w:rPr>
              <w:t>Anlobungskosten</w:t>
            </w:r>
            <w:proofErr w:type="spellEnd"/>
            <w:r w:rsidRPr="00586A29">
              <w:rPr>
                <w:rFonts w:cs="Arial"/>
              </w:rPr>
              <w:t xml:space="preserve"> Ziff. 3, 4, 5, 6, 8, 9 und 10 =</w:t>
            </w:r>
          </w:p>
        </w:tc>
        <w:tc>
          <w:tcPr>
            <w:tcW w:w="0" w:type="auto"/>
            <w:shd w:val="clear" w:color="auto" w:fill="FFFFFF"/>
          </w:tcPr>
          <w:p w:rsidR="00432488" w:rsidRPr="00586A29" w:rsidRDefault="00432488" w:rsidP="000D3853">
            <w:pPr>
              <w:spacing w:before="60"/>
              <w:rPr>
                <w:rFonts w:cs="Arial"/>
              </w:rPr>
            </w:pPr>
            <w:r w:rsidRPr="00586A29">
              <w:rPr>
                <w:rFonts w:cs="Arial"/>
              </w:rPr>
              <w:t>Fr.</w:t>
            </w:r>
          </w:p>
        </w:tc>
        <w:tc>
          <w:tcPr>
            <w:tcW w:w="0" w:type="auto"/>
            <w:shd w:val="clear" w:color="auto" w:fill="FFFFFF"/>
          </w:tcPr>
          <w:p w:rsidR="00432488" w:rsidRPr="00586A29" w:rsidRDefault="00432488" w:rsidP="000D3853">
            <w:pPr>
              <w:spacing w:before="60"/>
              <w:rPr>
                <w:rFonts w:cs="Arial"/>
              </w:rPr>
            </w:pPr>
            <w:r w:rsidRPr="00586A29">
              <w:rPr>
                <w:rFonts w:cs="Arial"/>
              </w:rPr>
              <w:t>1629.55</w:t>
            </w:r>
          </w:p>
        </w:tc>
      </w:tr>
      <w:tr w:rsidR="00432488" w:rsidRPr="00586A29" w:rsidTr="00B065E5">
        <w:trPr>
          <w:trHeight w:val="283"/>
        </w:trPr>
        <w:tc>
          <w:tcPr>
            <w:tcW w:w="0" w:type="auto"/>
            <w:shd w:val="clear" w:color="auto" w:fill="FFFFFF"/>
          </w:tcPr>
          <w:p w:rsidR="00432488" w:rsidRPr="00586A29" w:rsidRDefault="00432488" w:rsidP="000D3853">
            <w:pPr>
              <w:spacing w:before="60"/>
              <w:jc w:val="right"/>
              <w:rPr>
                <w:rFonts w:cs="Arial"/>
              </w:rPr>
            </w:pPr>
            <w:r w:rsidRPr="00586A29">
              <w:rPr>
                <w:rFonts w:cs="Arial"/>
              </w:rPr>
              <w:t>Gesamtkosten</w:t>
            </w:r>
          </w:p>
        </w:tc>
        <w:tc>
          <w:tcPr>
            <w:tcW w:w="0" w:type="auto"/>
            <w:shd w:val="clear" w:color="auto" w:fill="FFFFFF"/>
          </w:tcPr>
          <w:p w:rsidR="00432488" w:rsidRPr="00586A29" w:rsidRDefault="00432488" w:rsidP="000D3853">
            <w:pPr>
              <w:spacing w:before="60"/>
              <w:rPr>
                <w:rFonts w:cs="Arial"/>
              </w:rPr>
            </w:pPr>
            <w:r w:rsidRPr="00586A29">
              <w:rPr>
                <w:rFonts w:cs="Arial"/>
              </w:rPr>
              <w:t>Fr.</w:t>
            </w:r>
          </w:p>
        </w:tc>
        <w:tc>
          <w:tcPr>
            <w:tcW w:w="0" w:type="auto"/>
            <w:shd w:val="clear" w:color="auto" w:fill="FFFFFF"/>
          </w:tcPr>
          <w:p w:rsidR="00432488" w:rsidRPr="00586A29" w:rsidRDefault="00432488" w:rsidP="000D3853">
            <w:pPr>
              <w:spacing w:before="60"/>
              <w:rPr>
                <w:rFonts w:cs="Arial"/>
              </w:rPr>
            </w:pPr>
            <w:r w:rsidRPr="00586A29">
              <w:rPr>
                <w:rFonts w:cs="Arial"/>
              </w:rPr>
              <w:t>6170.10</w:t>
            </w:r>
          </w:p>
        </w:tc>
      </w:tr>
    </w:tbl>
    <w:p w:rsidR="00432488" w:rsidRPr="00586A29" w:rsidRDefault="00432488" w:rsidP="00432488">
      <w:pPr>
        <w:spacing w:before="60"/>
        <w:rPr>
          <w:rFonts w:cs="Arial"/>
        </w:rPr>
      </w:pPr>
      <w:r w:rsidRPr="00586A29">
        <w:rPr>
          <w:rFonts w:cs="Arial"/>
        </w:rPr>
        <w:t xml:space="preserve">Wenn auch diese Vermessungsarbeit, hauptsächlich in Vermarkung, nicht zu den ganz befriedigenden Vermessungen gezählt werden kann, so dürfte bei Ausrichtung des Staatsbeitrages doch der gleiche Ansatz wie bei Seegräben und </w:t>
      </w:r>
      <w:proofErr w:type="spellStart"/>
      <w:r w:rsidRPr="00586A29">
        <w:rPr>
          <w:rFonts w:cs="Arial"/>
        </w:rPr>
        <w:t>Albisrieden</w:t>
      </w:r>
      <w:proofErr w:type="spellEnd"/>
      <w:r w:rsidRPr="00586A29">
        <w:rPr>
          <w:rFonts w:cs="Arial"/>
        </w:rPr>
        <w:t xml:space="preserve"> sich rechtfertigen, da Wald ebenfalls einen hohen Steuerfuß hat.</w:t>
      </w:r>
    </w:p>
    <w:p w:rsidR="00432488" w:rsidRPr="00586A29" w:rsidRDefault="00432488" w:rsidP="00432488">
      <w:pPr>
        <w:spacing w:before="60"/>
        <w:rPr>
          <w:rFonts w:cs="Arial"/>
        </w:rPr>
      </w:pPr>
      <w:r w:rsidRPr="00586A29">
        <w:rPr>
          <w:rFonts w:cs="Arial"/>
        </w:rPr>
        <w:t>Da die eigentlichen Vermessungskosten Fr. 4540.55 ausmachen, so würde bei Annahme von 20% der Staatsbeitrag für Wald rund Fr. 910 betragen.</w:t>
      </w:r>
    </w:p>
    <w:p w:rsidR="00432488" w:rsidRPr="00586A29" w:rsidRDefault="00432488" w:rsidP="00432488">
      <w:pPr>
        <w:spacing w:before="60"/>
        <w:rPr>
          <w:rFonts w:cs="Arial"/>
        </w:rPr>
      </w:pPr>
      <w:r w:rsidRPr="00586A29">
        <w:rPr>
          <w:rFonts w:cs="Arial"/>
        </w:rPr>
        <w:t xml:space="preserve">Unter Berücksichtigung aller vorerwähnten Verhältnisse und gestützt auf § 3 der Verordnung vom 27. Mai 1874 </w:t>
      </w:r>
      <w:r w:rsidRPr="00586A29">
        <w:rPr>
          <w:rFonts w:cs="Arial"/>
          <w:lang w:eastAsia="fr-FR" w:bidi="fr-FR"/>
        </w:rPr>
        <w:t xml:space="preserve">(G. B. </w:t>
      </w:r>
      <w:r w:rsidRPr="00586A29">
        <w:rPr>
          <w:rFonts w:cs="Arial"/>
        </w:rPr>
        <w:t>XVII. 421), der Regierungsbeschlüsse Nr. 2308 vom</w:t>
      </w:r>
    </w:p>
    <w:p w:rsidR="00432488" w:rsidRPr="00586A29" w:rsidRDefault="00432488" w:rsidP="00432488">
      <w:pPr>
        <w:tabs>
          <w:tab w:val="clear" w:pos="397"/>
          <w:tab w:val="left" w:pos="390"/>
        </w:tabs>
        <w:spacing w:before="60"/>
        <w:rPr>
          <w:rFonts w:cs="Arial"/>
        </w:rPr>
      </w:pPr>
      <w:r w:rsidRPr="00586A29">
        <w:rPr>
          <w:rFonts w:cs="Arial"/>
        </w:rPr>
        <w:t>23. Dezember 1886 und Nr. 163 vom 23. Januar 1891, sowie nach Einsicht eines Antrages der Volkswirtschaftsdirektion</w:t>
      </w:r>
    </w:p>
    <w:p w:rsidR="00432488" w:rsidRPr="00586A29" w:rsidRDefault="00432488" w:rsidP="00432488">
      <w:pPr>
        <w:tabs>
          <w:tab w:val="clear" w:pos="397"/>
          <w:tab w:val="left" w:pos="390"/>
        </w:tabs>
        <w:spacing w:before="60"/>
        <w:jc w:val="center"/>
        <w:rPr>
          <w:rFonts w:cs="Arial"/>
        </w:rPr>
      </w:pPr>
      <w:r w:rsidRPr="00586A29">
        <w:rPr>
          <w:rFonts w:cs="Arial"/>
        </w:rPr>
        <w:t>beschließt der Regierungsrat:</w:t>
      </w:r>
    </w:p>
    <w:p w:rsidR="00432488" w:rsidRPr="00586A29" w:rsidRDefault="00432488" w:rsidP="00432488">
      <w:pPr>
        <w:spacing w:before="60"/>
        <w:rPr>
          <w:rFonts w:cs="Arial"/>
        </w:rPr>
      </w:pPr>
      <w:r w:rsidRPr="00586A29">
        <w:rPr>
          <w:rFonts w:cs="Arial"/>
        </w:rPr>
        <w:t xml:space="preserve">I. Den Städten Zürich und Winterthur, sowie den Gemeinden </w:t>
      </w:r>
      <w:proofErr w:type="spellStart"/>
      <w:r w:rsidRPr="00586A29">
        <w:rPr>
          <w:rFonts w:cs="Arial"/>
        </w:rPr>
        <w:t>Örlikon</w:t>
      </w:r>
      <w:proofErr w:type="spellEnd"/>
      <w:r w:rsidRPr="00586A29">
        <w:rPr>
          <w:rFonts w:cs="Arial"/>
        </w:rPr>
        <w:t xml:space="preserve">, Altstetten, </w:t>
      </w:r>
      <w:proofErr w:type="spellStart"/>
      <w:r w:rsidRPr="00586A29">
        <w:rPr>
          <w:rFonts w:cs="Arial"/>
        </w:rPr>
        <w:t>Albisrieden</w:t>
      </w:r>
      <w:proofErr w:type="spellEnd"/>
      <w:r w:rsidRPr="00586A29">
        <w:rPr>
          <w:rFonts w:cs="Arial"/>
        </w:rPr>
        <w:t xml:space="preserve">, Horgen, Dürnten und Seegräben werden an die Kosten für Nachführung ihrer Vermessungswerke pro 1902 aus dem Kredite Budget-Titel </w:t>
      </w:r>
      <w:r w:rsidRPr="00586A29">
        <w:rPr>
          <w:rFonts w:cs="Arial"/>
          <w:lang w:eastAsia="fr-FR" w:bidi="fr-FR"/>
        </w:rPr>
        <w:t xml:space="preserve">B. </w:t>
      </w:r>
      <w:r w:rsidRPr="00586A29">
        <w:rPr>
          <w:rFonts w:cs="Arial"/>
        </w:rPr>
        <w:t>V. H. d nachstehende Staatsbeiträge bewilligt:</w:t>
      </w:r>
    </w:p>
    <w:p w:rsidR="00432488" w:rsidRPr="00586A29" w:rsidRDefault="00432488" w:rsidP="00432488">
      <w:pPr>
        <w:spacing w:before="60"/>
        <w:rPr>
          <w:rFonts w:cs="Arial"/>
        </w:rPr>
      </w:pPr>
      <w:r w:rsidRPr="00586A29">
        <w:rPr>
          <w:rFonts w:cs="Arial"/>
        </w:rPr>
        <w:lastRenderedPageBreak/>
        <w:t xml:space="preserve">a) Zürich 1 Fr. 500, Enge Fr. 200, Leimbach Fr. 50, </w:t>
      </w:r>
      <w:proofErr w:type="spellStart"/>
      <w:r w:rsidRPr="00586A29">
        <w:rPr>
          <w:rFonts w:cs="Arial"/>
        </w:rPr>
        <w:t>Wiedikon</w:t>
      </w:r>
      <w:proofErr w:type="spellEnd"/>
      <w:r w:rsidRPr="00586A29">
        <w:rPr>
          <w:rFonts w:cs="Arial"/>
        </w:rPr>
        <w:t xml:space="preserve"> Fr. 1000, </w:t>
      </w:r>
      <w:proofErr w:type="spellStart"/>
      <w:r w:rsidRPr="00586A29">
        <w:rPr>
          <w:rFonts w:cs="Arial"/>
        </w:rPr>
        <w:t>Außersihl</w:t>
      </w:r>
      <w:proofErr w:type="spellEnd"/>
      <w:r w:rsidRPr="00586A29">
        <w:rPr>
          <w:rFonts w:cs="Arial"/>
        </w:rPr>
        <w:t xml:space="preserve"> Fr. 1000, Unterstraß Fr. 450, </w:t>
      </w:r>
      <w:proofErr w:type="spellStart"/>
      <w:r w:rsidRPr="00586A29">
        <w:rPr>
          <w:rFonts w:cs="Arial"/>
        </w:rPr>
        <w:t>Wipkingen</w:t>
      </w:r>
      <w:proofErr w:type="spellEnd"/>
      <w:r w:rsidRPr="00586A29">
        <w:rPr>
          <w:rFonts w:cs="Arial"/>
        </w:rPr>
        <w:t xml:space="preserve"> Fr. 300, </w:t>
      </w:r>
      <w:proofErr w:type="spellStart"/>
      <w:r w:rsidRPr="00586A29">
        <w:rPr>
          <w:rFonts w:cs="Arial"/>
        </w:rPr>
        <w:t>Fluntern</w:t>
      </w:r>
      <w:proofErr w:type="spellEnd"/>
      <w:r w:rsidRPr="00586A29">
        <w:rPr>
          <w:rFonts w:cs="Arial"/>
        </w:rPr>
        <w:t xml:space="preserve"> Fr. 350,</w:t>
      </w:r>
    </w:p>
    <w:p w:rsidR="00432488" w:rsidRDefault="00432488" w:rsidP="00432488">
      <w:pPr>
        <w:pStyle w:val="00Vorgabetext"/>
        <w:rPr>
          <w:rFonts w:cs="Arial"/>
        </w:rPr>
      </w:pPr>
      <w:r w:rsidRPr="00586A29">
        <w:rPr>
          <w:rFonts w:cs="Arial"/>
        </w:rPr>
        <w:t>zusammen Fr. 3,850</w:t>
      </w:r>
      <w:r>
        <w:rPr>
          <w:rFonts w:cs="Arial"/>
        </w:rPr>
        <w:t xml:space="preserve"> // [</w:t>
      </w:r>
      <w:r w:rsidRPr="00432488">
        <w:rPr>
          <w:rFonts w:cs="Arial"/>
          <w:i/>
        </w:rPr>
        <w:t>p. 640</w:t>
      </w:r>
      <w:r w:rsidRPr="00432488">
        <w:rPr>
          <w:rFonts w:cs="Arial"/>
        </w:rPr>
        <w:t>]</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16"/>
        <w:gridCol w:w="1392"/>
        <w:gridCol w:w="424"/>
        <w:gridCol w:w="993"/>
        <w:gridCol w:w="408"/>
        <w:gridCol w:w="571"/>
        <w:gridCol w:w="289"/>
        <w:gridCol w:w="632"/>
      </w:tblGrid>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b)</w:t>
            </w:r>
          </w:p>
        </w:tc>
        <w:tc>
          <w:tcPr>
            <w:tcW w:w="0" w:type="auto"/>
            <w:shd w:val="clear" w:color="auto" w:fill="FFFFFF"/>
          </w:tcPr>
          <w:p w:rsidR="00432488" w:rsidRPr="00586A29" w:rsidRDefault="00432488" w:rsidP="000D3853">
            <w:pPr>
              <w:spacing w:before="60"/>
              <w:jc w:val="center"/>
              <w:rPr>
                <w:rFonts w:cs="Arial"/>
              </w:rPr>
            </w:pPr>
            <w:r w:rsidRPr="00586A29">
              <w:rPr>
                <w:rFonts w:cs="Arial"/>
              </w:rPr>
              <w:t>Winterthur</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408" w:type="dxa"/>
            <w:shd w:val="clear" w:color="auto" w:fill="FFFFFF"/>
          </w:tcPr>
          <w:p w:rsidR="00432488" w:rsidRPr="00586A29" w:rsidRDefault="00432488" w:rsidP="000D3853">
            <w:pPr>
              <w:spacing w:before="60"/>
              <w:jc w:val="center"/>
              <w:rPr>
                <w:rFonts w:cs="Arial"/>
                <w:sz w:val="18"/>
                <w:szCs w:val="18"/>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1,000</w:t>
            </w:r>
          </w:p>
        </w:tc>
        <w:tc>
          <w:tcPr>
            <w:tcW w:w="0" w:type="auto"/>
            <w:shd w:val="pct15" w:color="auto" w:fill="FFFFFF"/>
          </w:tcPr>
          <w:p w:rsidR="00432488" w:rsidRPr="00586A29" w:rsidRDefault="00432488" w:rsidP="000D3853">
            <w:pPr>
              <w:spacing w:before="60"/>
              <w:jc w:val="center"/>
              <w:rPr>
                <w:rFonts w:cs="Arial"/>
                <w:szCs w:val="10"/>
              </w:rPr>
            </w:pPr>
          </w:p>
        </w:tc>
        <w:tc>
          <w:tcPr>
            <w:tcW w:w="0" w:type="auto"/>
            <w:shd w:val="pct15"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c)</w:t>
            </w:r>
          </w:p>
        </w:tc>
        <w:tc>
          <w:tcPr>
            <w:tcW w:w="0" w:type="auto"/>
            <w:gridSpan w:val="3"/>
            <w:shd w:val="clear" w:color="auto" w:fill="FFFFFF"/>
          </w:tcPr>
          <w:p w:rsidR="00432488" w:rsidRPr="00586A29" w:rsidRDefault="00432488" w:rsidP="000D3853">
            <w:pPr>
              <w:spacing w:before="60"/>
              <w:jc w:val="center"/>
              <w:rPr>
                <w:rFonts w:cs="Arial"/>
              </w:rPr>
            </w:pPr>
            <w:proofErr w:type="spellStart"/>
            <w:r w:rsidRPr="00586A29">
              <w:rPr>
                <w:rFonts w:cs="Arial"/>
              </w:rPr>
              <w:t>Örlikon</w:t>
            </w:r>
            <w:proofErr w:type="spellEnd"/>
            <w:r w:rsidRPr="00586A29">
              <w:rPr>
                <w:rFonts w:cs="Arial"/>
              </w:rPr>
              <w:t xml:space="preserve"> (inkl. Revisionen</w:t>
            </w:r>
            <w:proofErr w:type="gramStart"/>
            <w:r w:rsidRPr="00586A29">
              <w:rPr>
                <w:rFonts w:cs="Arial"/>
              </w:rPr>
              <w:t>) .</w:t>
            </w:r>
            <w:proofErr w:type="gramEnd"/>
            <w:r w:rsidRPr="00586A29">
              <w:rPr>
                <w:rFonts w:cs="Arial"/>
              </w:rPr>
              <w:t xml:space="preserve"> .</w:t>
            </w: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1,000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d)</w:t>
            </w:r>
          </w:p>
        </w:tc>
        <w:tc>
          <w:tcPr>
            <w:tcW w:w="0" w:type="auto"/>
            <w:gridSpan w:val="3"/>
            <w:shd w:val="clear" w:color="auto" w:fill="FFFFFF"/>
          </w:tcPr>
          <w:p w:rsidR="00432488" w:rsidRPr="00586A29" w:rsidRDefault="00432488" w:rsidP="000D3853">
            <w:pPr>
              <w:spacing w:before="60"/>
              <w:jc w:val="center"/>
              <w:rPr>
                <w:rFonts w:cs="Arial"/>
              </w:rPr>
            </w:pPr>
            <w:r w:rsidRPr="00586A29">
              <w:rPr>
                <w:rFonts w:cs="Arial"/>
              </w:rPr>
              <w:t>Altstetten (inkl. Revisionen) .</w:t>
            </w: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1,000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e)</w:t>
            </w:r>
          </w:p>
        </w:tc>
        <w:tc>
          <w:tcPr>
            <w:tcW w:w="0" w:type="auto"/>
            <w:shd w:val="clear" w:color="auto" w:fill="FFFFFF"/>
          </w:tcPr>
          <w:p w:rsidR="00432488" w:rsidRPr="00586A29" w:rsidRDefault="00432488" w:rsidP="000D3853">
            <w:pPr>
              <w:spacing w:before="60"/>
              <w:jc w:val="center"/>
              <w:rPr>
                <w:rFonts w:cs="Arial"/>
              </w:rPr>
            </w:pPr>
            <w:proofErr w:type="spellStart"/>
            <w:r w:rsidRPr="00586A29">
              <w:rPr>
                <w:rFonts w:cs="Arial"/>
              </w:rPr>
              <w:t>Albisrieden</w:t>
            </w:r>
            <w:proofErr w:type="spellEnd"/>
          </w:p>
        </w:tc>
        <w:tc>
          <w:tcPr>
            <w:tcW w:w="0" w:type="auto"/>
            <w:shd w:val="clear" w:color="auto" w:fill="FFFFFF"/>
          </w:tcPr>
          <w:p w:rsidR="00432488" w:rsidRPr="00586A29" w:rsidRDefault="00432488" w:rsidP="000D3853">
            <w:pPr>
              <w:spacing w:before="60"/>
              <w:jc w:val="center"/>
              <w:rPr>
                <w:rFonts w:cs="Arial"/>
              </w:rPr>
            </w:pPr>
            <w:r w:rsidRPr="00586A29">
              <w:rPr>
                <w:rFonts w:cs="Arial"/>
              </w:rPr>
              <w:t>pro</w:t>
            </w:r>
          </w:p>
        </w:tc>
        <w:tc>
          <w:tcPr>
            <w:tcW w:w="0" w:type="auto"/>
            <w:shd w:val="clear" w:color="auto" w:fill="FFFFFF"/>
          </w:tcPr>
          <w:p w:rsidR="00432488" w:rsidRPr="00586A29" w:rsidRDefault="00432488" w:rsidP="000D3853">
            <w:pPr>
              <w:spacing w:before="60"/>
              <w:jc w:val="center"/>
              <w:rPr>
                <w:rFonts w:cs="Arial"/>
              </w:rPr>
            </w:pPr>
            <w:r w:rsidRPr="00586A29">
              <w:rPr>
                <w:rFonts w:cs="Arial"/>
              </w:rPr>
              <w:t xml:space="preserve">1901 </w:t>
            </w:r>
            <w:r w:rsidR="007637CE">
              <w:rPr>
                <w:rFonts w:cs="Arial"/>
              </w:rPr>
              <w:t>…</w:t>
            </w: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250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rPr>
            </w:pPr>
            <w:r w:rsidRPr="00586A29">
              <w:rPr>
                <w:rFonts w:cs="Arial"/>
              </w:rPr>
              <w:t>pro</w:t>
            </w:r>
          </w:p>
        </w:tc>
        <w:tc>
          <w:tcPr>
            <w:tcW w:w="0" w:type="auto"/>
            <w:shd w:val="clear" w:color="auto" w:fill="FFFFFF"/>
          </w:tcPr>
          <w:p w:rsidR="00432488" w:rsidRPr="00586A29" w:rsidRDefault="00432488" w:rsidP="000D3853">
            <w:pPr>
              <w:spacing w:before="60"/>
              <w:jc w:val="center"/>
              <w:rPr>
                <w:rFonts w:cs="Arial"/>
              </w:rPr>
            </w:pPr>
            <w:r w:rsidRPr="00586A29">
              <w:rPr>
                <w:rFonts w:cs="Arial"/>
              </w:rPr>
              <w:t xml:space="preserve">1902 </w:t>
            </w:r>
            <w:r w:rsidR="007637CE">
              <w:rPr>
                <w:rFonts w:cs="Arial"/>
              </w:rPr>
              <w:t>…</w:t>
            </w: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500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f)</w:t>
            </w:r>
          </w:p>
        </w:tc>
        <w:tc>
          <w:tcPr>
            <w:tcW w:w="0" w:type="auto"/>
            <w:shd w:val="clear" w:color="auto" w:fill="FFFFFF"/>
          </w:tcPr>
          <w:p w:rsidR="00432488" w:rsidRPr="00586A29" w:rsidRDefault="00432488" w:rsidP="000D3853">
            <w:pPr>
              <w:spacing w:before="60"/>
              <w:jc w:val="center"/>
              <w:rPr>
                <w:rFonts w:cs="Arial"/>
              </w:rPr>
            </w:pPr>
            <w:r w:rsidRPr="00586A29">
              <w:rPr>
                <w:rFonts w:cs="Arial"/>
              </w:rPr>
              <w:t>Horgen</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100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g)</w:t>
            </w:r>
          </w:p>
        </w:tc>
        <w:tc>
          <w:tcPr>
            <w:tcW w:w="0" w:type="auto"/>
            <w:shd w:val="clear" w:color="auto" w:fill="FFFFFF"/>
          </w:tcPr>
          <w:p w:rsidR="00432488" w:rsidRPr="00586A29" w:rsidRDefault="00432488" w:rsidP="000D3853">
            <w:pPr>
              <w:spacing w:before="60"/>
              <w:jc w:val="center"/>
              <w:rPr>
                <w:rFonts w:cs="Arial"/>
              </w:rPr>
            </w:pPr>
            <w:r w:rsidRPr="00586A29">
              <w:rPr>
                <w:rFonts w:cs="Arial"/>
              </w:rPr>
              <w:t>Dürnten .</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300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b)</w:t>
            </w:r>
          </w:p>
        </w:tc>
        <w:tc>
          <w:tcPr>
            <w:tcW w:w="0" w:type="auto"/>
            <w:shd w:val="clear" w:color="auto" w:fill="FFFFFF"/>
          </w:tcPr>
          <w:p w:rsidR="00432488" w:rsidRPr="00586A29" w:rsidRDefault="00432488" w:rsidP="000D3853">
            <w:pPr>
              <w:spacing w:before="60"/>
              <w:jc w:val="center"/>
              <w:rPr>
                <w:rFonts w:cs="Arial"/>
              </w:rPr>
            </w:pPr>
            <w:r w:rsidRPr="00586A29">
              <w:rPr>
                <w:rFonts w:cs="Arial"/>
              </w:rPr>
              <w:t>Seegräben</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408" w:type="dxa"/>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243" w:type="dxa"/>
            <w:shd w:val="clear" w:color="auto" w:fill="FFFFFF"/>
          </w:tcPr>
          <w:p w:rsidR="00432488" w:rsidRPr="00586A29" w:rsidRDefault="00432488" w:rsidP="000D3853">
            <w:pPr>
              <w:spacing w:before="60"/>
              <w:jc w:val="center"/>
              <w:rPr>
                <w:rFonts w:cs="Arial"/>
              </w:rPr>
            </w:pPr>
            <w:r w:rsidRPr="00586A29">
              <w:rPr>
                <w:rFonts w:cs="Arial"/>
              </w:rPr>
              <w:t>50</w:t>
            </w: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szCs w:val="10"/>
              </w:rPr>
            </w:pPr>
          </w:p>
        </w:tc>
        <w:tc>
          <w:tcPr>
            <w:tcW w:w="408" w:type="dxa"/>
            <w:shd w:val="clear" w:color="auto" w:fill="FFFFFF"/>
          </w:tcPr>
          <w:p w:rsidR="00432488" w:rsidRPr="00586A29" w:rsidRDefault="00432488" w:rsidP="000D3853">
            <w:pPr>
              <w:spacing w:before="60"/>
              <w:jc w:val="center"/>
              <w:rPr>
                <w:rFonts w:cs="Arial"/>
                <w:szCs w:val="10"/>
              </w:rPr>
            </w:pPr>
          </w:p>
        </w:tc>
        <w:tc>
          <w:tcPr>
            <w:tcW w:w="243" w:type="dxa"/>
            <w:shd w:val="clear" w:color="auto" w:fill="FFFFFF"/>
          </w:tcPr>
          <w:p w:rsidR="00432488" w:rsidRPr="00586A29" w:rsidRDefault="00432488" w:rsidP="000D3853">
            <w:pPr>
              <w:spacing w:before="60"/>
              <w:jc w:val="center"/>
              <w:rPr>
                <w:rFonts w:cs="Arial"/>
              </w:rPr>
            </w:pPr>
            <w:r w:rsidRPr="00586A29">
              <w:rPr>
                <w:rFonts w:cs="Arial"/>
              </w:rPr>
              <w:t>Total</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center"/>
              <w:rPr>
                <w:rFonts w:cs="Arial"/>
              </w:rPr>
            </w:pPr>
            <w:r w:rsidRPr="00586A29">
              <w:rPr>
                <w:rFonts w:cs="Arial"/>
              </w:rPr>
              <w:t>8,050.</w:t>
            </w:r>
          </w:p>
        </w:tc>
      </w:tr>
    </w:tbl>
    <w:p w:rsidR="00432488" w:rsidRPr="00586A29" w:rsidRDefault="00432488" w:rsidP="00432488">
      <w:pPr>
        <w:spacing w:before="60"/>
        <w:rPr>
          <w:rFonts w:cs="Arial"/>
        </w:rPr>
      </w:pPr>
      <w:r w:rsidRPr="00586A29">
        <w:rPr>
          <w:rFonts w:cs="Arial"/>
        </w:rPr>
        <w:t xml:space="preserve">Aus Budget Titel </w:t>
      </w:r>
      <w:r w:rsidRPr="00586A29">
        <w:rPr>
          <w:rFonts w:cs="Arial"/>
          <w:lang w:eastAsia="fr-FR" w:bidi="fr-FR"/>
        </w:rPr>
        <w:t xml:space="preserve">B. </w:t>
      </w:r>
      <w:r w:rsidRPr="00586A29">
        <w:rPr>
          <w:rFonts w:cs="Arial"/>
        </w:rPr>
        <w:t>V. H. e:</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04"/>
        <w:gridCol w:w="4655"/>
        <w:gridCol w:w="289"/>
        <w:gridCol w:w="755"/>
      </w:tblGrid>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i)</w:t>
            </w:r>
          </w:p>
        </w:tc>
        <w:tc>
          <w:tcPr>
            <w:tcW w:w="0" w:type="auto"/>
            <w:shd w:val="clear" w:color="auto" w:fill="FFFFFF"/>
          </w:tcPr>
          <w:p w:rsidR="00432488" w:rsidRPr="00586A29" w:rsidRDefault="00432488" w:rsidP="000D3853">
            <w:pPr>
              <w:spacing w:before="60"/>
              <w:jc w:val="center"/>
              <w:rPr>
                <w:rFonts w:cs="Arial"/>
              </w:rPr>
            </w:pPr>
            <w:proofErr w:type="spellStart"/>
            <w:r w:rsidRPr="00586A29">
              <w:rPr>
                <w:rFonts w:cs="Arial"/>
              </w:rPr>
              <w:t>Albisrieden</w:t>
            </w:r>
            <w:proofErr w:type="spellEnd"/>
            <w:r w:rsidRPr="00586A29">
              <w:rPr>
                <w:rFonts w:cs="Arial"/>
              </w:rPr>
              <w:t xml:space="preserve"> an die Originalvermessung</w:t>
            </w:r>
          </w:p>
        </w:tc>
        <w:tc>
          <w:tcPr>
            <w:tcW w:w="0" w:type="auto"/>
            <w:shd w:val="clear" w:color="auto" w:fill="FFFFFF"/>
          </w:tcPr>
          <w:p w:rsidR="00432488" w:rsidRPr="00586A29" w:rsidRDefault="00432488" w:rsidP="000D3853">
            <w:pPr>
              <w:spacing w:before="60"/>
              <w:jc w:val="center"/>
              <w:rPr>
                <w:rFonts w:cs="Arial"/>
                <w:szCs w:val="10"/>
              </w:rPr>
            </w:pPr>
            <w:r w:rsidRPr="00586A29">
              <w:rPr>
                <w:rFonts w:cs="Arial"/>
                <w:sz w:val="18"/>
                <w:szCs w:val="18"/>
              </w:rPr>
              <w:t>“</w:t>
            </w:r>
          </w:p>
        </w:tc>
        <w:tc>
          <w:tcPr>
            <w:tcW w:w="0" w:type="auto"/>
            <w:shd w:val="clear" w:color="auto" w:fill="FFFFFF"/>
          </w:tcPr>
          <w:p w:rsidR="00432488" w:rsidRPr="00586A29" w:rsidRDefault="00432488" w:rsidP="000D3853">
            <w:pPr>
              <w:spacing w:before="60"/>
              <w:jc w:val="right"/>
              <w:rPr>
                <w:rFonts w:cs="Arial"/>
              </w:rPr>
            </w:pPr>
            <w:r w:rsidRPr="00586A29">
              <w:rPr>
                <w:rFonts w:cs="Arial"/>
              </w:rPr>
              <w:t>3,780</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k)</w:t>
            </w:r>
          </w:p>
        </w:tc>
        <w:tc>
          <w:tcPr>
            <w:tcW w:w="0" w:type="auto"/>
            <w:shd w:val="clear" w:color="auto" w:fill="FFFFFF"/>
          </w:tcPr>
          <w:p w:rsidR="00432488" w:rsidRPr="00586A29" w:rsidRDefault="00432488" w:rsidP="000D3853">
            <w:pPr>
              <w:spacing w:before="60"/>
              <w:jc w:val="center"/>
              <w:rPr>
                <w:rFonts w:cs="Arial"/>
              </w:rPr>
            </w:pPr>
            <w:r w:rsidRPr="00586A29">
              <w:rPr>
                <w:rFonts w:cs="Arial"/>
              </w:rPr>
              <w:t>Wald (</w:t>
            </w:r>
            <w:proofErr w:type="spellStart"/>
            <w:r w:rsidRPr="00586A29">
              <w:rPr>
                <w:rFonts w:cs="Arial"/>
              </w:rPr>
              <w:t>Baurayon</w:t>
            </w:r>
            <w:proofErr w:type="spellEnd"/>
            <w:r w:rsidRPr="00586A29">
              <w:rPr>
                <w:rFonts w:cs="Arial"/>
              </w:rPr>
              <w:t>) an die Originalvermessung</w:t>
            </w:r>
          </w:p>
        </w:tc>
        <w:tc>
          <w:tcPr>
            <w:tcW w:w="0" w:type="auto"/>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0" w:type="auto"/>
            <w:shd w:val="clear" w:color="auto" w:fill="FFFFFF"/>
          </w:tcPr>
          <w:p w:rsidR="00432488" w:rsidRPr="00586A29" w:rsidRDefault="00432488" w:rsidP="000D3853">
            <w:pPr>
              <w:spacing w:before="60"/>
              <w:jc w:val="right"/>
              <w:rPr>
                <w:rFonts w:cs="Arial"/>
              </w:rPr>
            </w:pPr>
            <w:r w:rsidRPr="00586A29">
              <w:rPr>
                <w:rFonts w:cs="Arial"/>
              </w:rPr>
              <w:t>910</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rPr>
            </w:pPr>
            <w:r w:rsidRPr="00586A29">
              <w:rPr>
                <w:rFonts w:cs="Arial"/>
              </w:rPr>
              <w:t>l)</w:t>
            </w:r>
          </w:p>
        </w:tc>
        <w:tc>
          <w:tcPr>
            <w:tcW w:w="0" w:type="auto"/>
            <w:shd w:val="clear" w:color="auto" w:fill="FFFFFF"/>
          </w:tcPr>
          <w:p w:rsidR="00432488" w:rsidRPr="00586A29" w:rsidRDefault="00432488" w:rsidP="000D3853">
            <w:pPr>
              <w:tabs>
                <w:tab w:val="left" w:leader="dot" w:pos="3965"/>
              </w:tabs>
              <w:spacing w:before="60"/>
              <w:jc w:val="center"/>
              <w:rPr>
                <w:rFonts w:cs="Arial"/>
              </w:rPr>
            </w:pPr>
            <w:r w:rsidRPr="00586A29">
              <w:rPr>
                <w:rFonts w:cs="Arial"/>
              </w:rPr>
              <w:t xml:space="preserve">Zürich an die Neuvermessung (IX. </w:t>
            </w:r>
            <w:proofErr w:type="spellStart"/>
            <w:r w:rsidRPr="00586A29">
              <w:rPr>
                <w:rFonts w:cs="Arial"/>
              </w:rPr>
              <w:t>Ratazahlung</w:t>
            </w:r>
            <w:proofErr w:type="spellEnd"/>
          </w:p>
        </w:tc>
        <w:tc>
          <w:tcPr>
            <w:tcW w:w="0" w:type="auto"/>
            <w:shd w:val="clear" w:color="auto" w:fill="FFFFFF"/>
          </w:tcPr>
          <w:p w:rsidR="00432488" w:rsidRPr="00586A29" w:rsidRDefault="00432488" w:rsidP="000D3853">
            <w:pPr>
              <w:spacing w:before="60"/>
              <w:jc w:val="center"/>
              <w:rPr>
                <w:rFonts w:cs="Arial"/>
              </w:rPr>
            </w:pPr>
            <w:r w:rsidRPr="00586A29">
              <w:rPr>
                <w:rFonts w:cs="Arial"/>
                <w:sz w:val="18"/>
                <w:szCs w:val="18"/>
              </w:rPr>
              <w:t>“</w:t>
            </w:r>
          </w:p>
        </w:tc>
        <w:tc>
          <w:tcPr>
            <w:tcW w:w="0" w:type="auto"/>
            <w:shd w:val="clear" w:color="auto" w:fill="FFFFFF"/>
          </w:tcPr>
          <w:p w:rsidR="00432488" w:rsidRPr="00586A29" w:rsidRDefault="00432488" w:rsidP="000D3853">
            <w:pPr>
              <w:spacing w:before="60"/>
              <w:jc w:val="right"/>
              <w:rPr>
                <w:rFonts w:cs="Arial"/>
              </w:rPr>
            </w:pPr>
            <w:r w:rsidRPr="00586A29">
              <w:rPr>
                <w:rFonts w:cs="Arial"/>
              </w:rPr>
              <w:t>3,000</w:t>
            </w:r>
          </w:p>
        </w:tc>
      </w:tr>
      <w:tr w:rsidR="00432488" w:rsidRPr="00586A29" w:rsidTr="00B065E5">
        <w:trPr>
          <w:trHeight w:val="283"/>
        </w:trPr>
        <w:tc>
          <w:tcPr>
            <w:tcW w:w="0" w:type="auto"/>
            <w:shd w:val="clear" w:color="auto" w:fill="FFFFFF"/>
          </w:tcPr>
          <w:p w:rsidR="00432488" w:rsidRPr="00586A29" w:rsidRDefault="00432488" w:rsidP="000D3853">
            <w:pPr>
              <w:spacing w:before="60"/>
              <w:jc w:val="center"/>
              <w:rPr>
                <w:rFonts w:cs="Arial"/>
                <w:szCs w:val="10"/>
              </w:rPr>
            </w:pPr>
          </w:p>
        </w:tc>
        <w:tc>
          <w:tcPr>
            <w:tcW w:w="0" w:type="auto"/>
            <w:shd w:val="clear" w:color="auto" w:fill="FFFFFF"/>
          </w:tcPr>
          <w:p w:rsidR="00432488" w:rsidRPr="00586A29" w:rsidRDefault="00432488" w:rsidP="000D3853">
            <w:pPr>
              <w:spacing w:before="60"/>
              <w:jc w:val="center"/>
              <w:rPr>
                <w:rFonts w:cs="Arial"/>
              </w:rPr>
            </w:pPr>
            <w:r w:rsidRPr="00586A29">
              <w:rPr>
                <w:rFonts w:cs="Arial"/>
              </w:rPr>
              <w:t>Total</w:t>
            </w:r>
          </w:p>
        </w:tc>
        <w:tc>
          <w:tcPr>
            <w:tcW w:w="0" w:type="auto"/>
            <w:shd w:val="clear" w:color="auto" w:fill="FFFFFF"/>
          </w:tcPr>
          <w:p w:rsidR="00432488" w:rsidRPr="00586A29" w:rsidRDefault="00432488" w:rsidP="000D3853">
            <w:pPr>
              <w:spacing w:before="60"/>
              <w:jc w:val="center"/>
              <w:rPr>
                <w:rFonts w:cs="Arial"/>
              </w:rPr>
            </w:pPr>
            <w:r w:rsidRPr="00586A29">
              <w:rPr>
                <w:rFonts w:cs="Arial"/>
              </w:rPr>
              <w:t>Fr.</w:t>
            </w:r>
          </w:p>
        </w:tc>
        <w:tc>
          <w:tcPr>
            <w:tcW w:w="0" w:type="auto"/>
            <w:shd w:val="clear" w:color="auto" w:fill="FFFFFF"/>
          </w:tcPr>
          <w:p w:rsidR="00432488" w:rsidRPr="00586A29" w:rsidRDefault="00432488" w:rsidP="000D3853">
            <w:pPr>
              <w:spacing w:before="60"/>
              <w:jc w:val="right"/>
              <w:rPr>
                <w:rFonts w:cs="Arial"/>
              </w:rPr>
            </w:pPr>
            <w:r w:rsidRPr="00586A29">
              <w:rPr>
                <w:rFonts w:cs="Arial"/>
              </w:rPr>
              <w:t>15,740.</w:t>
            </w:r>
          </w:p>
        </w:tc>
      </w:tr>
    </w:tbl>
    <w:p w:rsidR="00432488" w:rsidRDefault="00432488" w:rsidP="00432488">
      <w:pPr>
        <w:pStyle w:val="00Vorgabetext"/>
        <w:keepNext/>
        <w:keepLines/>
        <w:rPr>
          <w:rFonts w:cs="Arial"/>
        </w:rPr>
      </w:pPr>
      <w:r w:rsidRPr="00586A29">
        <w:rPr>
          <w:rFonts w:cs="Arial"/>
        </w:rPr>
        <w:t xml:space="preserve">II. Mitteilung an die Stadträte Zürich und Winterthur, an die Gemeinderäte </w:t>
      </w:r>
      <w:proofErr w:type="spellStart"/>
      <w:r w:rsidRPr="00586A29">
        <w:rPr>
          <w:rFonts w:cs="Arial"/>
        </w:rPr>
        <w:t>Örlikon</w:t>
      </w:r>
      <w:proofErr w:type="spellEnd"/>
      <w:r w:rsidRPr="00586A29">
        <w:rPr>
          <w:rFonts w:cs="Arial"/>
        </w:rPr>
        <w:t xml:space="preserve">, Altstetten, </w:t>
      </w:r>
      <w:proofErr w:type="spellStart"/>
      <w:r w:rsidRPr="00586A29">
        <w:rPr>
          <w:rFonts w:cs="Arial"/>
        </w:rPr>
        <w:t>Albisrieden</w:t>
      </w:r>
      <w:proofErr w:type="spellEnd"/>
      <w:r w:rsidRPr="00586A29">
        <w:rPr>
          <w:rFonts w:cs="Arial"/>
        </w:rPr>
        <w:t>, Horgen, Dürnten und Seegräben, sowie an die Direktion der Volkswirtschaft zum Zwecke der Zahlungsanweisung.</w:t>
      </w:r>
    </w:p>
    <w:p w:rsidR="00432488" w:rsidRDefault="00432488" w:rsidP="00432488">
      <w:pPr>
        <w:pStyle w:val="00Vorgabetext"/>
        <w:keepNext/>
        <w:keepLines/>
        <w:rPr>
          <w:rFonts w:cs="Arial"/>
        </w:rPr>
      </w:pPr>
    </w:p>
    <w:p w:rsidR="00432488" w:rsidRDefault="00432488" w:rsidP="00432488">
      <w:pPr>
        <w:pStyle w:val="00Vorgabetext"/>
        <w:keepNext/>
        <w:keepLines/>
        <w:rPr>
          <w:rFonts w:cs="Arial"/>
        </w:rPr>
      </w:pPr>
    </w:p>
    <w:p w:rsidR="00BE768B" w:rsidRDefault="00432488" w:rsidP="00432488">
      <w:pPr>
        <w:pStyle w:val="00Vorgabetext"/>
        <w:keepNext/>
        <w:keepLines/>
      </w:pPr>
      <w:r>
        <w:rPr>
          <w:rFonts w:cs="Arial"/>
        </w:rPr>
        <w:t>[</w:t>
      </w:r>
      <w:r w:rsidRPr="00432488">
        <w:rPr>
          <w:rFonts w:cs="Arial"/>
          <w:i/>
        </w:rPr>
        <w:t xml:space="preserve">Transkript: OCR (Überarbeitung: Team </w:t>
      </w:r>
      <w:proofErr w:type="gramStart"/>
      <w:r w:rsidRPr="00432488">
        <w:rPr>
          <w:rFonts w:cs="Arial"/>
          <w:i/>
        </w:rPr>
        <w:t>TKR)/</w:t>
      </w:r>
      <w:proofErr w:type="gramEnd"/>
      <w:r w:rsidRPr="00432488">
        <w:rPr>
          <w:rFonts w:cs="Arial"/>
          <w:i/>
        </w:rPr>
        <w:t>15.03.2017</w:t>
      </w:r>
      <w:r w:rsidRPr="00432488">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88" w:rsidRDefault="00432488">
      <w:r>
        <w:separator/>
      </w:r>
    </w:p>
    <w:p w:rsidR="00432488" w:rsidRDefault="00432488"/>
    <w:p w:rsidR="00432488" w:rsidRDefault="00432488"/>
  </w:endnote>
  <w:endnote w:type="continuationSeparator" w:id="0">
    <w:p w:rsidR="00432488" w:rsidRDefault="00432488">
      <w:r>
        <w:continuationSeparator/>
      </w:r>
    </w:p>
    <w:p w:rsidR="00432488" w:rsidRDefault="00432488"/>
    <w:p w:rsidR="00432488" w:rsidRDefault="00432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88" w:rsidRDefault="00432488">
      <w:r>
        <w:separator/>
      </w:r>
    </w:p>
    <w:p w:rsidR="00432488" w:rsidRDefault="00432488"/>
    <w:p w:rsidR="00432488" w:rsidRDefault="00432488"/>
  </w:footnote>
  <w:footnote w:type="continuationSeparator" w:id="0">
    <w:p w:rsidR="00432488" w:rsidRDefault="00432488">
      <w:r>
        <w:continuationSeparator/>
      </w:r>
    </w:p>
    <w:p w:rsidR="00432488" w:rsidRDefault="00432488"/>
    <w:p w:rsidR="00432488" w:rsidRDefault="0043248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6F4A11">
            <w:rPr>
              <w:rStyle w:val="Seitenzahl"/>
              <w:noProof/>
            </w:rPr>
            <w:t>7</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F4A11">
            <w:rPr>
              <w:rStyle w:val="Seitenzahl"/>
              <w:noProof/>
            </w:rPr>
            <w:t>7</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6F4A11" w:rsidP="005A2122">
    <w:pPr>
      <w:pStyle w:val="552Kopfblack"/>
      <w:rPr>
        <w:rFonts w:cs="Arial"/>
        <w:szCs w:val="16"/>
      </w:rPr>
    </w:pPr>
    <w:r>
      <w:fldChar w:fldCharType="begin"/>
    </w:r>
    <w:r>
      <w:instrText xml:space="preserve"> STYLEREF  "70</w:instrText>
    </w:r>
    <w:r>
      <w:instrText xml:space="preserve"> SignaturX"  \* MERGEFORMAT </w:instrText>
    </w:r>
    <w:r>
      <w:fldChar w:fldCharType="separate"/>
    </w:r>
    <w:r>
      <w:rPr>
        <w:noProof/>
      </w:rPr>
      <w:t>StAZH MM 3.17 RRB 1903/1703</w:t>
    </w:r>
    <w:r>
      <w:rPr>
        <w:noProof/>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6F4A11">
      <w:fldChar w:fldCharType="begin"/>
    </w:r>
    <w:r w:rsidR="006F4A11">
      <w:instrText xml:space="preserve"> STYLEREF  "71 DatumX"  \* MERGEFORMAT </w:instrText>
    </w:r>
    <w:r w:rsidR="006F4A11">
      <w:fldChar w:fldCharType="separate"/>
    </w:r>
    <w:r w:rsidR="006F4A11">
      <w:rPr>
        <w:noProof/>
      </w:rPr>
      <w:t>15.10.1903</w:t>
    </w:r>
    <w:r w:rsidR="006F4A11">
      <w:rPr>
        <w:noProof/>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F4A1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48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488"/>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4A11"/>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637CE"/>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065E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8F37D11-F491-46C5-8684-65D71DEE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32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Documents\Projekte\StaZH\TKR\TP_TKR_BatchExporter\TP_TKR_BatchExporter\TP_TKR_BatchExporter\bin\Release\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FEE6F-F9D6-47B7-8167-1CA439C2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7</Pages>
  <Words>2434</Words>
  <Characters>14198</Characters>
  <Application>Microsoft Office Word</Application>
  <DocSecurity>0</DocSecurity>
  <PresentationFormat/>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16599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Kataster-Nachführung.</dc:subject>
  <dc:creator>Staatsarchiv des Kantons Zürich</dc:creator>
  <cp:lastModifiedBy>Plüss, Rebekka</cp:lastModifiedBy>
  <cp:revision>4</cp:revision>
  <cp:lastPrinted>2012-06-15T14:37:00Z</cp:lastPrinted>
  <dcterms:created xsi:type="dcterms:W3CDTF">2017-03-15T15:06:00Z</dcterms:created>
  <dcterms:modified xsi:type="dcterms:W3CDTF">2021-07-27T15:48:00Z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