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51712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26F1E8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5BF37C82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26FC620B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3B49F92B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FE8B0CD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CD37B92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8385460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409B387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433914EA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7FE42AC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4AD37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4A0342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0FDC2F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22D4ECE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34FCD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5ED4B34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0EF59BB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521CB9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5FC5636E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32846261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1BBF00E7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9925358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4D941E00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7D9EDFD7" w14:textId="559C4000" w:rsidR="004A45E8" w:rsidRPr="00FE18B8" w:rsidRDefault="008712DE" w:rsidP="000452E6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  <w:bookmarkStart w:id="0" w:name="faecher"/>
      <w:bookmarkEnd w:id="0"/>
    </w:p>
    <w:p w14:paraId="52FE44BF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7FA0472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2D66EF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76CFF95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6B95D3E3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6DEEA6B8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777ED966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5867284C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0881CA6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072C7F3" w14:textId="0FAB5D94" w:rsidR="00DD4524" w:rsidRPr="00FE18B8" w:rsidRDefault="00AE2E3E" w:rsidP="00FE18B8">
      <w:pPr>
        <w:pStyle w:val="Textkrper3"/>
        <w:rPr>
          <w:rFonts w:ascii="Tahoma" w:hAnsi="Tahoma" w:cs="Tahoma"/>
          <w:szCs w:val="24"/>
        </w:rPr>
      </w:pPr>
      <w:r>
        <w:rPr>
          <w:noProof/>
        </w:rPr>
        <w:drawing>
          <wp:inline distT="0" distB="0" distL="0" distR="0" wp14:anchorId="5EB57FBD" wp14:editId="3641A6DE">
            <wp:extent cx="1457325" cy="698552"/>
            <wp:effectExtent l="0" t="0" r="0" b="6350"/>
            <wp:docPr id="2" name="Grafik 2" descr="Ein Bild, das Text enthält.&#10;&#10;Automatisch generierte Beschreibu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05" cy="70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2CCF" w14:textId="6F35176D" w:rsidR="00DD4524" w:rsidRPr="00FE18B8" w:rsidRDefault="00AE2E3E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Stefan Bäumer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14:paraId="0A4DDE30" w14:textId="1018C164" w:rsidR="00DD4524" w:rsidRPr="00FE18B8" w:rsidRDefault="00AE2E3E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</w:t>
      </w:r>
      <w:r w:rsidR="00DD4524" w:rsidRPr="00FE18B8">
        <w:rPr>
          <w:rFonts w:ascii="Tahoma" w:hAnsi="Tahoma" w:cs="Tahoma"/>
          <w:szCs w:val="24"/>
        </w:rPr>
        <w:t>tudiendirektor</w:t>
      </w:r>
      <w:r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14:paraId="35536640" w14:textId="7E409ECB" w:rsidR="00CD2915" w:rsidRDefault="00AE2E3E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Stellv. </w:t>
      </w:r>
      <w:r w:rsidR="00DD4524" w:rsidRPr="00FE18B8">
        <w:rPr>
          <w:rFonts w:ascii="Tahoma" w:hAnsi="Tahoma" w:cs="Tahoma"/>
          <w:szCs w:val="24"/>
        </w:rPr>
        <w:t>Schulleiter</w:t>
      </w:r>
    </w:p>
    <w:sectPr w:rsidR="00CD2915" w:rsidSect="0031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.30pt" w:h="841.90pt" w:code="9"/>
      <w:pgMar w:top="70.90pt" w:right="85.05pt" w:bottom="28.35pt" w:left="70.90pt" w:header="36pt" w:footer="25.50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085FBAF" w14:textId="77777777" w:rsidR="00760120" w:rsidRDefault="00760120">
      <w:r>
        <w:separator/>
      </w:r>
    </w:p>
  </w:endnote>
  <w:endnote w:type="continuationSeparator" w:id="0">
    <w:p w14:paraId="4105C720" w14:textId="77777777" w:rsidR="00760120" w:rsidRDefault="0076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8FBC58" w14:textId="77777777" w:rsidR="00310632" w:rsidRDefault="00310632">
    <w:pPr>
      <w:pStyle w:val="Fuzeil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3025C4" w14:textId="77777777" w:rsidR="00310632" w:rsidRDefault="00310632">
    <w:pPr>
      <w:pStyle w:val="Fuzeile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015F840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8978122" w14:textId="77777777" w:rsidR="00760120" w:rsidRDefault="00760120">
      <w:r>
        <w:separator/>
      </w:r>
    </w:p>
  </w:footnote>
  <w:footnote w:type="continuationSeparator" w:id="0">
    <w:p w14:paraId="53C1BBE9" w14:textId="77777777" w:rsidR="00760120" w:rsidRDefault="00760120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D93A3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9A711E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D058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3729B8C1" w14:textId="77777777" w:rsidR="00D75C8A" w:rsidRDefault="00D75C8A">
    <w:pPr>
      <w:pStyle w:val="Kopfzeile"/>
      <w:ind w:firstLine="18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AE7D08" w14:textId="77777777" w:rsidR="00310632" w:rsidRDefault="00310632">
    <w:pPr>
      <w:pStyle w:val="Kopfzeile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 w16cid:durableId="14767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0452E6"/>
    <w:rsid w:val="00101957"/>
    <w:rsid w:val="0016541B"/>
    <w:rsid w:val="00176392"/>
    <w:rsid w:val="00184F4E"/>
    <w:rsid w:val="0021037B"/>
    <w:rsid w:val="002173F3"/>
    <w:rsid w:val="002A1448"/>
    <w:rsid w:val="002B2C8D"/>
    <w:rsid w:val="00310632"/>
    <w:rsid w:val="0036392F"/>
    <w:rsid w:val="003926F3"/>
    <w:rsid w:val="003D61A7"/>
    <w:rsid w:val="004A45E8"/>
    <w:rsid w:val="004E6078"/>
    <w:rsid w:val="004F2F7B"/>
    <w:rsid w:val="005A1B46"/>
    <w:rsid w:val="00630536"/>
    <w:rsid w:val="0065321A"/>
    <w:rsid w:val="00672024"/>
    <w:rsid w:val="006D2393"/>
    <w:rsid w:val="006F3A6D"/>
    <w:rsid w:val="007507B2"/>
    <w:rsid w:val="00760120"/>
    <w:rsid w:val="008712DE"/>
    <w:rsid w:val="008A1DE5"/>
    <w:rsid w:val="00950EB4"/>
    <w:rsid w:val="00980E6F"/>
    <w:rsid w:val="009D50CA"/>
    <w:rsid w:val="00A11FD1"/>
    <w:rsid w:val="00A12690"/>
    <w:rsid w:val="00A90C40"/>
    <w:rsid w:val="00AC2875"/>
    <w:rsid w:val="00AE2E3E"/>
    <w:rsid w:val="00B534B7"/>
    <w:rsid w:val="00BA1911"/>
    <w:rsid w:val="00CD2915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36C1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E03D40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29.2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15.3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jpe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32</cp:revision>
  <cp:lastPrinted>2022-03-23T07:20:00Z</cp:lastPrinted>
  <dcterms:created xsi:type="dcterms:W3CDTF">2020-03-18T10:39:00Z</dcterms:created>
  <dcterms:modified xsi:type="dcterms:W3CDTF">2023-03-05T13:06:00Z</dcterms:modified>
</cp:coreProperties>
</file>