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</w:pPr>
      <w:r>
        <w:rPr>
          <w:lang w:val="ru-RU"/>
          <w:sz w:val="36"/>
          <w:szCs w:val="36"/>
          <w:b/>
        </w:rPr>
        <w:t>Титульный лист</w:t>
      </w:r>
    </w:p>
    <w:p>
      <w:r>
        <w:br w:type="page"/>
      </w:r>
    </w:p>
    <w:tbl>
      <w:tblGrid>
        <w:gridCol w:w="582"/>
        <w:gridCol w:w="8803"/>
        <w:gridCol w:w="723"/>
      </w:tblGrid>
      <w:tr w:rsidR="00EE4A9C" w:rsidRPr="000E6D74" w14:paraId="36160F24" w14:textId="77777777">
        <w:trPr>
          <w:trHeight w:val="277"/>
        </w:trPr>
        <w:tc>
          <w:tcPr>
            <w:tcW w:w="10079" w:type="dxa"/>
            <w:gridSpan w:val="3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ECBA8C4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Содержание (ФОС)</w:t>
            </w:r>
          </w:p>
        </w:tc>
      </w:tr>
      <w:tr w:rsidR="00EE4A9C" w:rsidRPr="000E6D74" w14:paraId="2D1A89EE" w14:textId="77777777">
        <w:trPr>
          <w:trHeight w:val="138"/>
        </w:trPr>
        <w:tc>
          <w:tcPr>
            <w:tcW w:w="568" w:type="dxa"/>
          </w:tcPr>
          <w:p w14:paraId="074FAACE" w14:textId="77777777" w:rsidR="00EE4A9C" w:rsidRPr="000E6D74" w:rsidRDefault="00EE4A9C">
            <w:pPr/>
          </w:p>
        </w:tc>
        <w:tc>
          <w:tcPr>
            <w:tcW w:w="8790" w:type="dxa"/>
          </w:tcPr>
          <w:p w14:paraId="16584255" w14:textId="77777777" w:rsidR="00EE4A9C" w:rsidRPr="000E6D74" w:rsidRDefault="00EE4A9C">
            <w:pPr/>
          </w:p>
        </w:tc>
        <w:tc>
          <w:tcPr>
            <w:tcW w:w="710" w:type="dxa"/>
          </w:tcPr>
          <w:p w14:paraId="52F571C6" w14:textId="77777777" w:rsidR="00EE4A9C" w:rsidRPr="000E6D74" w:rsidRDefault="00EE4A9C">
            <w:pPr/>
          </w:p>
        </w:tc>
      </w:tr>
      <w:tr w:rsidR="00EE4A9C" w:rsidRPr="000E6D74" w14:paraId="4912FEDC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E2A307F" w14:textId="77777777" w:rsidR="00EE4A9C" w:rsidRPr="000E6D74" w:rsidRDefault="00EE4A9C">
            <w:pPr/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3936B73" w14:textId="77777777" w:rsidR="00EE4A9C" w:rsidRPr="000E6D74" w:rsidRDefault="00EE4A9C">
            <w:pPr/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98E0999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Стр.</w:t>
            </w:r>
          </w:p>
        </w:tc>
      </w:tr>
      <w:tr w:rsidR="00EE4A9C" w:rsidRPr="000E6D74" w14:paraId="26A8A115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8C81450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6.1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EC02B76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Контрольные мероприятия по дисциплине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14:paraId="1D502503" w14:textId="77777777" w:rsidR="00EE4A9C" w:rsidRPr="000E6D74" w:rsidRDefault="00EE4A9C">
            <w:pPr/>
          </w:p>
        </w:tc>
      </w:tr>
      <w:tr w:rsidR="00EE4A9C" w:rsidRPr="000E6D74" w14:paraId="215E3AF1" w14:textId="77777777">
        <w:trPr>
          <w:trHeight w:val="694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E3876ED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6.2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73722D6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дисциплине, обеспечивающие достижение планируемых результатов обучения по программе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14:paraId="2940432F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54736EF0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707F35D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6.3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70FF906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Паспорт оценочных материалов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14:paraId="4AD12489" w14:textId="77777777" w:rsidR="00EE4A9C" w:rsidRPr="000E6D74" w:rsidRDefault="00EE4A9C">
            <w:pPr/>
          </w:p>
        </w:tc>
      </w:tr>
      <w:tr w:rsidR="00EE4A9C" w:rsidRPr="000E6D74" w14:paraId="5A7E3737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B73DEDA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6.4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7394017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Оценочные материалы для текущего контроля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14:paraId="4A5C859A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44D37787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71923C1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6.5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A7D76BB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Оценочные материалы для промежуточной аттестации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</w:tcPr>
          <w:p w14:paraId="1A40D90D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6AA42F40" w14:textId="77777777">
        <w:trPr>
          <w:trHeight w:val="694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F9D4B88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6.6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067AA46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 xml:space="preserve">Шкалы и критерии оценивания по формам текущего контроля 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и  промежуточной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 xml:space="preserve"> аттестации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</w:tcPr>
          <w:p w14:paraId="33FC21A9" w14:textId="77777777" w:rsidR="00EE4A9C" w:rsidRPr="000E6D74" w:rsidRDefault="00EE4A9C">
            <w:pPr>
              <w:rPr>
                <w:lang w:val="ru-RU"/>
              </w:rPr>
            </w:pPr>
          </w:p>
        </w:tc>
      </w:tr>
    </w:tbl>
    <w:p w14:paraId="37B5A8CE" w14:textId="77777777" w:rsidR="00EE4A9C" w:rsidRPr="005A6DC2" w:rsidRDefault="00727053">
      <w:pPr>
        <w:rPr>
          <w:sz w:val="0"/>
          <w:szCs w:val="0"/>
          <w:lang w:val="ru-RU"/>
        </w:rPr>
      </w:pPr>
      <w:r w:rsidRPr="005A6DC2">
        <w:rPr>
          <w:lang w:val="ru-RU"/>
        </w:rPr>
        <w:br w:type="page"/>
      </w:r>
    </w:p>
    <w:tbl>
      <w:tr w:rsidR="00EE4A9C" w:rsidRPr="000E6D74" w14:paraId="4DEBB9A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64F9EE3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Фонд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оценочных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средств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анализа:</w:t>
            </w:r>
            <w:r w:rsidRPr="000E6D74">
              <w:rPr>
                <w:lang w:val="ru-RU"/>
              </w:rPr>
              <w:t xml:space="preserve"> </w:t>
            </w:r>
          </w:p>
          <w:p w14:paraId="778F4234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6.1.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Контрольные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мероприятия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по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дисциплине</w:t>
            </w:r>
            <w:r w:rsidRPr="000E6D74">
              <w:t xml:space="preserve"> </w:t>
            </w:r>
          </w:p>
        </w:tc>
      </w:tr>
      <w:tr w:rsidR="00EE4A9C" w:rsidRPr="000E6D74" w14:paraId="5195BB09" w14:textId="77777777" w:rsidTr="005A6DC2">
        <w:tc>
          <w:tcPr>
            <w:tcW w:w="34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73D2F5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 контроля</w:t>
            </w: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14D7B30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Форма контроля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47BB9D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Отметить нужное знаком</w:t>
            </w:r>
          </w:p>
          <w:p w14:paraId="1994C83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 xml:space="preserve">« </w:t>
            </w:r>
            <w:r w:rsidR="001B7715" w:rsidRPr="000E6D74">
              <w:rPr>
                <w:b/>
                <w:color w:val="000000"/>
                <w:szCs w:val="24"/>
              </w:rPr>
              <w:t>-</w:t>
            </w:r>
            <w:r w:rsidRPr="000E6D74">
              <w:rPr>
                <w:b/>
                <w:color w:val="000000"/>
                <w:szCs w:val="24"/>
              </w:rPr>
              <w:t xml:space="preserve"> »</w:t>
            </w:r>
          </w:p>
        </w:tc>
        <w:tc>
          <w:tcPr>
            <w:tcW w:w="143" w:type="dxa"/>
          </w:tcPr>
          <w:p w14:paraId="7BD2BE4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EDA75C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DE4E798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1B7715" w:rsidRPr="000E6D74" w14:paraId="7ABD0177" w14:textId="77777777" w:rsidTr="005A6DC2">
        <w:tc>
          <w:tcPr>
            <w:tcW w:w="342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8353C2E" w14:textId="77777777" w:rsidR="001B7715" w:rsidRPr="000E6D74" w:rsidRDefault="001B7715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Текущий контроль</w:t>
            </w: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D52B0D7" w14:textId="77777777" w:rsidR="001B7715" w:rsidRPr="000E6D74" w:rsidRDefault="001B7715" w:rsidP="005A6DC2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Оценка докладов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856F2F5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+</w:t>
            </w:r>
          </w:p>
        </w:tc>
        <w:tc>
          <w:tcPr>
            <w:tcW w:w="143" w:type="dxa"/>
          </w:tcPr>
          <w:p w14:paraId="1AB38C74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52003BF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683CACC5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130AEFB1" w14:textId="77777777" w:rsidTr="005A6DC2">
        <w:tc>
          <w:tcPr>
            <w:tcW w:w="34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FEE34C2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06ABA23" w14:textId="77777777" w:rsidR="001B7715" w:rsidRPr="000E6D74" w:rsidRDefault="001B7715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Устный/письменный опрос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973AB62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-</w:t>
            </w:r>
          </w:p>
        </w:tc>
        <w:tc>
          <w:tcPr>
            <w:tcW w:w="143" w:type="dxa"/>
          </w:tcPr>
          <w:p w14:paraId="358279D6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988D929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41FFF29B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60736DD4" w14:textId="77777777" w:rsidTr="005A6DC2">
        <w:tc>
          <w:tcPr>
            <w:tcW w:w="34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59A0270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05C51D0" w14:textId="77777777" w:rsidR="001B7715" w:rsidRPr="000E6D74" w:rsidRDefault="001B7715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Тестирование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0BB6B36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+</w:t>
            </w:r>
          </w:p>
        </w:tc>
        <w:tc>
          <w:tcPr>
            <w:tcW w:w="143" w:type="dxa"/>
          </w:tcPr>
          <w:p w14:paraId="010CB782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FE8B53D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D7DDC25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3BCF6C04" w14:textId="77777777" w:rsidTr="005A6DC2">
        <w:tc>
          <w:tcPr>
            <w:tcW w:w="34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749378E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EE51EBF" w14:textId="77777777" w:rsidR="001B7715" w:rsidRPr="000E6D74" w:rsidRDefault="001B7715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Практические задачи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6D96F43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-</w:t>
            </w:r>
          </w:p>
        </w:tc>
        <w:tc>
          <w:tcPr>
            <w:tcW w:w="143" w:type="dxa"/>
          </w:tcPr>
          <w:p w14:paraId="2E8E2A11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1EF0A804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16A7321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3AD52885" w14:textId="77777777" w:rsidTr="005A6DC2">
        <w:tc>
          <w:tcPr>
            <w:tcW w:w="34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F6FA3AE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8E715F7" w14:textId="77777777" w:rsidR="001B7715" w:rsidRPr="000E6D74" w:rsidRDefault="001B7715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Оценка контрольных работ (для заочной формы обучения)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44270B4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-</w:t>
            </w:r>
          </w:p>
        </w:tc>
        <w:tc>
          <w:tcPr>
            <w:tcW w:w="143" w:type="dxa"/>
          </w:tcPr>
          <w:p w14:paraId="33EAB0A3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D8731CF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568EAECF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49D49D3C" w14:textId="77777777" w:rsidTr="005A6DC2">
        <w:tc>
          <w:tcPr>
            <w:tcW w:w="34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E8050AF" w14:textId="77777777" w:rsidR="001B7715" w:rsidRPr="000E6D74" w:rsidRDefault="001B7715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Промежуточный контроль</w:t>
            </w: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BA3FF4C" w14:textId="77777777" w:rsidR="001B7715" w:rsidRPr="000E6D74" w:rsidRDefault="001B7715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Зачет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D85E984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+</w:t>
            </w:r>
          </w:p>
        </w:tc>
        <w:tc>
          <w:tcPr>
            <w:tcW w:w="143" w:type="dxa"/>
          </w:tcPr>
          <w:p w14:paraId="355C3DCD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2EBBBAF0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2FF5E61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EE4A9C" w:rsidRPr="000E6D74" w14:paraId="40D1362A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7CA0D325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Порядок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проведения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мероприятий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текущего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контроля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определяется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Методическими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указаниями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основной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профессиональной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образовательной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программе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высшего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образования,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утвержденными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Ученым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советом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ФГБОУ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СГЭУ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№8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от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27.02.2019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42C870E3" w14:textId="77777777" w:rsidTr="005A6DC2">
        <w:tc>
          <w:tcPr>
            <w:tcW w:w="526" w:type="dxa"/>
          </w:tcPr>
          <w:p w14:paraId="3517CFB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D8752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7B62AE2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13BF353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2969DB0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D05213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8D739B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63CE881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0548777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81BA2D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6741E13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56940F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11EEED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160B95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557253A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1DFFB11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753A8D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24080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5F7BB75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2835BD6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30AF093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601F1D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3A814B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7230304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3DB93F0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6B2E5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80DD03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4F915D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6B8D47B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1E9F97BF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6.2.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Планируемые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результаты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обучения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дисциплине,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обеспечивающие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достижение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планируемых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результатов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обучения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программе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28516CC0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604FC57" w14:textId="77777777" w:rsidR="00EE4A9C" w:rsidRPr="000E6D74" w:rsidRDefault="00727053" w:rsidP="00727053">
            <w:pPr>
              <w:spacing w:after="0" w:line="240" w:lineRule="auto"/>
              <w:ind w:firstLine="756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lastRenderedPageBreak/>
              <w:t>Профессиональные компетенции (ПК):</w:t>
            </w:r>
          </w:p>
        </w:tc>
      </w:tr>
      <w:tr w:rsidR="00EE4A9C" w:rsidRPr="000E6D74" w14:paraId="7B33535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56C5BEBE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ПК-8 - способностью готовить аналитические материалы для оценки мероприятий в области экономической политики и принятия стратегических решений на микро- и макроуровне</w:t>
            </w:r>
          </w:p>
        </w:tc>
      </w:tr>
      <w:tr w:rsidR="00EE4A9C" w:rsidRPr="000E6D74" w14:paraId="01B270FE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B103186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программе</w:t>
            </w:r>
          </w:p>
        </w:tc>
        <w:tc>
          <w:tcPr>
            <w:tcW w:w="844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748DF7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Планируемые результаты обучения по дисциплине</w:t>
            </w:r>
          </w:p>
        </w:tc>
      </w:tr>
      <w:tr w:rsidR="00EE4A9C" w:rsidRPr="000E6D74" w14:paraId="1142C3E3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5A564B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514986C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Знать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228219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Уметь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89DFDE3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Владеть</w:t>
            </w:r>
          </w:p>
          <w:p w14:paraId="6021F1B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(иметь навыки)</w:t>
            </w:r>
          </w:p>
        </w:tc>
      </w:tr>
      <w:tr w:rsidR="00EE4A9C" w:rsidRPr="000E6D74" w14:paraId="1CDBF932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9619D1A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Пороговый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D4CCC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ПК8з1: содержание аналитических материалов, необходимых для оценки мероприятий в области экономической политики и принятия стратегических решений на микро- и макроуровне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EC0E26F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ПК8у1: выявлять проблемы экономического характера при анализе ситуаций; готовить аналитические материалы в области экономической политики и стратегических решений предприятия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8BB84A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ПК8в1: навыками подготовки, интерпретации и аргументации аналитических материалов экономического содержания</w:t>
            </w:r>
          </w:p>
        </w:tc>
      </w:tr>
      <w:tr w:rsidR="00EE4A9C" w:rsidRPr="000E6D74" w14:paraId="6B012E34" w14:textId="77777777" w:rsidTr="005A6DC2">
        <w:tc>
          <w:tcPr>
            <w:tcW w:w="171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DF3AB70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Повышенный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804AAF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ПК8з2: области применения методов научных исследований для анализа экономических процессов и принятия стратегических решений на микро- и макроуровне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61FF0A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ПК8у2: использовать в научных исследованиях при анализе и прогнозировании различные методы, эффективно применять их в управлении бизнес- процессами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25FA9C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ПК8в2:  методикой разработки стратегических планов и прогнозов, индикаторов, программ и проектов социально- экономического развития на государственном и региональном уровне</w:t>
            </w:r>
          </w:p>
        </w:tc>
      </w:tr>
      <w:tr w:rsidR="00EE4A9C" w:rsidRPr="000E6D74" w14:paraId="3867984C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75664D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ПК-10 - способностью составлять прогноз основных социально-экономических показателей деятельности предприятия, отрасли, региона и экономики в целом</w:t>
            </w:r>
          </w:p>
        </w:tc>
      </w:tr>
      <w:tr w:rsidR="00EE4A9C" w:rsidRPr="000E6D74" w14:paraId="3E9FD1A9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94A6FA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программе</w:t>
            </w:r>
          </w:p>
        </w:tc>
        <w:tc>
          <w:tcPr>
            <w:tcW w:w="844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7AB386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Планируемые результаты обучения по дисциплине</w:t>
            </w:r>
          </w:p>
        </w:tc>
      </w:tr>
      <w:tr w:rsidR="00EE4A9C" w:rsidRPr="000E6D74" w14:paraId="72164B78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43B1F1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B251910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Знать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93F54E1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Уметь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DA7FBF4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Владеть</w:t>
            </w:r>
          </w:p>
          <w:p w14:paraId="20798CA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(иметь навыки)</w:t>
            </w:r>
          </w:p>
        </w:tc>
      </w:tr>
      <w:tr w:rsidR="00EE4A9C" w:rsidRPr="000E6D74" w14:paraId="350A3B40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C5A2225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Пороговый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8DCC07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ПК10з1: закономерности функционирования современной экономики;  содержание экономических категорий, механизм их применения в практике; основные методы и приемы экономического анализа, его значимость для эффективного управления предприятия (организации)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7D0FCC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ПК10у1: использовать систему знаний о сущности, содержании и методах экономического анализа и прогнозирования основных экономических показателей; анализировать и интерпретировать финансовую, бухгалтерскую и иную информацию, содержащуюся в отчетности предприятия (организации) и использовать полученные сведения для оценки эффективности его политики и принятия управленческих решений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77D82A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ПК10в1: навыками аналитических и практических действий, необходимых для проведения качественного экономического  анализа показателей предприятия (организации),  решать практические задачи, связанные с определением типа  финансовой устойчивости предприятия (организации)</w:t>
            </w:r>
          </w:p>
        </w:tc>
      </w:tr>
      <w:tr w:rsidR="00EE4A9C" w:rsidRPr="000E6D74" w14:paraId="001D0D58" w14:textId="77777777" w:rsidTr="005A6DC2">
        <w:tc>
          <w:tcPr>
            <w:tcW w:w="171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48FE662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lastRenderedPageBreak/>
              <w:t>Повышенный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F86192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ПК10з2: основы прогнозирования социально- экономических показателей деятельности предприятия, отрасли, региона и экономики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68038BF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ПК10у2: формировать прогнозы развития конкретных экономических процессов на микро- и макроуровне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00DE52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ПК10в2: методами и приемами анализа социально-экономических показателей, а также методикой построения эконометрических моделей</w:t>
            </w:r>
          </w:p>
        </w:tc>
      </w:tr>
      <w:tr w:rsidR="00EE4A9C" w:rsidRPr="000E6D74" w14:paraId="18A92AF4" w14:textId="77777777" w:rsidTr="005A6DC2">
        <w:tc>
          <w:tcPr>
            <w:tcW w:w="526" w:type="dxa"/>
          </w:tcPr>
          <w:p w14:paraId="7595AC5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A00F7A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622A4B9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0BA2ABF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7AACAB0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D2911A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3B96971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1B30523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27CF96B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61D50EC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45A468D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F55FE2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310505E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28C0249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6E47AA9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4E691E0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31B0E59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A652B9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4646609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14F3D8F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69D8703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2F552BE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181C21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19FFB44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1B43CC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7A8B384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9FA4A1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21FA415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65F69B2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CE19AA6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6.3.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Паспорт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оценочных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материалов</w:t>
            </w:r>
            <w:r w:rsidRPr="000E6D74">
              <w:t xml:space="preserve"> </w:t>
            </w:r>
          </w:p>
        </w:tc>
      </w:tr>
      <w:tr w:rsidR="00EE4A9C" w:rsidRPr="000E6D74" w14:paraId="1C9D2B80" w14:textId="77777777" w:rsidTr="005A6DC2">
        <w:tc>
          <w:tcPr>
            <w:tcW w:w="58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AA567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№ п/п</w:t>
            </w:r>
          </w:p>
        </w:tc>
        <w:tc>
          <w:tcPr>
            <w:tcW w:w="284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1C421B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2432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C4F624C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Контролируемые планируемые результаты обучения в соотношении с результатами обучения по программе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C7AC324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Вид контроля/используемые оценочные средства</w:t>
            </w:r>
          </w:p>
        </w:tc>
      </w:tr>
      <w:tr w:rsidR="00EE4A9C" w:rsidRPr="000E6D74" w14:paraId="376848AE" w14:textId="77777777" w:rsidTr="005A6DC2">
        <w:tc>
          <w:tcPr>
            <w:tcW w:w="5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49A84C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6E561E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2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8E97B9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15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0370AD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Текущий</w:t>
            </w:r>
          </w:p>
        </w:tc>
        <w:tc>
          <w:tcPr>
            <w:tcW w:w="21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AA7189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Промежуточный</w:t>
            </w:r>
          </w:p>
        </w:tc>
      </w:tr>
      <w:tr w:rsidR="005A6DC2" w:rsidRPr="000E6D74" w14:paraId="198C6E8C" w14:textId="77777777" w:rsidTr="005A6DC2">
        <w:tc>
          <w:tcPr>
            <w:tcW w:w="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6B9088A" w14:textId="77777777" w:rsidR="005A6DC2" w:rsidRPr="000E6D74" w:rsidRDefault="005A6DC2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1.</w:t>
            </w:r>
          </w:p>
        </w:tc>
        <w:tc>
          <w:tcPr>
            <w:tcW w:w="2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3895AFD" w14:textId="77777777" w:rsid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77749956" w14:textId="77777777" w:rsidR="005A6DC2" w:rsidRPr="000E6D74" w:rsidRDefault="005A6DC2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F2B7B24" w14:textId="77777777" w:rsidR="005A6DC2" w:rsidRPr="000E6D74" w:rsidRDefault="005A6DC2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ПК8з2, ПК8у1, ПК8у2, ПК8в1, ПК8в2, ПК10з1, ПК10з2, ПК10у1, ПК10у2, ПК10в1, ПК10в2</w:t>
            </w:r>
          </w:p>
        </w:tc>
        <w:tc>
          <w:tcPr>
            <w:tcW w:w="215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21FFA81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2FDA0C51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  <w:tc>
          <w:tcPr>
            <w:tcW w:w="21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B175704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29721B42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</w:tr>
      <w:tr w:rsidR="005A6DC2" w:rsidRPr="000E6D74" w14:paraId="37377EA9" w14:textId="77777777" w:rsidTr="005A6DC2">
        <w:tc>
          <w:tcPr>
            <w:tcW w:w="584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B79B3D9" w14:textId="77777777" w:rsidR="005A6DC2" w:rsidRPr="000E6D74" w:rsidRDefault="005A6DC2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2.</w:t>
            </w:r>
          </w:p>
        </w:tc>
        <w:tc>
          <w:tcPr>
            <w:tcW w:w="2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6F54E25" w14:textId="77777777" w:rsid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4BC3B1C4" w14:textId="77777777" w:rsidR="005A6DC2" w:rsidRPr="000E6D74" w:rsidRDefault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D877B41" w14:textId="77777777" w:rsidR="005A6DC2" w:rsidRPr="000E6D74" w:rsidRDefault="005A6DC2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ПК8з2, ПК8у1, ПК8у2, ПК8в1, ПК8в2, ПК10з1, ПК10з2, ПК10у1, ПК10у2, ПК10в1, ПК10в2</w:t>
            </w:r>
          </w:p>
        </w:tc>
        <w:tc>
          <w:tcPr>
            <w:tcW w:w="215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190384B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54CC5A41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  <w:tc>
          <w:tcPr>
            <w:tcW w:w="21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EAF549E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674E058A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</w:tr>
      <w:tr w:rsidR="00EE4A9C" w:rsidRPr="000E6D74" w14:paraId="16EAB848" w14:textId="77777777" w:rsidTr="005A6DC2">
        <w:tc>
          <w:tcPr>
            <w:tcW w:w="526" w:type="dxa"/>
          </w:tcPr>
          <w:p w14:paraId="6702F91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81A4C6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23F1167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72F74BA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141E855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71EE004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528E251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323200A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434F047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96A48B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0D74F41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AC40A9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DD80C1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5454AD2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4F830F4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0" w:type="dxa"/>
          </w:tcPr>
          <w:p w14:paraId="71EED2E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05" w:type="dxa"/>
            <w:gridSpan w:val="2"/>
          </w:tcPr>
          <w:p w14:paraId="721E41F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0DD544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499F62E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02A352F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4EB306B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515F97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71050A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47F2EB4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4D38460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2E3487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45FF9D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5100633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F527A0A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45AC5555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6.4.Оценочные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материалы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текущего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контроля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1D72C077" w14:textId="77777777" w:rsidTr="005A6DC2">
        <w:tc>
          <w:tcPr>
            <w:tcW w:w="526" w:type="dxa"/>
          </w:tcPr>
          <w:p w14:paraId="1A20BB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4C637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7339E85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0F93924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2B5E54B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CE5353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603864E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6E84333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60AE508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A54FD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49854E4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A18F08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9D14D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7D9AFAD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3D96DC0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5F84008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66157B9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133E27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1E83E46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44DEBA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2F92B01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297A92F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E64C61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5B0FB78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500436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7625C6D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2490CF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782BBF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1470579E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564E49C1" w14:textId="77777777" w:rsidR="00EE4A9C" w:rsidRPr="000E6D74" w:rsidRDefault="00727053" w:rsidP="005A6DC2">
            <w:pPr>
              <w:spacing w:after="0" w:line="240" w:lineRule="auto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Примерная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тематика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докладов</w:t>
            </w:r>
            <w:r w:rsidRPr="000E6D74">
              <w:t xml:space="preserve"> </w:t>
            </w:r>
          </w:p>
        </w:tc>
      </w:tr>
      <w:tr w:rsidR="00EE4A9C" w:rsidRPr="000E6D74" w14:paraId="5B6A44A2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4DE0E7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Раздел дисциплины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5DD71F9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Темы</w:t>
            </w:r>
          </w:p>
        </w:tc>
      </w:tr>
      <w:tr w:rsidR="00526D82" w:rsidRPr="000E6D74" w14:paraId="21969DF2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6D7D944" w14:textId="77777777" w:rsidR="00526D82" w:rsidRDefault="00526D8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71B6B415" w14:textId="77777777" w:rsidR="00526D82" w:rsidRPr="000E6D74" w:rsidRDefault="00526D82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927742E" w14:textId="77777777" w:rsidR="00526D82" w:rsidRPr="000E6D74" w:rsidRDefault="001621DF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1.</w:t>
            </w:r>
            <w:r w:rsidR="00526D82" w:rsidRPr="000E6D74">
              <w:rPr>
                <w:lang w:val="ru-RU"/>
              </w:rPr>
              <w:t xml:space="preserve">Сущность, структура бизнес-плана и роль анализа в разработке основных плановых показателей. </w:t>
            </w:r>
          </w:p>
          <w:p w14:paraId="49A0C793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2. Сметное планирование (бюджетирование) и анализ исполнения смет. </w:t>
            </w:r>
          </w:p>
          <w:p w14:paraId="38153B74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3. План маркетинга, методы и объекты маркетинговых исследований. </w:t>
            </w:r>
          </w:p>
        </w:tc>
      </w:tr>
      <w:tr w:rsidR="00526D82" w:rsidRPr="000E6D74" w14:paraId="14116D82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A36075C" w14:textId="77777777" w:rsidR="00526D82" w:rsidRDefault="00526D8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75C521F8" w14:textId="77777777" w:rsidR="00526D82" w:rsidRPr="000E6D74" w:rsidRDefault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6B52739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4. Сметный расчет объема продаж. План производства и методы производственного анализа. Сметный расчет производства и себестоимости продукции.</w:t>
            </w:r>
          </w:p>
          <w:p w14:paraId="0EAE8090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5. Финансовый план и методы внутрихозяйственного финансового анализа. </w:t>
            </w:r>
          </w:p>
          <w:p w14:paraId="5786D965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6. Сметный расчет финансовых результатов, движения денежных средств, статей актива и пассива планового баланса.</w:t>
            </w:r>
          </w:p>
          <w:p w14:paraId="6B4EE3A9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 7. Сбалансированность финансовых показателей в бизнес-планировании.</w:t>
            </w:r>
          </w:p>
          <w:p w14:paraId="4C80C0C8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 8. Управление оборотным капиталом коммерческой организации: цели и содержание. </w:t>
            </w:r>
          </w:p>
          <w:p w14:paraId="02709233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9. Методика расчета потребности в оборотном капитале и в величине собственных оборотных средств. </w:t>
            </w:r>
          </w:p>
          <w:p w14:paraId="33A56454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10.</w:t>
            </w:r>
            <w:r w:rsidR="001621DF" w:rsidRPr="000E6D74">
              <w:rPr>
                <w:lang w:val="ru-RU"/>
              </w:rPr>
              <w:t xml:space="preserve"> Проблемные вопросы </w:t>
            </w:r>
            <w:r w:rsidRPr="000E6D74">
              <w:rPr>
                <w:lang w:val="ru-RU"/>
              </w:rPr>
              <w:t xml:space="preserve">и оценка величины собственных оборотных средств по балансу. </w:t>
            </w:r>
          </w:p>
          <w:p w14:paraId="6B06AE07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11.</w:t>
            </w:r>
            <w:r w:rsidR="001621DF" w:rsidRPr="000E6D74">
              <w:rPr>
                <w:lang w:val="ru-RU"/>
              </w:rPr>
              <w:t xml:space="preserve"> Проблемные вопросы </w:t>
            </w:r>
            <w:r w:rsidRPr="000E6D74">
              <w:rPr>
                <w:lang w:val="ru-RU"/>
              </w:rPr>
              <w:t xml:space="preserve">и оценка показателей оборачиваемости оборотного капитала. </w:t>
            </w:r>
          </w:p>
          <w:p w14:paraId="7A4F2645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12.</w:t>
            </w:r>
            <w:r w:rsidR="001621DF" w:rsidRPr="000E6D74">
              <w:rPr>
                <w:lang w:val="ru-RU"/>
              </w:rPr>
              <w:t xml:space="preserve"> Проблемные вопросы </w:t>
            </w:r>
            <w:r w:rsidRPr="000E6D74">
              <w:rPr>
                <w:lang w:val="ru-RU"/>
              </w:rPr>
              <w:t xml:space="preserve">и оценка показателей оборачиваемости запасов </w:t>
            </w:r>
            <w:r w:rsidRPr="000E6D74">
              <w:rPr>
                <w:lang w:val="ru-RU"/>
              </w:rPr>
              <w:lastRenderedPageBreak/>
              <w:t xml:space="preserve">и дебиторской задолженности. </w:t>
            </w:r>
          </w:p>
          <w:p w14:paraId="497C1C47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13.</w:t>
            </w:r>
            <w:r w:rsidR="001621DF" w:rsidRPr="000E6D74">
              <w:rPr>
                <w:lang w:val="ru-RU"/>
              </w:rPr>
              <w:t xml:space="preserve"> Проблемные вопросы </w:t>
            </w:r>
            <w:r w:rsidRPr="000E6D74">
              <w:rPr>
                <w:lang w:val="ru-RU"/>
              </w:rPr>
              <w:t xml:space="preserve">и оценка эффективности использования оборотного капитала. </w:t>
            </w:r>
          </w:p>
          <w:p w14:paraId="3955A955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14.Пути ускорения оборачиваемости оборотного капитала. </w:t>
            </w:r>
          </w:p>
          <w:p w14:paraId="264DFE0B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15.Управление основным капиталом коммерческой организации: цели и содержание. </w:t>
            </w:r>
          </w:p>
          <w:p w14:paraId="1917AF82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16.Методика расчета потребности в инвестициях. </w:t>
            </w:r>
          </w:p>
          <w:p w14:paraId="3CB4DAF4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17.Расчет и оценка показателей использования основного капитала и основных производственных фондов. </w:t>
            </w:r>
          </w:p>
          <w:p w14:paraId="01409C7C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18.Расчет и оценка экономической эффективности использования основных производственных фондов. </w:t>
            </w:r>
          </w:p>
          <w:p w14:paraId="26BFEC5B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19.Расчет и оценка эффективности капитальных и финансовых вложений. Основы инвестиционного анализа (анализа инвестиционных проектов).</w:t>
            </w:r>
          </w:p>
          <w:p w14:paraId="2BDB3873" w14:textId="77777777" w:rsidR="00526D82" w:rsidRPr="000E6D74" w:rsidRDefault="00526D82" w:rsidP="001621DF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20.</w:t>
            </w:r>
            <w:r w:rsidR="001621DF" w:rsidRPr="000E6D74">
              <w:rPr>
                <w:lang w:val="ru-RU"/>
              </w:rPr>
              <w:t xml:space="preserve"> Проблемные вопросы  и п</w:t>
            </w:r>
            <w:r w:rsidRPr="000E6D74">
              <w:rPr>
                <w:lang w:val="ru-RU"/>
              </w:rPr>
              <w:t>ути улучшения использования основного капитала</w:t>
            </w:r>
          </w:p>
        </w:tc>
      </w:tr>
      <w:tr w:rsidR="00EE4A9C" w:rsidRPr="000E6D74" w14:paraId="7B2B006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7BA2C843" w14:textId="77777777" w:rsidR="001B7715" w:rsidRPr="000E6D74" w:rsidRDefault="001B7715" w:rsidP="001B7715">
            <w:pPr>
              <w:spacing w:after="0" w:line="240" w:lineRule="auto"/>
              <w:jc w:val="both"/>
              <w:rPr>
                <w:b/>
                <w:color w:val="000000"/>
                <w:szCs w:val="24"/>
                <w:lang w:val="ru-RU"/>
              </w:rPr>
            </w:pPr>
          </w:p>
          <w:p w14:paraId="2EE9A518" w14:textId="77777777" w:rsidR="001B7715" w:rsidRPr="000E6D74" w:rsidRDefault="00727053" w:rsidP="001B7715">
            <w:pPr>
              <w:spacing w:after="0" w:line="240" w:lineRule="auto"/>
              <w:jc w:val="both"/>
              <w:rPr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Задания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тестирования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оценки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сформированности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компетенций</w:t>
            </w:r>
            <w:r w:rsidRPr="000E6D74">
              <w:rPr>
                <w:lang w:val="ru-RU"/>
              </w:rPr>
              <w:t xml:space="preserve"> </w:t>
            </w:r>
          </w:p>
          <w:p w14:paraId="546F576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 xml:space="preserve">размещены в ЭИОС СГЭУ, </w:t>
            </w:r>
            <w:hyperlink r:id="rId19" w:tgtFrame="_blank" w:history="1"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https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://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lms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2.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sseu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.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ru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/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course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/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index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.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php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?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categoryid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=514</w:t>
              </w:r>
            </w:hyperlink>
          </w:p>
          <w:p w14:paraId="4E798B9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Какое из приводимых утверждений по отношению к прибыли является правильным</w:t>
            </w:r>
          </w:p>
          <w:p w14:paraId="27EC48D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-часть капитала</w:t>
            </w:r>
          </w:p>
          <w:p w14:paraId="2EB4248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-продукт капитала</w:t>
            </w:r>
          </w:p>
          <w:p w14:paraId="4FEAD5A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-часть капитала и продукт капитала</w:t>
            </w:r>
          </w:p>
          <w:p w14:paraId="7F13CD8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35C1583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Структурный показатель из совокупности </w:t>
            </w:r>
          </w:p>
          <w:p w14:paraId="55610BA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-средняя продолжительность работы оборудования в смену</w:t>
            </w:r>
          </w:p>
          <w:p w14:paraId="07097DF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-удельный вес активной части в стоимости основных промышленно-производственных фондов</w:t>
            </w:r>
          </w:p>
          <w:p w14:paraId="1232DE6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-общая стоимость основных средств</w:t>
            </w:r>
          </w:p>
          <w:p w14:paraId="4489DAB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7797C5FD" w14:textId="77777777" w:rsidR="001B7715" w:rsidRPr="000E6D74" w:rsidRDefault="001B7715" w:rsidP="001B7715">
            <w:pPr>
              <w:shd w:val="clear" w:color="auto" w:fill="FFFFFF"/>
              <w:tabs>
                <w:tab w:val="left" w:pos="245"/>
              </w:tabs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Верно ли утверждение, что подпись главного бухгалтера в бухгалтерской отчетности является обязательной?</w:t>
            </w:r>
          </w:p>
          <w:p w14:paraId="1493674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-да</w:t>
            </w:r>
          </w:p>
          <w:p w14:paraId="75ED1BA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-нет</w:t>
            </w:r>
          </w:p>
          <w:p w14:paraId="2449C25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3CB2195D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Сравнение эффективности инвестиционных проектов можно осуществить на основе:</w:t>
            </w:r>
          </w:p>
          <w:p w14:paraId="1783EBB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-общей прибыли от проекта, размера дивиденда</w:t>
            </w:r>
          </w:p>
          <w:p w14:paraId="3AF77B2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-метода окупаемости, чистой приведенной стоимости, внутренней нормы доходности</w:t>
            </w:r>
          </w:p>
          <w:p w14:paraId="433CDB5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-номинальной цены акции, суммы возврата платежа, текущей стоимости суммы возврата платежа</w:t>
            </w:r>
          </w:p>
          <w:p w14:paraId="10B8683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0D82A8E7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Использование интегрального приема позволяет избежать следующего недостатка метода цепных подстановок</w:t>
            </w:r>
          </w:p>
          <w:p w14:paraId="68964BC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-жесткого порядка замены базисных значений факторов на фактические</w:t>
            </w:r>
          </w:p>
          <w:p w14:paraId="68E520E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-трудоемкости расчетов</w:t>
            </w:r>
          </w:p>
          <w:p w14:paraId="392C061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-дополнительного расчета темпов роста показателей</w:t>
            </w:r>
          </w:p>
          <w:p w14:paraId="68F1DDA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-составления аналитических моделей</w:t>
            </w:r>
          </w:p>
          <w:p w14:paraId="21D1D00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0925528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Формуле товарного баланса соответствует следующая форма математической зависимости </w:t>
            </w:r>
          </w:p>
          <w:p w14:paraId="77DC36F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-аддитивная</w:t>
            </w:r>
          </w:p>
          <w:p w14:paraId="5636BDA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-стохастическая</w:t>
            </w:r>
          </w:p>
          <w:p w14:paraId="0D17D5E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-мультипликативная</w:t>
            </w:r>
          </w:p>
          <w:p w14:paraId="6675543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-смешанная</w:t>
            </w:r>
          </w:p>
          <w:p w14:paraId="3E2C60E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78F3E9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Прием относительных разностей основан на форме зависимости </w:t>
            </w:r>
          </w:p>
          <w:p w14:paraId="5D61D0B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-аддитивной</w:t>
            </w:r>
          </w:p>
          <w:p w14:paraId="0C90175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-комбинированной</w:t>
            </w:r>
          </w:p>
          <w:p w14:paraId="0EDBC31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-стохастической</w:t>
            </w:r>
          </w:p>
          <w:p w14:paraId="1FD901F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lastRenderedPageBreak/>
              <w:t>-мультипликативной</w:t>
            </w:r>
          </w:p>
          <w:p w14:paraId="632CE659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C8DD61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Применение способа долевого участия основывается на наличии следующей формы связи между результативным и факторными показателями:</w:t>
            </w:r>
          </w:p>
          <w:p w14:paraId="785A666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-аддитивной</w:t>
            </w:r>
          </w:p>
          <w:p w14:paraId="3F174C8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-мультипликативной</w:t>
            </w:r>
          </w:p>
          <w:p w14:paraId="7BE0432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-смешанной</w:t>
            </w:r>
          </w:p>
          <w:p w14:paraId="657CA35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-стохастической</w:t>
            </w:r>
          </w:p>
          <w:p w14:paraId="7992B30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0BEB8B8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Методы предусматривающие анализ причинно-следственных связей экономических явлений и процессов, выявление неиспользованных и перспективных резервов повышения эффективности хозяйствование относятся к:</w:t>
            </w:r>
          </w:p>
          <w:p w14:paraId="6655A96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-качественным</w:t>
            </w:r>
          </w:p>
          <w:p w14:paraId="7F5137B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-количественным</w:t>
            </w:r>
          </w:p>
          <w:p w14:paraId="69D49E5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-количественным и качественным</w:t>
            </w:r>
          </w:p>
          <w:p w14:paraId="1CCB1E2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374FF6D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Методы сравнения расчета относительных и средних величин, группировки, графические относятся к следующему виду количественных методов экономического анализа:</w:t>
            </w:r>
          </w:p>
          <w:p w14:paraId="11BD4C9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-статистическим</w:t>
            </w:r>
          </w:p>
          <w:p w14:paraId="262FA5A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-бухгалтерским</w:t>
            </w:r>
          </w:p>
          <w:p w14:paraId="0CF1DF7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-экономико-математическим</w:t>
            </w:r>
          </w:p>
          <w:p w14:paraId="36179B9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2B9FB1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Система исследования одинаково используемая при изучении различных объектов экономического анализа в различных отраслях и сферах деятельности называется методикой:</w:t>
            </w:r>
          </w:p>
          <w:p w14:paraId="73E2F43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-частной</w:t>
            </w:r>
          </w:p>
          <w:p w14:paraId="64BF4DF9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-общей</w:t>
            </w:r>
          </w:p>
          <w:p w14:paraId="1A1F36A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-исследования</w:t>
            </w:r>
          </w:p>
          <w:p w14:paraId="3A7F8AE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A011756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Ретроспективный и текущий анализы завершается…видом анализа:</w:t>
            </w:r>
          </w:p>
          <w:p w14:paraId="26E92066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-оперативным</w:t>
            </w:r>
          </w:p>
          <w:p w14:paraId="588CC0F2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-стратегическим</w:t>
            </w:r>
          </w:p>
          <w:p w14:paraId="2AD2E03A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-перспективным</w:t>
            </w:r>
          </w:p>
          <w:p w14:paraId="76F0E284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-функциональным</w:t>
            </w:r>
          </w:p>
          <w:p w14:paraId="122ECCCE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-финансовым</w:t>
            </w:r>
          </w:p>
          <w:p w14:paraId="2873AF3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7915832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На решение оперативных задач предприятия направлен...вид анализа:</w:t>
            </w:r>
          </w:p>
          <w:p w14:paraId="4956706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-перспективный</w:t>
            </w:r>
          </w:p>
          <w:p w14:paraId="1421E5A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-оперативный</w:t>
            </w:r>
          </w:p>
          <w:p w14:paraId="7374C64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-текущий</w:t>
            </w:r>
          </w:p>
          <w:p w14:paraId="61E8A1D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-отраслевой</w:t>
            </w:r>
          </w:p>
          <w:p w14:paraId="3495603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-экономико-математический</w:t>
            </w:r>
          </w:p>
          <w:p w14:paraId="6197FC49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1EB6571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Сокращенная себестоимость единицы продукции составляет 300 д.е., а ее цена 350 д.е.  Общая величина условно-постоянных затрат равна 100000 д.е. Объем выпущенной продукции в натуральном выражении-4000 штук. Определить величину прибыли?</w:t>
            </w:r>
          </w:p>
          <w:p w14:paraId="543897C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-100000</w:t>
            </w:r>
          </w:p>
          <w:p w14:paraId="1A246A0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-105000</w:t>
            </w:r>
          </w:p>
          <w:p w14:paraId="0203ED6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6BB83D7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Определить рентабельность продаж, если сокращенная себестоимость единицы продукции составляет 300 д.е., а ее цена 350 д.е.  Общая величина условно-постоянных затрат-100000 д.е., объем выпущенной продукции в натуральном выражении-4000 штук.</w:t>
            </w:r>
          </w:p>
          <w:p w14:paraId="161C153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-7,14%</w:t>
            </w:r>
          </w:p>
          <w:p w14:paraId="4E67CFD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-9%</w:t>
            </w:r>
          </w:p>
          <w:p w14:paraId="7F9DC059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-10%</w:t>
            </w:r>
          </w:p>
          <w:p w14:paraId="61E9149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5C79AE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Определить величину маржинального дохода, если сокращенная себестоимость единицы продукции-300 д.е., а ее цена 350 д.е. Общая величина условно-постоянных затрат-100000 д.е. </w:t>
            </w:r>
            <w:r w:rsidRPr="000E6D74">
              <w:rPr>
                <w:szCs w:val="24"/>
                <w:lang w:val="ru-RU"/>
              </w:rPr>
              <w:lastRenderedPageBreak/>
              <w:t>Объем выпущенной продукции в натуральном выражении-4000 штук.</w:t>
            </w:r>
          </w:p>
          <w:p w14:paraId="158D8228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-200000д.е.</w:t>
            </w:r>
          </w:p>
          <w:p w14:paraId="70C6F8E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-100000д.е.</w:t>
            </w:r>
          </w:p>
          <w:p w14:paraId="1C474428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-180000д.е.</w:t>
            </w:r>
          </w:p>
          <w:p w14:paraId="750E79C9" w14:textId="77777777" w:rsid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sz w:val="28"/>
                <w:szCs w:val="28"/>
              </w:rPr>
            </w:pPr>
          </w:p>
          <w:p w14:paraId="47630A42" w14:textId="77777777" w:rsidR="001B7715" w:rsidRP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i/>
                <w:iCs/>
                <w:szCs w:val="28"/>
              </w:rPr>
            </w:pPr>
            <w:r w:rsidRPr="001B7715">
              <w:rPr>
                <w:szCs w:val="28"/>
              </w:rPr>
              <w:t>Предпочтительными при выборе нового оборудования и технологии в кризисных ситуациях являются следующие мотивы:</w:t>
            </w:r>
          </w:p>
          <w:p w14:paraId="3D8D51BB" w14:textId="77777777" w:rsidR="001B7715" w:rsidRP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  <w:r w:rsidRPr="001B7715">
              <w:rPr>
                <w:szCs w:val="28"/>
              </w:rPr>
              <w:t>снижение издержек производства</w:t>
            </w:r>
          </w:p>
          <w:p w14:paraId="71853EE8" w14:textId="77777777" w:rsidR="001B7715" w:rsidRP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szCs w:val="28"/>
              </w:rPr>
            </w:pPr>
            <w:r w:rsidRPr="001B7715">
              <w:rPr>
                <w:szCs w:val="28"/>
              </w:rPr>
              <w:t>-рост производительности труда</w:t>
            </w:r>
          </w:p>
          <w:p w14:paraId="1FCB5187" w14:textId="77777777" w:rsidR="001B7715" w:rsidRP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szCs w:val="28"/>
              </w:rPr>
            </w:pPr>
            <w:r w:rsidRPr="001B7715">
              <w:rPr>
                <w:szCs w:val="28"/>
              </w:rPr>
              <w:t>-улучшение качества продукции</w:t>
            </w:r>
          </w:p>
          <w:p w14:paraId="56037CA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</w:p>
          <w:p w14:paraId="5ED155D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Отличительной чертой оперативного анализа является исследование показателей:</w:t>
            </w:r>
          </w:p>
          <w:p w14:paraId="1FD66CF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-стоимостных</w:t>
            </w:r>
          </w:p>
          <w:p w14:paraId="001F66D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-качественных</w:t>
            </w:r>
          </w:p>
          <w:p w14:paraId="4FB8626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-синтетических</w:t>
            </w:r>
          </w:p>
          <w:p w14:paraId="6FA2DFC7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-статистических</w:t>
            </w:r>
          </w:p>
          <w:p w14:paraId="566FDAE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-натуральных</w:t>
            </w:r>
          </w:p>
          <w:p w14:paraId="1C2D319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</w:p>
          <w:p w14:paraId="0CD39897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На определение возможных значений хозяйствования в будущем направлен вид анализа:</w:t>
            </w:r>
          </w:p>
          <w:p w14:paraId="2C91979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-оперативный</w:t>
            </w:r>
          </w:p>
          <w:p w14:paraId="6870972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-текущий</w:t>
            </w:r>
          </w:p>
          <w:p w14:paraId="4263883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-отраслевой</w:t>
            </w:r>
          </w:p>
          <w:p w14:paraId="7F6D5FA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-экономико-математический</w:t>
            </w:r>
          </w:p>
          <w:p w14:paraId="21FC447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-перспективный</w:t>
            </w:r>
          </w:p>
          <w:p w14:paraId="65DA7FB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</w:p>
          <w:p w14:paraId="0A634397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Вклад каждого подразделения в результаты работы предприятия в целом оценивает вид анализа:</w:t>
            </w:r>
          </w:p>
          <w:p w14:paraId="1D24A7B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</w:rPr>
            </w:pPr>
            <w:r w:rsidRPr="000E6D74">
              <w:rPr>
                <w:szCs w:val="28"/>
              </w:rPr>
              <w:t>-внешний</w:t>
            </w:r>
          </w:p>
          <w:p w14:paraId="2243B3C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</w:rPr>
            </w:pPr>
            <w:r w:rsidRPr="000E6D74">
              <w:rPr>
                <w:szCs w:val="28"/>
              </w:rPr>
              <w:t>-оперативный</w:t>
            </w:r>
          </w:p>
          <w:p w14:paraId="1A53F8D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</w:rPr>
            </w:pPr>
            <w:r w:rsidRPr="000E6D74">
              <w:rPr>
                <w:szCs w:val="28"/>
              </w:rPr>
              <w:t>-текущий</w:t>
            </w:r>
          </w:p>
          <w:p w14:paraId="227EF288" w14:textId="77777777" w:rsidR="00EE4A9C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8"/>
              </w:rPr>
              <w:t>-внутрихозяйственный</w:t>
            </w:r>
          </w:p>
        </w:tc>
      </w:tr>
      <w:tr w:rsidR="00EE4A9C" w:rsidRPr="000E6D74" w14:paraId="3CCFF319" w14:textId="77777777" w:rsidTr="005A6DC2">
        <w:tc>
          <w:tcPr>
            <w:tcW w:w="526" w:type="dxa"/>
          </w:tcPr>
          <w:p w14:paraId="3BBA733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AE1CC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4366C9D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5958FA8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458F7E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CF511E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50BD7CA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1062E39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3CC0D23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C4C9B8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31F89D2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9B1EA1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96D3C2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5EAA9EC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529A31F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007C1D1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3473AF1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55114C7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13AE61C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23EA05D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63EE7D7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F511EB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61356E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5EFA87C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4C37DAC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5D1A77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712548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5417FC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94ED41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10ADDEF3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6.5.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Оценочные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материалы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аттестации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7526E89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602B3897" w14:textId="77777777" w:rsidR="00EE4A9C" w:rsidRPr="000E6D74" w:rsidRDefault="00727053" w:rsidP="00727053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Фонд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вопросов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проведения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контроля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форме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зачета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3851A41A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0B52292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Раздел дисциплины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FFC2CDA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Вопросы</w:t>
            </w:r>
          </w:p>
        </w:tc>
      </w:tr>
      <w:tr w:rsidR="001621DF" w:rsidRPr="000E6D74" w14:paraId="64A27D51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F114B7E" w14:textId="77777777" w:rsidR="001621DF" w:rsidRDefault="001621DF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4589F6A4" w14:textId="77777777" w:rsidR="001621DF" w:rsidRPr="000E6D74" w:rsidRDefault="001621DF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8C7D18F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Различные подходы к методам определения показателей эффективности. </w:t>
            </w:r>
          </w:p>
          <w:p w14:paraId="04BF4EF1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Понятие инновационной деятельности, инновации. Основные виды инновационной деятельности </w:t>
            </w:r>
          </w:p>
          <w:p w14:paraId="3A442DEC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Международные статистические стандарты и методология системного описания научного потенциала. «Руководство Фраскати». </w:t>
            </w:r>
          </w:p>
        </w:tc>
      </w:tr>
      <w:tr w:rsidR="001621DF" w:rsidRPr="000E6D74" w14:paraId="2097EDEE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8AE6A50" w14:textId="77777777" w:rsidR="001621DF" w:rsidRDefault="001621DF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66314964" w14:textId="77777777" w:rsidR="001621DF" w:rsidRPr="000E6D74" w:rsidRDefault="001621DF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BD9625D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Методика определения показателей эффективности без учета времени. </w:t>
            </w:r>
          </w:p>
          <w:p w14:paraId="2D9F45E1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Интегральная (цепная) модель инноваций С. Клайна и Н.Розенберга. </w:t>
            </w:r>
          </w:p>
          <w:p w14:paraId="52489623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Абсолютные и </w:t>
            </w:r>
            <w:r>
              <w:t>о</w:t>
            </w:r>
            <w:r w:rsidRPr="000650FB">
              <w:t xml:space="preserve">тносительные показатели патентования изобретений. </w:t>
            </w:r>
          </w:p>
          <w:p w14:paraId="45B4AEE8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Основные категории статистики кадров науки. </w:t>
            </w:r>
          </w:p>
          <w:p w14:paraId="3FA6CD3A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>Статистическая оценка эффективности инновационной деятельности.</w:t>
            </w:r>
          </w:p>
          <w:p w14:paraId="7D1C06D4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Проблемы расчета полной себестоимости и два способа определения прибыли от реализации.</w:t>
            </w:r>
          </w:p>
          <w:p w14:paraId="373EEE46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Графики безубыточности. Анализ запаса финансовой прочности.</w:t>
            </w:r>
          </w:p>
          <w:p w14:paraId="0447C5A1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Направления детализации факторного анализа прибыли от реализации.</w:t>
            </w:r>
          </w:p>
          <w:p w14:paraId="50756EEE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lastRenderedPageBreak/>
              <w:t xml:space="preserve">Управление оборотным капиталом коммерческой организации: цели и содержание. </w:t>
            </w:r>
          </w:p>
          <w:p w14:paraId="442D7834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Методика расчета потребности в оборотном капитале и в величине собственных оборотных средств. </w:t>
            </w:r>
          </w:p>
          <w:p w14:paraId="1F693145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Расчет и оценка величины собственных оборотных средств по балансу. </w:t>
            </w:r>
          </w:p>
          <w:p w14:paraId="2193D765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Управление основным капиталом коммерческой организации: цели и содержание. Методика расчета потребности в инвестициях. </w:t>
            </w:r>
          </w:p>
          <w:p w14:paraId="3FBB016D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Расчет и оценка показателей использования основного капитала и основных производственных фондов. </w:t>
            </w:r>
          </w:p>
          <w:p w14:paraId="0432943C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Расчет и оценка экономической эффективности использования основных производственных фондов. </w:t>
            </w:r>
          </w:p>
          <w:p w14:paraId="236D68E9" w14:textId="77777777" w:rsidR="001621DF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Расчет и оценка эффективности капитальных и финансовых вложений. </w:t>
            </w:r>
          </w:p>
          <w:p w14:paraId="375E8571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>Основы инвестиционного анализа (анализа инвестиционных проектов).</w:t>
            </w:r>
          </w:p>
          <w:p w14:paraId="40320EE0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Углубление анализа рентабельности по подфакторам N-го порядка. Задачи и основные вопросы финансового анализа.</w:t>
            </w:r>
          </w:p>
          <w:p w14:paraId="5B718482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Принципы оценки платежеспособности предприятия.</w:t>
            </w:r>
          </w:p>
          <w:p w14:paraId="2CF566F7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Пути улучшения использования основного капитала</w:t>
            </w:r>
          </w:p>
          <w:p w14:paraId="5D7BCF3F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Принципы оценки платежеспособности предприятия.</w:t>
            </w:r>
          </w:p>
          <w:p w14:paraId="71CA8298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Понятие, показатели и направления анализа ликвидности действующего  предприятия.</w:t>
            </w:r>
          </w:p>
          <w:p w14:paraId="0100F1D7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Экстенсивные и интенсивные факторы финансового потенциала предприятия.</w:t>
            </w:r>
          </w:p>
          <w:p w14:paraId="1C4A78E2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Проблемные вопросы факторного анализа рентабельности.</w:t>
            </w:r>
          </w:p>
          <w:p w14:paraId="700C3D48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Сравнительная характеристика экономического содержания факторов прибыли от реализации, рассчитываемых по разным методикам.</w:t>
            </w:r>
          </w:p>
        </w:tc>
      </w:tr>
      <w:tr w:rsidR="00EE4A9C" w:rsidRPr="000E6D74" w14:paraId="02282C11" w14:textId="77777777" w:rsidTr="005A6DC2">
        <w:tc>
          <w:tcPr>
            <w:tcW w:w="526" w:type="dxa"/>
          </w:tcPr>
          <w:p w14:paraId="7F8F7B9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E84DED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0A65C48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7D317AD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6E4321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069857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0B320F3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1A7E2A1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752172E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F4294E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58578C1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1A5C8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00A1CF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5F06CFC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235D01A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4214EB5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379423C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492D0FE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60C750B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596FF00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3658A9F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027E408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07D566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23696AF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1E396EA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C55FBB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9A6848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437223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F38DC8D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5A2F2F5D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6.6.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Шкалы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критерии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оценивания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формам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текущего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контроля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аттестации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64E7F4E7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371EEEE" w14:textId="77777777" w:rsidR="00EE4A9C" w:rsidRPr="000E6D74" w:rsidRDefault="00727053" w:rsidP="00727053">
            <w:pPr>
              <w:spacing w:after="0" w:line="240" w:lineRule="auto"/>
              <w:ind w:firstLine="756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Шкала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и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критерии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оценивания</w:t>
            </w:r>
            <w:r w:rsidRPr="000E6D74">
              <w:t xml:space="preserve"> </w:t>
            </w:r>
          </w:p>
        </w:tc>
      </w:tr>
      <w:tr w:rsidR="00EE4A9C" w:rsidRPr="000E6D74" w14:paraId="0641B882" w14:textId="77777777" w:rsidTr="005A6DC2">
        <w:tc>
          <w:tcPr>
            <w:tcW w:w="28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1AB36F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Оценка</w:t>
            </w:r>
          </w:p>
        </w:tc>
        <w:tc>
          <w:tcPr>
            <w:tcW w:w="731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0682435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Критерии оценивания для мероприятий контроля с применением 2-х балльной системы</w:t>
            </w:r>
          </w:p>
        </w:tc>
      </w:tr>
      <w:tr w:rsidR="00EE4A9C" w:rsidRPr="000E6D74" w14:paraId="4A03FEA5" w14:textId="77777777" w:rsidTr="005A6DC2">
        <w:tc>
          <w:tcPr>
            <w:tcW w:w="28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2500FF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«зачтено»</w:t>
            </w:r>
          </w:p>
        </w:tc>
        <w:tc>
          <w:tcPr>
            <w:tcW w:w="731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4826906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ПК8у1, ПК8в1, ПК10з1, ПК10у1, ПК10в1</w:t>
            </w:r>
          </w:p>
        </w:tc>
      </w:tr>
      <w:tr w:rsidR="00EE4A9C" w:rsidRPr="000E6D74" w14:paraId="28852BF0" w14:textId="77777777" w:rsidTr="005A6DC2">
        <w:tc>
          <w:tcPr>
            <w:tcW w:w="28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64CD65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«не зачтено»</w:t>
            </w:r>
          </w:p>
        </w:tc>
        <w:tc>
          <w:tcPr>
            <w:tcW w:w="731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CC7654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Результаты обучения не сформированы на пороговом уровне</w:t>
            </w:r>
          </w:p>
        </w:tc>
      </w:tr>
      <w:tr w:rsidR="00EE4A9C" w:rsidRPr="000E6D74" w14:paraId="0A7CE35C" w14:textId="77777777" w:rsidTr="005A6DC2">
        <w:tc>
          <w:tcPr>
            <w:tcW w:w="526" w:type="dxa"/>
          </w:tcPr>
          <w:p w14:paraId="17F3532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CCAE00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3E006D7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317445A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54A1B05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9F7308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7B0CAD7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3067779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0C6388B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61818CE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4208713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8ECDE6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121D7DA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106912E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2A0809F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1172B92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7935A2A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19AE7F5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56582B4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0F82557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1615489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98E8F9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D27595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699A3A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5CC3958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564BF8A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B8F7A6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A58C4A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2CBC48AC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742AE5BC" w14:textId="77777777" w:rsidR="00EE4A9C" w:rsidRPr="000E6D74" w:rsidRDefault="00727053" w:rsidP="00727053">
            <w:pPr>
              <w:spacing w:after="0" w:line="240" w:lineRule="auto"/>
              <w:ind w:firstLine="756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Разработчики:</w:t>
            </w:r>
          </w:p>
        </w:tc>
      </w:tr>
      <w:tr w:rsidR="005A6DC2" w:rsidRPr="000E6D74" w14:paraId="10FCB3E3" w14:textId="77777777" w:rsidTr="005A6DC2">
        <w:tc>
          <w:tcPr>
            <w:tcW w:w="10017" w:type="dxa"/>
            <w:gridSpan w:val="27"/>
            <w:shd w:val="clear" w:color="000000" w:fill="FFFFFF"/>
            <w:tcMar>
              <w:left w:w="34" w:type="dxa"/>
              <w:right w:w="34" w:type="dxa"/>
            </w:tcMar>
          </w:tcPr>
          <w:p w14:paraId="4E3CAD33" w14:textId="77777777" w:rsidR="005A6DC2" w:rsidRPr="000E6D74" w:rsidRDefault="005A6DC2" w:rsidP="005A6DC2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д.э.н., профессор кафедры учета, </w:t>
            </w:r>
          </w:p>
          <w:p w14:paraId="08CD58A5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анализа и аудита                        </w:t>
            </w:r>
            <w:bookmarkStart w:id="0" w:name="_GoBack"/>
            <w:bookmarkEnd w:id="0"/>
            <w:r w:rsidRPr="000E6D74">
              <w:rPr>
                <w:szCs w:val="24"/>
                <w:lang w:val="ru-RU"/>
              </w:rPr>
              <w:t xml:space="preserve">     _________________                Фомин В.П</w:t>
            </w:r>
          </w:p>
        </w:tc>
        <w:tc>
          <w:tcPr>
            <w:tcW w:w="86" w:type="dxa"/>
          </w:tcPr>
          <w:p w14:paraId="48CE609F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05D93D2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0B41347C" w14:textId="77777777" w:rsidTr="005A6DC2">
        <w:tc>
          <w:tcPr>
            <w:tcW w:w="4273" w:type="dxa"/>
            <w:gridSpan w:val="9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98DC1B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i/>
                <w:color w:val="000000"/>
                <w:szCs w:val="24"/>
              </w:rPr>
              <w:t>ученая степень, должность, кафедра</w:t>
            </w:r>
          </w:p>
        </w:tc>
        <w:tc>
          <w:tcPr>
            <w:tcW w:w="582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14:paraId="5E4D507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28" w:type="dxa"/>
            <w:gridSpan w:val="5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713B30D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i/>
                <w:color w:val="000000"/>
                <w:szCs w:val="24"/>
              </w:rPr>
              <w:t>подпись</w:t>
            </w:r>
          </w:p>
        </w:tc>
        <w:tc>
          <w:tcPr>
            <w:tcW w:w="857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29C8D5D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77" w:type="dxa"/>
            <w:gridSpan w:val="7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8BF491B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i/>
                <w:color w:val="000000"/>
                <w:szCs w:val="24"/>
              </w:rPr>
              <w:t>ФИО</w:t>
            </w:r>
          </w:p>
        </w:tc>
        <w:tc>
          <w:tcPr>
            <w:tcW w:w="86" w:type="dxa"/>
          </w:tcPr>
          <w:p w14:paraId="7D6461A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0F034380" w14:textId="77777777" w:rsidR="00EE4A9C" w:rsidRPr="000E6D74" w:rsidRDefault="00EE4A9C" w:rsidP="00727053">
            <w:pPr>
              <w:spacing w:after="0" w:line="240" w:lineRule="auto"/>
            </w:pPr>
          </w:p>
        </w:tc>
      </w:tr>
    </w:tbl>
    <w:p w14:paraId="5F872840" w14:textId="77777777" w:rsidR="00EE4A9C" w:rsidRDefault="00EE4A9C">
      <w:pPr/>
    </w:p>
    <w:sectPr w:rsidR="00EE4A9C" w:rsidSect="00EE4A9C">
      <w:pgSz w:w="11907" w:h="16840"/>
      <w:pgMar w:top="567" w:right="680" w:bottom="5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11F7B"/>
    <w:multiLevelType w:val="hybridMultilevel"/>
    <w:tmpl w:val="BC606032"/>
    <w:lvl w:ilvl="0" w:tplc="6570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8424F"/>
    <w:multiLevelType w:val="hybridMultilevel"/>
    <w:tmpl w:val="ABA8F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92895"/>
    <w:multiLevelType w:val="hybridMultilevel"/>
    <w:tmpl w:val="15B2C290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C431E"/>
    <w:multiLevelType w:val="hybridMultilevel"/>
    <w:tmpl w:val="45C88E2C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83D24"/>
    <w:multiLevelType w:val="hybridMultilevel"/>
    <w:tmpl w:val="9F7E1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41ADC"/>
    <w:multiLevelType w:val="hybridMultilevel"/>
    <w:tmpl w:val="44E69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B6402"/>
    <w:multiLevelType w:val="hybridMultilevel"/>
    <w:tmpl w:val="E94C9CCE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8231A"/>
    <w:multiLevelType w:val="hybridMultilevel"/>
    <w:tmpl w:val="8DB83A40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453"/>
    <w:rsid w:val="0002418B"/>
    <w:rsid w:val="000650FB"/>
    <w:rsid w:val="000A3A78"/>
    <w:rsid w:val="000E6D74"/>
    <w:rsid w:val="00106A94"/>
    <w:rsid w:val="001621DF"/>
    <w:rsid w:val="001B7715"/>
    <w:rsid w:val="001F0BC7"/>
    <w:rsid w:val="003038DF"/>
    <w:rsid w:val="00526D82"/>
    <w:rsid w:val="005A6DC2"/>
    <w:rsid w:val="00727053"/>
    <w:rsid w:val="008B0353"/>
    <w:rsid w:val="00C5451C"/>
    <w:rsid w:val="00D31453"/>
    <w:rsid w:val="00DC3C19"/>
    <w:rsid w:val="00E209E2"/>
    <w:rsid w:val="00E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1DC51"/>
  <w15:chartTrackingRefBased/>
  <w15:docId w15:val="{1E3B256E-4AAB-48C9-878E-B37B1E4C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A9C"/>
    <w:pPr>
      <w:spacing w:after="200" w:line="276" w:lineRule="auto"/>
    </w:pPr>
    <w:rPr>
      <w:rFonts w:ascii="Times New Roman" w:hAnsi="Times New Roman"/>
      <w:sz w:val="24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526D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6D82"/>
    <w:pPr>
      <w:spacing w:after="0" w:line="240" w:lineRule="auto"/>
      <w:ind w:left="720"/>
      <w:contextualSpacing/>
    </w:pPr>
    <w:rPr>
      <w:szCs w:val="24"/>
      <w:lang w:val="ru-RU" w:eastAsia="ru-RU"/>
    </w:rPr>
  </w:style>
  <w:style w:type="paragraph" w:customStyle="1" w:styleId="rvps102">
    <w:name w:val="rvps102"/>
    <w:basedOn w:val="a"/>
    <w:uiPriority w:val="99"/>
    <w:rsid w:val="00526D82"/>
    <w:pPr>
      <w:spacing w:after="0" w:line="240" w:lineRule="auto"/>
      <w:ind w:firstLine="570"/>
      <w:jc w:val="center"/>
    </w:pPr>
    <w:rPr>
      <w:szCs w:val="24"/>
      <w:lang w:val="ru-RU" w:eastAsia="ru-RU"/>
    </w:rPr>
  </w:style>
  <w:style w:type="paragraph" w:styleId="a5">
    <w:name w:val="Обычный (веб)"/>
    <w:basedOn w:val="a"/>
    <w:uiPriority w:val="99"/>
    <w:semiHidden/>
    <w:unhideWhenUsed/>
    <w:rsid w:val="001621DF"/>
    <w:pPr>
      <w:spacing w:before="100" w:beforeAutospacing="1" w:after="100" w:afterAutospacing="1" w:line="240" w:lineRule="auto"/>
    </w:pPr>
    <w:rPr>
      <w:szCs w:val="24"/>
      <w:lang w:val="ru-RU" w:eastAsia="ru-RU"/>
    </w:rPr>
  </w:style>
  <w:style w:type="character" w:styleId="a6">
    <w:name w:val="Strong"/>
    <w:uiPriority w:val="22"/>
    <w:qFormat/>
    <w:rsid w:val="001B7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-online.ru/book/2F4B4CC7-7BA4-44DC-AE50-F67A7D0B1DF7" TargetMode="External"/><Relationship Id="rId13" Type="http://schemas.openxmlformats.org/officeDocument/2006/relationships/hyperlink" Target="http://www.gov.ru/" TargetMode="External"/><Relationship Id="rId18" Type="http://schemas.openxmlformats.org/officeDocument/2006/relationships/hyperlink" Target="http://www.1gl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biblio-online.ru/book/6C5F94C1-422D-4E3D-B589-A0E62F58C199" TargetMode="External"/><Relationship Id="rId12" Type="http://schemas.openxmlformats.org/officeDocument/2006/relationships/hyperlink" Target="https://biblio-online.ru/book/30B55E88-7F70-49BE-8438-680C469CF021" TargetMode="External"/><Relationship Id="rId17" Type="http://schemas.openxmlformats.org/officeDocument/2006/relationships/hyperlink" Target="http://www.ibooks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suslugi-online.ru/gosuslugi-ru-ofitsialnyy-say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iblio-online.ru/book/D2C40ABC-F455-4020-A57B-B42D1C16549B" TargetMode="External"/><Relationship Id="rId11" Type="http://schemas.openxmlformats.org/officeDocument/2006/relationships/hyperlink" Target="http://ibooks.ru/produc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ks.ru/" TargetMode="External"/><Relationship Id="rId10" Type="http://schemas.openxmlformats.org/officeDocument/2006/relationships/hyperlink" Target="https://biblio-online.ru/book/38120E97-38D7-4A15-B427-9FB9F179B343" TargetMode="External"/><Relationship Id="rId19" Type="http://schemas.openxmlformats.org/officeDocument/2006/relationships/hyperlink" Target="https://lms2.sseu.ru/course/index.php?categoryid=5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blio-online.ru/book/51C910BA-14DF-464D-972C-BAE9FEEDB321" TargetMode="External"/><Relationship Id="rId14" Type="http://schemas.openxmlformats.org/officeDocument/2006/relationships/hyperlink" Target="https://www.minfin.ru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972E4-545A-4A5D-8C3E-07D79F0F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4871</Words>
  <Characters>27765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ReportSGEU_2019</vt:lpstr>
    </vt:vector>
  </TitlesOfParts>
  <Company>sseu</Company>
  <LinksUpToDate>false</LinksUpToDate>
  <CharactersWithSpaces>32571</CharactersWithSpaces>
  <SharedDoc>false</SharedDoc>
  <HLinks>
    <vt:vector size="84" baseType="variant">
      <vt:variant>
        <vt:i4>4980800</vt:i4>
      </vt:variant>
      <vt:variant>
        <vt:i4>42</vt:i4>
      </vt:variant>
      <vt:variant>
        <vt:i4>0</vt:i4>
      </vt:variant>
      <vt:variant>
        <vt:i4>5</vt:i4>
      </vt:variant>
      <vt:variant>
        <vt:lpwstr>https://lms2.sseu.ru/course/index.php?categoryid=514</vt:lpwstr>
      </vt:variant>
      <vt:variant>
        <vt:lpwstr/>
      </vt:variant>
      <vt:variant>
        <vt:i4>2818156</vt:i4>
      </vt:variant>
      <vt:variant>
        <vt:i4>36</vt:i4>
      </vt:variant>
      <vt:variant>
        <vt:i4>0</vt:i4>
      </vt:variant>
      <vt:variant>
        <vt:i4>5</vt:i4>
      </vt:variant>
      <vt:variant>
        <vt:lpwstr>http://www.1gl.ru/</vt:lpwstr>
      </vt:variant>
      <vt:variant>
        <vt:lpwstr/>
      </vt:variant>
      <vt:variant>
        <vt:i4>1900636</vt:i4>
      </vt:variant>
      <vt:variant>
        <vt:i4>33</vt:i4>
      </vt:variant>
      <vt:variant>
        <vt:i4>0</vt:i4>
      </vt:variant>
      <vt:variant>
        <vt:i4>5</vt:i4>
      </vt:variant>
      <vt:variant>
        <vt:lpwstr>http://www.ibooks.ru/</vt:lpwstr>
      </vt:variant>
      <vt:variant>
        <vt:lpwstr/>
      </vt:variant>
      <vt:variant>
        <vt:i4>8192127</vt:i4>
      </vt:variant>
      <vt:variant>
        <vt:i4>30</vt:i4>
      </vt:variant>
      <vt:variant>
        <vt:i4>0</vt:i4>
      </vt:variant>
      <vt:variant>
        <vt:i4>5</vt:i4>
      </vt:variant>
      <vt:variant>
        <vt:lpwstr>https://gosuslugi-online.ru/gosuslugi-ru-ofitsialnyy-sayt/</vt:lpwstr>
      </vt:variant>
      <vt:variant>
        <vt:lpwstr/>
      </vt:variant>
      <vt:variant>
        <vt:i4>6422624</vt:i4>
      </vt:variant>
      <vt:variant>
        <vt:i4>27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65539</vt:i4>
      </vt:variant>
      <vt:variant>
        <vt:i4>24</vt:i4>
      </vt:variant>
      <vt:variant>
        <vt:i4>0</vt:i4>
      </vt:variant>
      <vt:variant>
        <vt:i4>5</vt:i4>
      </vt:variant>
      <vt:variant>
        <vt:lpwstr>https://www.minfin.ru/ru/</vt:lpwstr>
      </vt:variant>
      <vt:variant>
        <vt:lpwstr/>
      </vt:variant>
      <vt:variant>
        <vt:i4>6750308</vt:i4>
      </vt:variant>
      <vt:variant>
        <vt:i4>21</vt:i4>
      </vt:variant>
      <vt:variant>
        <vt:i4>0</vt:i4>
      </vt:variant>
      <vt:variant>
        <vt:i4>5</vt:i4>
      </vt:variant>
      <vt:variant>
        <vt:lpwstr>http://www.gov.ru/</vt:lpwstr>
      </vt:variant>
      <vt:variant>
        <vt:lpwstr/>
      </vt:variant>
      <vt:variant>
        <vt:i4>7274544</vt:i4>
      </vt:variant>
      <vt:variant>
        <vt:i4>18</vt:i4>
      </vt:variant>
      <vt:variant>
        <vt:i4>0</vt:i4>
      </vt:variant>
      <vt:variant>
        <vt:i4>5</vt:i4>
      </vt:variant>
      <vt:variant>
        <vt:lpwstr>https://biblio-online.ru/book/30B55E88-7F70-49BE-8438-680C469CF021</vt:lpwstr>
      </vt:variant>
      <vt:variant>
        <vt:lpwstr/>
      </vt:variant>
      <vt:variant>
        <vt:i4>196633</vt:i4>
      </vt:variant>
      <vt:variant>
        <vt:i4>15</vt:i4>
      </vt:variant>
      <vt:variant>
        <vt:i4>0</vt:i4>
      </vt:variant>
      <vt:variant>
        <vt:i4>5</vt:i4>
      </vt:variant>
      <vt:variant>
        <vt:lpwstr>http://ibooks.ru/product.php</vt:lpwstr>
      </vt:variant>
      <vt:variant>
        <vt:lpwstr/>
      </vt:variant>
      <vt:variant>
        <vt:i4>3342433</vt:i4>
      </vt:variant>
      <vt:variant>
        <vt:i4>12</vt:i4>
      </vt:variant>
      <vt:variant>
        <vt:i4>0</vt:i4>
      </vt:variant>
      <vt:variant>
        <vt:i4>5</vt:i4>
      </vt:variant>
      <vt:variant>
        <vt:lpwstr>https://biblio-online.ru/book/38120E97-38D7-4A15-B427-9FB9F179B343</vt:lpwstr>
      </vt:variant>
      <vt:variant>
        <vt:lpwstr/>
      </vt:variant>
      <vt:variant>
        <vt:i4>6357096</vt:i4>
      </vt:variant>
      <vt:variant>
        <vt:i4>9</vt:i4>
      </vt:variant>
      <vt:variant>
        <vt:i4>0</vt:i4>
      </vt:variant>
      <vt:variant>
        <vt:i4>5</vt:i4>
      </vt:variant>
      <vt:variant>
        <vt:lpwstr>https://biblio-online.ru/book/51C910BA-14DF-464D-972C-BAE9FEEDB321</vt:lpwstr>
      </vt:variant>
      <vt:variant>
        <vt:lpwstr/>
      </vt:variant>
      <vt:variant>
        <vt:i4>6815804</vt:i4>
      </vt:variant>
      <vt:variant>
        <vt:i4>6</vt:i4>
      </vt:variant>
      <vt:variant>
        <vt:i4>0</vt:i4>
      </vt:variant>
      <vt:variant>
        <vt:i4>5</vt:i4>
      </vt:variant>
      <vt:variant>
        <vt:lpwstr>https://biblio-online.ru/book/2F4B4CC7-7BA4-44DC-AE50-F67A7D0B1DF7</vt:lpwstr>
      </vt:variant>
      <vt:variant>
        <vt:lpwstr/>
      </vt:variant>
      <vt:variant>
        <vt:i4>6422626</vt:i4>
      </vt:variant>
      <vt:variant>
        <vt:i4>3</vt:i4>
      </vt:variant>
      <vt:variant>
        <vt:i4>0</vt:i4>
      </vt:variant>
      <vt:variant>
        <vt:i4>5</vt:i4>
      </vt:variant>
      <vt:variant>
        <vt:lpwstr>https://biblio-online.ru/book/6C5F94C1-422D-4E3D-B589-A0E62F58C199</vt:lpwstr>
      </vt:variant>
      <vt:variant>
        <vt:lpwstr/>
      </vt:variant>
      <vt:variant>
        <vt:i4>3997798</vt:i4>
      </vt:variant>
      <vt:variant>
        <vt:i4>0</vt:i4>
      </vt:variant>
      <vt:variant>
        <vt:i4>0</vt:i4>
      </vt:variant>
      <vt:variant>
        <vt:i4>5</vt:i4>
      </vt:variant>
      <vt:variant>
        <vt:lpwstr>https://biblio-online.ru/book/D2C40ABC-F455-4020-A57B-B42D1C16549B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ReportSGEU_2019</dc:title>
  <dc:subject/>
  <dc:creator>FastReport.NET</dc:creator>
  <cp:keywords/>
  <cp:lastModifiedBy>Евгений Панков</cp:lastModifiedBy>
  <cp:revision>2</cp:revision>
  <cp:lastPrinted>2019-06-27T11:04:00Z</cp:lastPrinted>
  <dcterms:created xsi:type="dcterms:W3CDTF">2020-08-14T00:29:00Z</dcterms:created>
  <dcterms:modified xsi:type="dcterms:W3CDTF">2020-08-14T00:29:00Z</dcterms:modified>
</cp:coreProperties>
</file>