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D59A0" w:rsidRPr="008340AF" w:rsidRDefault="001D59A0" w:rsidP="001D59A0">
      <w:pPr>
        <w:keepNext/>
        <w:keepLines/>
        <w:suppressAutoHyphens/>
        <w:contextualSpacing/>
        <w:rPr>
          <w:rFonts w:ascii="Courier New" w:hAnsi="Courier New" w:cs="Courier New"/>
          <w:b/>
          <w:caps/>
          <w:sz w:val="14"/>
          <w:szCs w:val="14"/>
        </w:rPr>
      </w:pPr>
      <w:r w:rsidRPr="008340AF">
        <w:rPr>
          <w:rFonts w:ascii="Courier New" w:hAnsi="Courier New" w:cs="Courier New"/>
          <w:b/>
          <w:caps/>
          <w:sz w:val="14"/>
          <w:szCs w:val="14"/>
        </w:rPr>
        <w:t>ПРИЛОЖЕНИЕ 3 ОПИСАНИЕ ОБЪЕКТА ЗАКУПКИ</w:t>
      </w:r>
    </w:p>
    <w:p w:rsidR="001D59A0" w:rsidRPr="008340AF" w:rsidRDefault="001D59A0" w:rsidP="001D59A0">
      <w:pPr>
        <w:keepNext/>
        <w:keepLines/>
        <w:suppressAutoHyphens/>
        <w:contextualSpacing/>
        <w:rPr>
          <w:rFonts w:ascii="Courier New" w:hAnsi="Courier New" w:cs="Courier New"/>
          <w:b/>
          <w:caps/>
          <w:sz w:val="14"/>
          <w:szCs w:val="14"/>
        </w:rPr>
      </w:pPr>
    </w:p>
    <w:p w:rsidR="00362F6F" w:rsidRDefault="00362F6F" w:rsidP="007055EF">
      <w:pPr>
        <w:jc w:val="center"/>
        <w:rPr>
          <w:rFonts w:ascii="Courier New" w:hAnsi="Courier New" w:cs="Courier New"/>
          <w:b/>
          <w:bCs/>
          <w:caps/>
          <w:sz w:val="14"/>
          <w:szCs w:val="14"/>
        </w:rPr>
      </w:pPr>
    </w:p>
    <w:p w:rsidR="007055EF" w:rsidRPr="008340AF" w:rsidRDefault="007055EF" w:rsidP="007055EF">
      <w:pPr>
        <w:jc w:val="center"/>
        <w:rPr>
          <w:rFonts w:ascii="Courier New" w:hAnsi="Courier New" w:cs="Courier New"/>
          <w:b/>
          <w:bCs/>
          <w:caps/>
          <w:sz w:val="14"/>
          <w:szCs w:val="14"/>
        </w:rPr>
      </w:pPr>
      <w:r w:rsidRPr="008340AF">
        <w:rPr>
          <w:rFonts w:ascii="Courier New" w:hAnsi="Courier New" w:cs="Courier New"/>
          <w:b/>
          <w:bCs/>
          <w:caps/>
          <w:sz w:val="14"/>
          <w:szCs w:val="14"/>
        </w:rPr>
        <w:t>Техническое задание</w:t>
      </w:r>
      <w:r w:rsidR="00251E0E" w:rsidRPr="008340AF">
        <w:rPr>
          <w:rFonts w:ascii="Courier New" w:hAnsi="Courier New" w:cs="Courier New"/>
          <w:b/>
          <w:bCs/>
          <w:caps/>
          <w:sz w:val="14"/>
          <w:szCs w:val="14"/>
        </w:rPr>
        <w:t xml:space="preserve"> (описание объекта закупки)</w:t>
      </w:r>
    </w:p>
    <w:p w:rsidR="00380C25" w:rsidRDefault="00380C25" w:rsidP="008340AF">
      <w:pPr>
        <w:jc w:val="center"/>
        <w:rPr>
          <w:rFonts w:ascii="Courier New" w:eastAsia="Arial Unicode MS" w:hAnsi="Courier New" w:cs="Courier New"/>
          <w:sz w:val="14"/>
          <w:szCs w:val="14"/>
        </w:rPr>
      </w:pPr>
    </w:p>
    <w:p w:rsidR="00362F6F" w:rsidRDefault="00660D54" w:rsidP="008340AF">
      <w:pPr>
        <w:jc w:val="center"/>
        <w:rPr>
          <w:rFonts w:ascii="Courier New" w:eastAsia="Calibri" w:hAnsi="Courier New" w:cs="Courier New"/>
          <w:sz w:val="14"/>
          <w:szCs w:val="14"/>
          <w:lang w:eastAsia="en-US"/>
        </w:rPr>
      </w:pPr>
      <w:r w:rsidRPr="00660D54">
        <w:rPr>
          <w:rFonts w:ascii="Courier New" w:eastAsia="Calibri" w:hAnsi="Courier New" w:cs="Courier New"/>
          <w:sz w:val="14"/>
          <w:szCs w:val="14"/>
          <w:lang w:eastAsia="en-US"/>
        </w:rPr>
        <w:t xml:space="preserve">Выполнение работ по расширению функциональных возможностей системы автоматизации законотворческой деятельности Законодательного Собрания Пермского края </w:t>
      </w:r>
    </w:p>
    <w:p w:rsidR="00660D54" w:rsidRPr="00660D54" w:rsidRDefault="00660D54" w:rsidP="008340AF">
      <w:pPr>
        <w:jc w:val="center"/>
        <w:rPr>
          <w:rFonts w:ascii="Courier New" w:eastAsia="Calibri" w:hAnsi="Courier New" w:cs="Courier New"/>
          <w:sz w:val="14"/>
          <w:szCs w:val="14"/>
          <w:lang w:eastAsia="en-US"/>
        </w:rPr>
      </w:pPr>
    </w:p>
    <w:p w:rsidR="00C26379" w:rsidRPr="008340AF" w:rsidRDefault="00C26379" w:rsidP="008340AF">
      <w:pPr>
        <w:jc w:val="center"/>
        <w:rPr>
          <w:rFonts w:ascii="Courier New" w:hAnsi="Courier New" w:cs="Courier New"/>
          <w:b/>
          <w:sz w:val="14"/>
          <w:szCs w:val="14"/>
        </w:rPr>
      </w:pPr>
      <w:r w:rsidRPr="004C6CE1">
        <w:rPr>
          <w:rFonts w:ascii="Courier New" w:hAnsi="Courier New" w:cs="Courier New"/>
          <w:b/>
          <w:sz w:val="14"/>
          <w:szCs w:val="14"/>
        </w:rPr>
        <w:t xml:space="preserve">Идентификационный код закупки - </w:t>
      </w:r>
      <w:r w:rsidR="00660D54">
        <w:rPr>
          <w:rFonts w:ascii="Courier New" w:hAnsi="Courier New" w:cs="Courier New"/>
          <w:b/>
          <w:sz w:val="14"/>
          <w:szCs w:val="14"/>
        </w:rPr>
        <w:t>25259022912125902010010077001</w:t>
      </w:r>
      <w:r w:rsidR="00660D54" w:rsidRPr="00660D54">
        <w:rPr>
          <w:rFonts w:ascii="Courier New" w:hAnsi="Courier New" w:cs="Courier New"/>
          <w:b/>
          <w:sz w:val="14"/>
          <w:szCs w:val="14"/>
        </w:rPr>
        <w:t>0000242</w:t>
      </w:r>
    </w:p>
    <w:p w:rsidR="006D4A5B" w:rsidRDefault="006D4A5B" w:rsidP="006D4A5B">
      <w:pPr>
        <w:jc w:val="center"/>
        <w:rPr>
          <w:rFonts w:ascii="Courier New" w:hAnsi="Courier New" w:cs="Courier New"/>
          <w:b/>
          <w:snapToGrid w:val="0"/>
          <w:sz w:val="14"/>
          <w:szCs w:val="14"/>
          <w:u w:val="single"/>
        </w:rPr>
      </w:pPr>
    </w:p>
    <w:p w:rsidR="00660D54" w:rsidRPr="00660D54" w:rsidRDefault="00660D54" w:rsidP="00660D54">
      <w:pPr>
        <w:pStyle w:val="1"/>
        <w:keepLines/>
        <w:framePr w:w="0" w:hRule="auto" w:wrap="auto" w:hAnchor="text" w:xAlign="left" w:yAlign="inline"/>
        <w:numPr>
          <w:ilvl w:val="0"/>
          <w:numId w:val="5"/>
        </w:numPr>
        <w:ind w:left="0" w:firstLine="709"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Общие сведения</w:t>
      </w:r>
    </w:p>
    <w:p w:rsidR="00660D54" w:rsidRPr="00D80C5E" w:rsidRDefault="00660D54" w:rsidP="00660D54">
      <w:pPr>
        <w:ind w:firstLine="709"/>
        <w:contextualSpacing/>
        <w:rPr>
          <w:b/>
          <w:sz w:val="24"/>
        </w:rPr>
      </w:pPr>
    </w:p>
    <w:p w:rsidR="00660D54" w:rsidRPr="00660D54" w:rsidRDefault="00660D54" w:rsidP="00660D54">
      <w:pPr>
        <w:pStyle w:val="21"/>
        <w:keepLines/>
        <w:framePr w:w="0" w:hRule="auto" w:wrap="auto" w:hAnchor="text" w:xAlign="left" w:yAlign="inline"/>
        <w:widowControl w:val="0"/>
        <w:numPr>
          <w:ilvl w:val="1"/>
          <w:numId w:val="5"/>
        </w:numPr>
        <w:spacing w:line="240" w:lineRule="auto"/>
        <w:ind w:left="0" w:firstLine="709"/>
        <w:contextualSpacing/>
        <w:jc w:val="both"/>
        <w:rPr>
          <w:rFonts w:ascii="Courier New" w:eastAsia="Courier New" w:hAnsi="Courier New" w:cs="Courier New"/>
          <w:b/>
          <w:sz w:val="14"/>
          <w:szCs w:val="14"/>
        </w:rPr>
      </w:pPr>
      <w:bookmarkStart w:id="0" w:name="_heading=h.30j0zll"/>
      <w:bookmarkEnd w:id="0"/>
      <w:r w:rsidRPr="00660D54">
        <w:rPr>
          <w:rFonts w:ascii="Courier New" w:hAnsi="Courier New" w:cs="Courier New"/>
          <w:b/>
          <w:sz w:val="14"/>
          <w:szCs w:val="14"/>
        </w:rPr>
        <w:t>Полное наименование работ</w:t>
      </w:r>
    </w:p>
    <w:p w:rsidR="00660D54" w:rsidRPr="00660D54" w:rsidRDefault="00660D54" w:rsidP="00660D54">
      <w:pPr>
        <w:ind w:firstLine="709"/>
        <w:contextualSpacing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Выполнение работ по </w:t>
      </w:r>
      <w:r w:rsidR="00F667C2" w:rsidRPr="00F667C2">
        <w:rPr>
          <w:rFonts w:ascii="Courier New" w:hAnsi="Courier New" w:cs="Courier New"/>
          <w:sz w:val="14"/>
          <w:szCs w:val="14"/>
        </w:rPr>
        <w:t>расширению</w:t>
      </w:r>
      <w:r w:rsidRPr="00660D54">
        <w:rPr>
          <w:rFonts w:ascii="Courier New" w:hAnsi="Courier New" w:cs="Courier New"/>
          <w:sz w:val="14"/>
          <w:szCs w:val="14"/>
        </w:rPr>
        <w:t xml:space="preserve"> функциональных возможностей системы автоматизации законотворческой деятельности Законодательного Собрания Пермского края в соответствии с техническим заданием (далее - выполнение работ или работы по развитию).</w:t>
      </w: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ind w:left="0" w:firstLine="709"/>
        <w:contextualSpacing/>
        <w:jc w:val="both"/>
        <w:rPr>
          <w:rFonts w:ascii="Courier New" w:eastAsia="Courier New" w:hAnsi="Courier New" w:cs="Courier New"/>
          <w:b/>
          <w:sz w:val="14"/>
          <w:szCs w:val="14"/>
        </w:rPr>
      </w:pPr>
      <w:bookmarkStart w:id="1" w:name="_heading=h.1fob9te"/>
      <w:bookmarkEnd w:id="1"/>
      <w:r w:rsidRPr="00660D54">
        <w:rPr>
          <w:rFonts w:ascii="Courier New" w:eastAsia="Courier New" w:hAnsi="Courier New" w:cs="Courier New"/>
          <w:b/>
          <w:sz w:val="14"/>
          <w:szCs w:val="14"/>
        </w:rPr>
        <w:t>Полное наименование системы</w:t>
      </w:r>
    </w:p>
    <w:p w:rsidR="00660D54" w:rsidRPr="00660D54" w:rsidRDefault="00660D54" w:rsidP="00660D54">
      <w:pPr>
        <w:ind w:firstLine="709"/>
        <w:contextualSpacing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Система автоматизации законотворческой деятельности Законодательного Собрания Пермского края (далее по тексту – САЗД ЗСПК или Система).</w:t>
      </w: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ind w:left="0" w:firstLine="709"/>
        <w:contextualSpacing/>
        <w:jc w:val="both"/>
        <w:rPr>
          <w:rFonts w:ascii="Courier New" w:eastAsia="Courier New" w:hAnsi="Courier New" w:cs="Courier New"/>
          <w:b/>
          <w:sz w:val="14"/>
          <w:szCs w:val="14"/>
        </w:rPr>
      </w:pPr>
      <w:bookmarkStart w:id="2" w:name="_heading=h.2et92p0"/>
      <w:bookmarkEnd w:id="2"/>
      <w:r w:rsidRPr="00660D54">
        <w:rPr>
          <w:rFonts w:ascii="Courier New" w:eastAsia="Courier New" w:hAnsi="Courier New" w:cs="Courier New"/>
          <w:b/>
          <w:sz w:val="14"/>
          <w:szCs w:val="14"/>
        </w:rPr>
        <w:t>Сроки и состав выполнения работ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Работы выполняются с даты заключения государственного контракта по 30.11.2025, поэтапно. 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Состав, содержание, сроки и стоимость этапов работ указаны в разделе 5 настоящего технического задания (далее – ТЗ).</w:t>
      </w: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ind w:left="0" w:firstLine="709"/>
        <w:contextualSpacing/>
        <w:jc w:val="both"/>
        <w:rPr>
          <w:rFonts w:ascii="Courier New" w:eastAsia="Courier New" w:hAnsi="Courier New" w:cs="Courier New"/>
          <w:b/>
          <w:sz w:val="14"/>
          <w:szCs w:val="14"/>
        </w:rPr>
      </w:pPr>
      <w:bookmarkStart w:id="3" w:name="_heading=h.tyjcwt"/>
      <w:bookmarkEnd w:id="3"/>
      <w:r w:rsidRPr="00660D54">
        <w:rPr>
          <w:rFonts w:ascii="Courier New" w:eastAsia="Courier New" w:hAnsi="Courier New" w:cs="Courier New"/>
          <w:b/>
          <w:sz w:val="14"/>
          <w:szCs w:val="14"/>
        </w:rPr>
        <w:t>Порядок оформления и предъявления заказчику результатов работ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В целях осуществления со стороны Заказчика 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нормоконтроля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>, а также контроля единства технических решений и обеспечения унификации вся техническая документация, являющаяся результатом работ разработчика по развитию Системы, должна согласовываться с Заказчиком.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Отчетная документация передается в электронном виде в формате .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docx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 xml:space="preserve"> (для текстовых документов). 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передаче Заказчику программ для ЭВМ и баз данных, созданных в рамках выполнения работ в виде исполняемого кода, Исполнитель передает Заказчику дистрибутивы и исходные коды программ в электронном виде на оптическом носителе. В состав дистрибутива должны входить предварительные конфигурационные настройки Системы, функционирующей на базе средств вычислительной техники Заказчика.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Вся отчетная документация и материалы передаются с сопроводительными документами Исполнителя.</w:t>
      </w: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ind w:left="0" w:firstLine="709"/>
        <w:contextualSpacing/>
        <w:jc w:val="both"/>
        <w:rPr>
          <w:rFonts w:ascii="Courier New" w:eastAsia="Courier New" w:hAnsi="Courier New" w:cs="Courier New"/>
          <w:b/>
          <w:sz w:val="14"/>
          <w:szCs w:val="14"/>
        </w:rPr>
      </w:pPr>
      <w:bookmarkStart w:id="4" w:name="_heading=h.3dy6vkm"/>
      <w:bookmarkEnd w:id="4"/>
      <w:r w:rsidRPr="00660D54">
        <w:rPr>
          <w:rFonts w:ascii="Courier New" w:eastAsia="Courier New" w:hAnsi="Courier New" w:cs="Courier New"/>
          <w:b/>
          <w:sz w:val="14"/>
          <w:szCs w:val="14"/>
        </w:rPr>
        <w:t>Перечень нормативно-технических документов, методических материалов,</w:t>
      </w:r>
      <w:r w:rsidRPr="00660D54">
        <w:rPr>
          <w:rFonts w:ascii="Courier New" w:eastAsia="Courier New" w:hAnsi="Courier New" w:cs="Courier New"/>
          <w:sz w:val="14"/>
          <w:szCs w:val="14"/>
        </w:rPr>
        <w:t xml:space="preserve"> </w:t>
      </w:r>
      <w:r w:rsidRPr="00660D54">
        <w:rPr>
          <w:rFonts w:ascii="Courier New" w:eastAsia="Courier New" w:hAnsi="Courier New" w:cs="Courier New"/>
          <w:b/>
          <w:sz w:val="14"/>
          <w:szCs w:val="14"/>
        </w:rPr>
        <w:t>использованных при разработке ТЗ</w:t>
      </w:r>
    </w:p>
    <w:p w:rsidR="00660D54" w:rsidRPr="00660D54" w:rsidRDefault="00660D54" w:rsidP="00660D54">
      <w:pPr>
        <w:ind w:firstLine="709"/>
        <w:contextualSpacing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разработке технического задания использованы следующие нормативные документы: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ГОСТ 34.003-90 от 27.12.1990 г. «Информационная технология (ИТ). Комплекс стандартов на автоматизированные системы. Автоматизированные системы. Термины и определения»;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ГОСТ 34.201-89 от 24.03.1989 г. Информационная технология (ИТ). Комплекс стандартов на автоматизированные системы. Виды, комплексность и обозначение документов при создании автоматизированных систем;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ГОСТ 34.601-90 от 29.12.1990 г. Комплекс стандартов на автоматизированные системы. Автоматизированные системы. Стадии создания;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ГОСТ 34.602-89 от 24.03.1989 г. </w:t>
      </w:r>
      <w:r w:rsidRPr="00660D54">
        <w:rPr>
          <w:rFonts w:ascii="Courier New" w:hAnsi="Courier New" w:cs="Courier New"/>
          <w:sz w:val="14"/>
          <w:szCs w:val="14"/>
        </w:rPr>
        <w:tab/>
        <w:t>Информационная технология (ИТ). Комплекс стандартов на автоматизированные системы. Техническое задание на создание автоматизированной системы;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ГОСТ 34.603-92 от 17.02.1992 г. Информационная технология (ИТ). Виды испытаний автоматизированных систем.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ind w:left="0" w:firstLine="709"/>
        <w:contextualSpacing/>
        <w:jc w:val="both"/>
        <w:rPr>
          <w:rFonts w:ascii="Courier New" w:eastAsia="Courier New" w:hAnsi="Courier New" w:cs="Courier New"/>
          <w:b/>
          <w:sz w:val="14"/>
          <w:szCs w:val="14"/>
        </w:rPr>
      </w:pPr>
      <w:bookmarkStart w:id="5" w:name="_heading=h.1t3h5sf"/>
      <w:bookmarkEnd w:id="5"/>
      <w:r w:rsidRPr="00660D54">
        <w:rPr>
          <w:rFonts w:ascii="Courier New" w:hAnsi="Courier New" w:cs="Courier New"/>
          <w:b/>
          <w:sz w:val="14"/>
          <w:szCs w:val="14"/>
        </w:rPr>
        <w:t>Определения, обозначения и сокращения</w:t>
      </w:r>
    </w:p>
    <w:p w:rsidR="00660D54" w:rsidRPr="00660D54" w:rsidRDefault="00660D54" w:rsidP="00660D54">
      <w:pPr>
        <w:ind w:firstLine="709"/>
        <w:contextualSpacing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Используемые в настоящем ТЗ сокращения, определения и основные понятия в области автоматизированных систем определены в ГОСТ 34.003-90 от 27.12.1990 г. «Информационная технология. Комплекс стандартов на автоматизированные системы. Автоматизированные системы. Термины и определения». Также в тексте настоящего ТЗ введены специальные термины на русском и английском языках, перечень которых указан в Таблице 1:</w:t>
      </w:r>
    </w:p>
    <w:p w:rsidR="00660D54" w:rsidRPr="00660D54" w:rsidRDefault="00660D54" w:rsidP="00660D54">
      <w:pPr>
        <w:contextualSpacing/>
        <w:jc w:val="right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Таблица 1 – Перечень терминов, сокращений и обозначений</w:t>
      </w:r>
    </w:p>
    <w:tbl>
      <w:tblPr>
        <w:tblW w:w="10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0"/>
        <w:gridCol w:w="8330"/>
      </w:tblGrid>
      <w:tr w:rsidR="00660D54" w:rsidRPr="00660D54" w:rsidTr="00487E02">
        <w:trPr>
          <w:cantSplit/>
          <w:tblHeader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keepNext/>
              <w:widowControl w:val="0"/>
              <w:contextualSpacing/>
              <w:jc w:val="center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Сокращение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keepNext/>
              <w:widowControl w:val="0"/>
              <w:contextualSpacing/>
              <w:jc w:val="center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Расшифровка</w:t>
            </w:r>
          </w:p>
        </w:tc>
      </w:tr>
      <w:tr w:rsidR="00660D54" w:rsidRPr="00487E02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ESB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  <w:lang w:val="en-US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 xml:space="preserve">Enterprise Service Bus, </w:t>
            </w:r>
            <w:r w:rsidRPr="00660D54">
              <w:rPr>
                <w:rFonts w:ascii="Courier New" w:hAnsi="Courier New" w:cs="Courier New"/>
                <w:sz w:val="14"/>
                <w:szCs w:val="14"/>
              </w:rPr>
              <w:t>Корпоративная</w:t>
            </w:r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 xml:space="preserve"> </w:t>
            </w:r>
            <w:r w:rsidRPr="00660D54">
              <w:rPr>
                <w:rFonts w:ascii="Courier New" w:hAnsi="Courier New" w:cs="Courier New"/>
                <w:sz w:val="14"/>
                <w:szCs w:val="14"/>
              </w:rPr>
              <w:t>сервисная</w:t>
            </w:r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 xml:space="preserve"> </w:t>
            </w:r>
            <w:r w:rsidRPr="00660D54">
              <w:rPr>
                <w:rFonts w:ascii="Courier New" w:hAnsi="Courier New" w:cs="Courier New"/>
                <w:sz w:val="14"/>
                <w:szCs w:val="14"/>
              </w:rPr>
              <w:t>шина</w:t>
            </w:r>
          </w:p>
        </w:tc>
      </w:tr>
      <w:tr w:rsidR="00660D54" w:rsidRPr="00660D54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БД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База данных</w:t>
            </w:r>
          </w:p>
        </w:tc>
      </w:tr>
      <w:tr w:rsidR="00660D54" w:rsidRPr="00660D54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keepNext/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ГК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keepNext/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Государственный контракт</w:t>
            </w:r>
          </w:p>
        </w:tc>
      </w:tr>
      <w:tr w:rsidR="00660D54" w:rsidRPr="00660D54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keepNext/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КД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keepNext/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Кабинет депутата</w:t>
            </w:r>
          </w:p>
        </w:tc>
      </w:tr>
      <w:tr w:rsidR="00660D54" w:rsidRPr="00660D54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Заказчик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Законодательное Собрание Пермского края</w:t>
            </w:r>
          </w:p>
        </w:tc>
      </w:tr>
      <w:tr w:rsidR="00660D54" w:rsidRPr="00660D54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keepNext/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ЗС ПК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keepNext/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Законодательное Собрание Пермского края</w:t>
            </w:r>
          </w:p>
        </w:tc>
      </w:tr>
      <w:tr w:rsidR="00660D54" w:rsidRPr="00660D54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НПА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Нормативно-правовой акт</w:t>
            </w:r>
          </w:p>
        </w:tc>
      </w:tr>
      <w:tr w:rsidR="00660D54" w:rsidRPr="00660D54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Программное обеспечение</w:t>
            </w:r>
          </w:p>
        </w:tc>
      </w:tr>
      <w:tr w:rsidR="00660D54" w:rsidRPr="00660D54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keepNext/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Подсистема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keepNext/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Часть системы, обладающая относительной целостностью</w:t>
            </w:r>
          </w:p>
        </w:tc>
      </w:tr>
      <w:tr w:rsidR="00660D54" w:rsidRPr="00660D54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Пользователь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Сотрудники Законодательного Собрания Пермского края</w:t>
            </w:r>
          </w:p>
        </w:tc>
      </w:tr>
      <w:tr w:rsidR="00660D54" w:rsidRPr="00660D54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САЗД ЗСПК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Система автоматизации законотворческой деятельности Законодательного Собрания Пермского края</w:t>
            </w:r>
          </w:p>
        </w:tc>
      </w:tr>
      <w:tr w:rsidR="00660D54" w:rsidRPr="00660D54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СУБД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Система управления базами данных</w:t>
            </w:r>
          </w:p>
        </w:tc>
      </w:tr>
      <w:tr w:rsidR="00660D54" w:rsidRPr="00660D54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keepNext/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СУПП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keepNext/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Система управления паспортами и повестками</w:t>
            </w:r>
          </w:p>
        </w:tc>
      </w:tr>
      <w:tr w:rsidR="00660D54" w:rsidRPr="00660D54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ТЗ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Техническое задание</w:t>
            </w:r>
          </w:p>
        </w:tc>
      </w:tr>
      <w:tr w:rsidR="00660D54" w:rsidRPr="00660D54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ЧТЗ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Частное техническое задание</w:t>
            </w:r>
          </w:p>
        </w:tc>
      </w:tr>
      <w:tr w:rsidR="00660D54" w:rsidRPr="00660D54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ЭВМ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Электронная вычислительная машина</w:t>
            </w:r>
          </w:p>
        </w:tc>
      </w:tr>
      <w:tr w:rsidR="00660D54" w:rsidRPr="00660D54" w:rsidTr="00487E02">
        <w:trPr>
          <w:cantSplit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ЭЦП</w:t>
            </w:r>
          </w:p>
        </w:tc>
        <w:tc>
          <w:tcPr>
            <w:tcW w:w="8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Электронная цифровая подпись</w:t>
            </w:r>
          </w:p>
        </w:tc>
      </w:tr>
    </w:tbl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b/>
          <w:color w:val="000000"/>
          <w:sz w:val="14"/>
          <w:szCs w:val="14"/>
        </w:rPr>
      </w:pPr>
      <w:bookmarkStart w:id="6" w:name="_heading=h.4d34og8"/>
      <w:bookmarkEnd w:id="6"/>
    </w:p>
    <w:p w:rsidR="00660D54" w:rsidRPr="00660D54" w:rsidRDefault="00660D54" w:rsidP="00660D54">
      <w:pPr>
        <w:numPr>
          <w:ilvl w:val="0"/>
          <w:numId w:val="5"/>
        </w:numPr>
        <w:ind w:left="0" w:firstLine="709"/>
        <w:contextualSpacing/>
        <w:jc w:val="center"/>
        <w:rPr>
          <w:rFonts w:ascii="Courier New" w:hAnsi="Courier New" w:cs="Courier New"/>
          <w:b/>
          <w:sz w:val="14"/>
          <w:szCs w:val="14"/>
        </w:rPr>
      </w:pPr>
      <w:r w:rsidRPr="00660D54">
        <w:rPr>
          <w:rFonts w:ascii="Courier New" w:hAnsi="Courier New" w:cs="Courier New"/>
          <w:b/>
          <w:sz w:val="14"/>
          <w:szCs w:val="14"/>
        </w:rPr>
        <w:t>Назначение и цели выполнения работ</w:t>
      </w: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ind w:left="0" w:firstLine="709"/>
        <w:contextualSpacing/>
        <w:jc w:val="both"/>
        <w:rPr>
          <w:rFonts w:ascii="Courier New" w:eastAsia="Courier New" w:hAnsi="Courier New" w:cs="Courier New"/>
          <w:b/>
          <w:sz w:val="14"/>
          <w:szCs w:val="14"/>
        </w:rPr>
      </w:pPr>
      <w:bookmarkStart w:id="7" w:name="_heading=h.2s8eyo1"/>
      <w:bookmarkEnd w:id="7"/>
      <w:r w:rsidRPr="00660D54">
        <w:rPr>
          <w:rFonts w:ascii="Courier New" w:eastAsia="Courier New" w:hAnsi="Courier New" w:cs="Courier New"/>
          <w:b/>
          <w:sz w:val="14"/>
          <w:szCs w:val="14"/>
        </w:rPr>
        <w:t xml:space="preserve">Назначение системы </w:t>
      </w:r>
    </w:p>
    <w:p w:rsidR="00660D54" w:rsidRPr="00660D54" w:rsidRDefault="00660D54" w:rsidP="00660D54">
      <w:pPr>
        <w:ind w:firstLine="709"/>
        <w:contextualSpacing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Деятельность Законодательного Собрания Пермского края требует систематизированного и оперативного информационного обеспечения. В частности, рассмотрение правовых актов, подготовка пакетов документов для заседаний Законодательного Собрания, комитетов, рабочих групп и т.д., информационное обеспечение депутатов и сотрудников аппарата, планирование и контроль функционирования Законодательного Собрания. 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Специфика деятельности представительного органа власти требует комплексного подхода к ее автоматизации. САЗД ЗСПК обеспечивает информационные сервисы на протяжении всего жизненного цикла законотворческого процесса - от поступления инициативы в Законодательное Собрание до завершения контроля исполнения. </w:t>
      </w: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ind w:left="0" w:firstLine="709"/>
        <w:contextualSpacing/>
        <w:jc w:val="both"/>
        <w:rPr>
          <w:rFonts w:ascii="Courier New" w:eastAsia="Courier New" w:hAnsi="Courier New" w:cs="Courier New"/>
          <w:b/>
          <w:sz w:val="14"/>
          <w:szCs w:val="14"/>
        </w:rPr>
      </w:pPr>
      <w:bookmarkStart w:id="8" w:name="_heading=h.17dp8vu"/>
      <w:bookmarkEnd w:id="8"/>
      <w:r w:rsidRPr="00660D54">
        <w:rPr>
          <w:rFonts w:ascii="Courier New" w:eastAsia="Courier New" w:hAnsi="Courier New" w:cs="Courier New"/>
          <w:b/>
          <w:sz w:val="14"/>
          <w:szCs w:val="14"/>
        </w:rPr>
        <w:t>Цели выполнения работ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Целью выполнения технологических работ по развитию функциональных возможностей САЗД ЗСПК является реализация дополнительных функций (задач), выполняемых Системой, в частности расширение функционала экспертной системы. Подробные требования к дополнительному функционалу описаны в п.4.2. настоящего ТЗ.</w:t>
      </w:r>
    </w:p>
    <w:p w:rsidR="00660D54" w:rsidRPr="00660D54" w:rsidRDefault="00660D54" w:rsidP="00660D54">
      <w:pPr>
        <w:spacing w:after="160" w:line="259" w:lineRule="auto"/>
        <w:rPr>
          <w:rFonts w:ascii="Courier New" w:hAnsi="Courier New" w:cs="Courier New"/>
          <w:b/>
          <w:sz w:val="14"/>
          <w:szCs w:val="14"/>
        </w:rPr>
      </w:pPr>
      <w:r w:rsidRPr="00660D54">
        <w:rPr>
          <w:rFonts w:ascii="Courier New" w:hAnsi="Courier New" w:cs="Courier New"/>
          <w:b/>
          <w:sz w:val="14"/>
          <w:szCs w:val="14"/>
        </w:rPr>
        <w:br w:type="page"/>
      </w:r>
    </w:p>
    <w:p w:rsidR="00660D54" w:rsidRPr="00660D54" w:rsidRDefault="00660D54" w:rsidP="00660D54">
      <w:pPr>
        <w:numPr>
          <w:ilvl w:val="0"/>
          <w:numId w:val="5"/>
        </w:numPr>
        <w:ind w:left="0" w:firstLine="709"/>
        <w:contextualSpacing/>
        <w:jc w:val="center"/>
        <w:rPr>
          <w:rFonts w:ascii="Courier New" w:hAnsi="Courier New" w:cs="Courier New"/>
          <w:b/>
          <w:sz w:val="14"/>
          <w:szCs w:val="14"/>
        </w:rPr>
      </w:pPr>
      <w:r w:rsidRPr="00660D54">
        <w:rPr>
          <w:rFonts w:ascii="Courier New" w:hAnsi="Courier New" w:cs="Courier New"/>
          <w:b/>
          <w:sz w:val="14"/>
          <w:szCs w:val="14"/>
        </w:rPr>
        <w:lastRenderedPageBreak/>
        <w:t>Характеристика объекта автоматизации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b/>
          <w:sz w:val="14"/>
          <w:szCs w:val="14"/>
        </w:rPr>
      </w:pP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ind w:left="0" w:firstLine="709"/>
        <w:contextualSpacing/>
        <w:jc w:val="both"/>
        <w:rPr>
          <w:rFonts w:ascii="Courier New" w:eastAsia="Courier New" w:hAnsi="Courier New" w:cs="Courier New"/>
          <w:b/>
          <w:sz w:val="14"/>
          <w:szCs w:val="14"/>
        </w:rPr>
      </w:pPr>
      <w:bookmarkStart w:id="9" w:name="_heading=h.26in1rg"/>
      <w:bookmarkEnd w:id="9"/>
      <w:r w:rsidRPr="00660D54">
        <w:rPr>
          <w:rFonts w:ascii="Courier New" w:eastAsia="Courier New" w:hAnsi="Courier New" w:cs="Courier New"/>
          <w:b/>
          <w:sz w:val="14"/>
          <w:szCs w:val="14"/>
        </w:rPr>
        <w:t xml:space="preserve">Сведения об объекте автоматизации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Объектом автоматизации является законотворческая и нормотворческая деятельность и обеспечивающие ее процессы. С помощью САЗД ЗСПК упорядочиваются и автоматизируются такие процессы как сбор, систематизация и представление в удобном для работы виде информации, необходимой для законотворческой и нормотворческой деятельности, подготовки к заседаниям.</w:t>
      </w: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ind w:left="0" w:firstLine="709"/>
        <w:contextualSpacing/>
        <w:jc w:val="both"/>
        <w:rPr>
          <w:rFonts w:ascii="Courier New" w:eastAsia="Courier New" w:hAnsi="Courier New" w:cs="Courier New"/>
          <w:b/>
          <w:sz w:val="14"/>
          <w:szCs w:val="14"/>
        </w:rPr>
      </w:pPr>
      <w:bookmarkStart w:id="10" w:name="_heading=h.lnxbz9"/>
      <w:bookmarkEnd w:id="10"/>
      <w:r w:rsidRPr="00660D54">
        <w:rPr>
          <w:rFonts w:ascii="Courier New" w:eastAsia="Courier New" w:hAnsi="Courier New" w:cs="Courier New"/>
          <w:b/>
          <w:sz w:val="14"/>
          <w:szCs w:val="14"/>
        </w:rPr>
        <w:t>Пользователи Системы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Пользователями системы являются сотрудники, вовлеченные в процессы документооборота и законотворчества Законодательного Собрания Пермского края. При этом выделяются автоматизированные рабочие места администратора системы и пользователя. Возможности системы САЗД ЗСПК позволяют выполнить организацию работы пользователей с разными ролями на одном рабочем месте. Для этого используется средства разграничения доступа как на уровне операционной системы, когда для разных пользователей скрывается программное окружение другого пользователя, так и средства платформ, приведенных в п.3.4 настоящего технического задания, когда в самих подсистемах для разных ролей пользователей доступны разные группы функций.</w:t>
      </w: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ind w:left="0" w:firstLine="709"/>
        <w:contextualSpacing/>
        <w:jc w:val="both"/>
        <w:rPr>
          <w:rFonts w:ascii="Courier New" w:eastAsia="Courier New" w:hAnsi="Courier New" w:cs="Courier New"/>
          <w:b/>
          <w:sz w:val="14"/>
          <w:szCs w:val="14"/>
        </w:rPr>
      </w:pPr>
      <w:r w:rsidRPr="00660D54">
        <w:rPr>
          <w:rFonts w:ascii="Courier New" w:eastAsia="Courier New" w:hAnsi="Courier New" w:cs="Courier New"/>
          <w:b/>
          <w:sz w:val="14"/>
          <w:szCs w:val="14"/>
        </w:rPr>
        <w:t>Общие сведения об используемых информационных системах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Система строится по модульному принципу, допускающему раздельную разработку, установку, обновление и техническое обслуживание отдельных подсистем. Взаимодействие подсистем и систем, входящих в САЗД ЗС ПК, строится на основе общепринятых открытых технологических стандартов.</w:t>
      </w: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 xml:space="preserve">Сведения о структуре и функциях Системы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Таблице 2 приведены сведения о функционирующих в рамках решения САЗД ЗС ПК подсистем и систем.</w:t>
      </w:r>
    </w:p>
    <w:p w:rsidR="00660D54" w:rsidRPr="00660D54" w:rsidRDefault="00660D54" w:rsidP="00660D54">
      <w:pPr>
        <w:contextualSpacing/>
        <w:jc w:val="right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Таблица 2 – Роли подсистем и систем в рамках решения САЗД ЗС ПК</w:t>
      </w:r>
    </w:p>
    <w:tbl>
      <w:tblPr>
        <w:tblW w:w="10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46"/>
        <w:gridCol w:w="2582"/>
        <w:gridCol w:w="3037"/>
        <w:gridCol w:w="1975"/>
      </w:tblGrid>
      <w:tr w:rsidR="00660D54" w:rsidRPr="00660D54" w:rsidTr="00487E02"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center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Система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center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Роль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center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Функционал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ind w:firstLine="33"/>
              <w:contextualSpacing/>
              <w:jc w:val="center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Объекты</w:t>
            </w:r>
          </w:p>
        </w:tc>
      </w:tr>
      <w:tr w:rsidR="00660D54" w:rsidRPr="00660D54" w:rsidTr="00487E02"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Система управления электронными проектами повесток заседаний и электронными паспортами законов и постановлений (далее – СУПП)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Предоставление актуальной информации по законам и постановлениям Пермского края в интерактивном виде.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Управление перечнем вопросов, рассматриваемых на заседаниях различных структурных подразделений ЗС ПК.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Автоматическое формирование паспортов закона и постановления и наполнение их связанными с актом документами.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Отображение списка паспортов законов и постановлений.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Отображение электронного представления паспорта закона и постановления.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Автоматическое формирование перечня вопросов, подлежащих рассмотрению на заседании.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Интерактивный доступ к перечню вопросов, в том числе к документам и паспортам законов и постановлений.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Паспорт закона.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Паспорт постановления.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Повестка.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Пункт повестки.</w:t>
            </w:r>
          </w:p>
        </w:tc>
      </w:tr>
      <w:tr w:rsidR="00660D54" w:rsidRPr="00660D54" w:rsidTr="00487E02"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Подсистема управления заседаниями Молодежного Парламента ЗС ПК (далее - МП ЗС ПК)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Веб-приложение для формирования повесток заседаний МП ЗС ПК и управления ходом заседаний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Формирование повесток заседаний комиссий МП ЗС ПК на основе повесток профильных комитетов ЗС ПК.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Интерактивный доступ к перечню вопросов заседаний, в т.ч. к документам и паспортам законов и постановлений.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Интерактивный доступ к системе обсуждения и голосования в заочном режиме.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Интерактивный доступ к системе формирования решений и внесения поправок.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Интеграция с социальными сетями.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Система оповещения о контрольных точках в ходе проведения заседания в виде СМС-сообщений и по электронной почте.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Выгрузка решений МП ЗС ПК в СУПП посредством взаимодействия через корпоративную сервисную шину ESB.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Заседание.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Повестка.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Вопрос.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Паспорт закона.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Паспорт постановления.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Шаблон документа.</w:t>
            </w:r>
          </w:p>
        </w:tc>
      </w:tr>
      <w:tr w:rsidR="00660D54" w:rsidRPr="00660D54" w:rsidTr="00487E02"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Подсистема «Кабинет Депутата» (далее – КД)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Кроссплатформенное мобильное приложение для устройств под управлением операционных систем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iOS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и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Android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>, а также веб-приложение для предоставления интерактивного доступа к сервисам САЗД.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Доступ к различным сервисам САЗД ЗС ПК.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Заседание.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Повестка.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Вопрос.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Документы.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Новости.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Календарь.</w:t>
            </w:r>
          </w:p>
        </w:tc>
      </w:tr>
      <w:tr w:rsidR="00660D54" w:rsidRPr="00660D54" w:rsidTr="00487E02"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Подсистема «Информационная панель руководителя»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Мобильные приложения и веб-приложение для предоставления мобильного доступа к статистическим данным САЗД ЗС ПК.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Доступ к статистическим данным САЗД ЗС ПК.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Отображение прямых трансляции из залов заседаний ЗС ПК.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Показатель.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Камера.</w:t>
            </w:r>
          </w:p>
        </w:tc>
      </w:tr>
      <w:tr w:rsidR="00660D54" w:rsidRPr="00660D54" w:rsidTr="00487E02"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Единая система справочников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Приложение для работы со справочными данными, едиными для разных подсистем. 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Создание, редактирование и удаление записей справочников.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Синхронизация данных с подсистемами.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Ведение штатного расписания. 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Карточка.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Операция.</w:t>
            </w:r>
          </w:p>
        </w:tc>
      </w:tr>
      <w:tr w:rsidR="00660D54" w:rsidRPr="00660D54" w:rsidTr="00487E02"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Подсистема управления медиа материалами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Приложение для обработки и хранения медиа материалов к мероприятиям ЗС ПК.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Загрузка и конвертация медиа файлов. 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Разделение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медиафайла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на фрагменты.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Добавление к файлам и фрагментам тегов.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Ведение справочника тегов.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Медиафайл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>.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Фрагмент.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Тег.</w:t>
            </w:r>
          </w:p>
        </w:tc>
      </w:tr>
      <w:tr w:rsidR="00660D54" w:rsidRPr="00660D54" w:rsidTr="00487E02"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Подсистема хранения и генерации нормативно-правовых актов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Веб-приложение для доступа к БД нормативно-правовых актов Законодательного Собрания Пермского края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Автоматизированное создание новых редакций нормативно-правовых актов ЗС ПК. 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Просмотр нормативно-правовых актов ЗС ПК.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Конструирование проектов законодательных инициатив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Закон.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Постановление.</w:t>
            </w:r>
          </w:p>
        </w:tc>
      </w:tr>
      <w:tr w:rsidR="00660D54" w:rsidRPr="00660D54" w:rsidTr="00487E02">
        <w:tc>
          <w:tcPr>
            <w:tcW w:w="2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eastAsia="Calibri" w:hAnsi="Courier New" w:cs="Courier New"/>
                <w:sz w:val="14"/>
                <w:szCs w:val="14"/>
              </w:rPr>
              <w:lastRenderedPageBreak/>
              <w:t>Экспертная система</w:t>
            </w:r>
          </w:p>
        </w:tc>
        <w:tc>
          <w:tcPr>
            <w:tcW w:w="25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eastAsia="Calibri" w:hAnsi="Courier New" w:cs="Courier New"/>
                <w:sz w:val="14"/>
                <w:szCs w:val="14"/>
              </w:rPr>
              <w:t>Веб-приложение для помощи сотрудникам ЗС ПК в анализе текстов и предоставлении информации о НПА</w:t>
            </w:r>
          </w:p>
        </w:tc>
        <w:tc>
          <w:tcPr>
            <w:tcW w:w="3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eastAsia="Calibri" w:hAnsi="Courier New" w:cs="Courier New"/>
                <w:sz w:val="14"/>
                <w:szCs w:val="14"/>
              </w:rPr>
              <w:t>Ответы на запросы пользователей по нормативной документации</w:t>
            </w:r>
          </w:p>
        </w:tc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eastAsia="Calibri" w:hAnsi="Courier New" w:cs="Courier New"/>
                <w:sz w:val="14"/>
                <w:szCs w:val="14"/>
              </w:rPr>
              <w:t>Файл</w:t>
            </w:r>
          </w:p>
        </w:tc>
      </w:tr>
    </w:tbl>
    <w:p w:rsidR="00660D54" w:rsidRPr="00660D54" w:rsidRDefault="00660D54" w:rsidP="00660D54">
      <w:pPr>
        <w:contextualSpacing/>
        <w:rPr>
          <w:rFonts w:ascii="Courier New" w:hAnsi="Courier New" w:cs="Courier New"/>
          <w:b/>
          <w:color w:val="000000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contextualSpacing/>
        <w:jc w:val="both"/>
        <w:rPr>
          <w:rFonts w:ascii="Courier New" w:hAnsi="Courier New" w:cs="Courier New"/>
          <w:color w:val="auto"/>
          <w:sz w:val="14"/>
          <w:szCs w:val="14"/>
        </w:rPr>
      </w:pPr>
      <w:bookmarkStart w:id="11" w:name="_heading=h.35nkun2"/>
      <w:bookmarkEnd w:id="11"/>
      <w:r w:rsidRPr="00660D54">
        <w:rPr>
          <w:rFonts w:ascii="Courier New" w:hAnsi="Courier New" w:cs="Courier New"/>
          <w:color w:val="auto"/>
          <w:sz w:val="14"/>
          <w:szCs w:val="14"/>
        </w:rPr>
        <w:t>Взаимодействие с внешними информационными системами</w:t>
      </w:r>
    </w:p>
    <w:p w:rsidR="00660D54" w:rsidRPr="00660D54" w:rsidRDefault="00660D54" w:rsidP="00660D54">
      <w:pPr>
        <w:keepNext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Система взаимодействует с Информационными Системами, указанными в Таблице 3.</w:t>
      </w:r>
    </w:p>
    <w:p w:rsidR="00660D54" w:rsidRPr="00660D54" w:rsidRDefault="00660D54" w:rsidP="00660D54">
      <w:pPr>
        <w:contextualSpacing/>
        <w:jc w:val="right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Таблица 3 – Взаимодействие с внешними информационными системами</w:t>
      </w:r>
    </w:p>
    <w:tbl>
      <w:tblPr>
        <w:tblW w:w="10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5"/>
        <w:gridCol w:w="2935"/>
        <w:gridCol w:w="1843"/>
        <w:gridCol w:w="4787"/>
      </w:tblGrid>
      <w:tr w:rsidR="00660D54" w:rsidRPr="00660D54" w:rsidTr="00487E02">
        <w:trPr>
          <w:tblHeader/>
        </w:trPr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487E02" w:rsidP="00487E02">
            <w:pPr>
              <w:widowControl w:val="0"/>
              <w:ind w:firstLine="709"/>
              <w:contextualSpacing/>
              <w:jc w:val="center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sdt>
              <w:sdtPr>
                <w:rPr>
                  <w:rFonts w:ascii="Courier New" w:hAnsi="Courier New" w:cs="Courier New"/>
                  <w:sz w:val="14"/>
                  <w:szCs w:val="14"/>
                </w:rPr>
                <w:tag w:val="goog_rdk_0"/>
                <w:id w:val="1434859947"/>
              </w:sdtPr>
              <w:sdtContent>
                <w:r w:rsidR="00660D54" w:rsidRPr="00660D54">
                  <w:rPr>
                    <w:rFonts w:ascii="Courier New" w:eastAsia="Cousine" w:hAnsi="Courier New" w:cs="Courier New"/>
                    <w:b/>
                    <w:sz w:val="14"/>
                    <w:szCs w:val="14"/>
                  </w:rPr>
                  <w:t>№</w:t>
                </w:r>
              </w:sdtContent>
            </w:sdt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center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Система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center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Тип потоков данных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center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Состав потоков данных</w:t>
            </w:r>
          </w:p>
        </w:tc>
      </w:tr>
      <w:tr w:rsidR="00660D54" w:rsidRPr="00660D54" w:rsidTr="00487E02"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D54" w:rsidRPr="00660D54" w:rsidRDefault="00660D54" w:rsidP="00660D54">
            <w:pPr>
              <w:numPr>
                <w:ilvl w:val="0"/>
                <w:numId w:val="7"/>
              </w:numPr>
              <w:ind w:left="0" w:firstLine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Автоматизированная система управления документами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Входящий,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Исходящий 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Формирование печатных форм карточек контроля,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Данные карточек документов и файлы документов 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Данные для заполнения и изменения справочников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Данные о нормативно правовых актах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Файлы текстов нормативно правовых актов</w:t>
            </w:r>
          </w:p>
        </w:tc>
      </w:tr>
      <w:tr w:rsidR="00660D54" w:rsidRPr="00660D54" w:rsidTr="00487E02"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D54" w:rsidRPr="00660D54" w:rsidRDefault="00660D54" w:rsidP="00660D54">
            <w:pPr>
              <w:numPr>
                <w:ilvl w:val="0"/>
                <w:numId w:val="7"/>
              </w:numPr>
              <w:ind w:left="0" w:firstLine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Единый сервис идентификации и аутентификации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Входящий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Авторизация пользователей</w:t>
            </w:r>
          </w:p>
        </w:tc>
      </w:tr>
      <w:tr w:rsidR="00660D54" w:rsidRPr="00660D54" w:rsidTr="00487E02"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D54" w:rsidRPr="00660D54" w:rsidRDefault="00660D54" w:rsidP="00660D54">
            <w:pPr>
              <w:numPr>
                <w:ilvl w:val="0"/>
                <w:numId w:val="7"/>
              </w:numPr>
              <w:ind w:left="0" w:firstLine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Подсистема видеоконференцсвязи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Входящий,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Исходящий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Сведения об участниках конференции, 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Управление вызовом на трибуну и исключением участников с трибуны,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завершением конференции</w:t>
            </w:r>
          </w:p>
        </w:tc>
      </w:tr>
      <w:tr w:rsidR="00660D54" w:rsidRPr="00660D54" w:rsidTr="00487E02"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D54" w:rsidRPr="00660D54" w:rsidRDefault="00660D54" w:rsidP="00660D54">
            <w:pPr>
              <w:numPr>
                <w:ilvl w:val="0"/>
                <w:numId w:val="7"/>
              </w:numPr>
              <w:ind w:left="0" w:firstLine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Сайт «Законотворчество»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Исходящий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Сведения о законодательных актах и документах, созданных в ходе рассмотрения и исполнения актов, файлы документов</w:t>
            </w:r>
          </w:p>
        </w:tc>
      </w:tr>
      <w:tr w:rsidR="00660D54" w:rsidRPr="00660D54" w:rsidTr="00487E02"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D54" w:rsidRPr="00660D54" w:rsidRDefault="00660D54" w:rsidP="00660D54">
            <w:pPr>
              <w:numPr>
                <w:ilvl w:val="0"/>
                <w:numId w:val="7"/>
              </w:numPr>
              <w:ind w:left="0" w:firstLine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Сервис автоматизации взаимодействия субъектов законотворческой деятельности Пермского края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Входящий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Сведения о нормотворческой деятельности органов местного самоуправления</w:t>
            </w:r>
          </w:p>
        </w:tc>
      </w:tr>
      <w:tr w:rsidR="00660D54" w:rsidRPr="00660D54" w:rsidTr="00487E02"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60D54" w:rsidRPr="00660D54" w:rsidRDefault="00660D54" w:rsidP="00660D54">
            <w:pPr>
              <w:numPr>
                <w:ilvl w:val="0"/>
                <w:numId w:val="7"/>
              </w:numPr>
              <w:ind w:left="0" w:firstLine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</w:p>
        </w:tc>
        <w:tc>
          <w:tcPr>
            <w:tcW w:w="2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Аппаратно-программный комплекс зала заседаний Законодательного Собрания Пермского края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Входящий, Исходящий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Сведения о результатах голосования по вопросам повестки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Данные повестки заседания</w:t>
            </w:r>
          </w:p>
        </w:tc>
      </w:tr>
    </w:tbl>
    <w:p w:rsidR="00660D54" w:rsidRPr="00660D54" w:rsidRDefault="00660D54" w:rsidP="00660D54">
      <w:pPr>
        <w:pStyle w:val="30"/>
        <w:keepLines w:val="0"/>
        <w:spacing w:before="0"/>
        <w:contextualSpacing/>
        <w:rPr>
          <w:rFonts w:ascii="Courier New" w:hAnsi="Courier New" w:cs="Courier New"/>
          <w:color w:val="auto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Система управления электронными проектами повесток заседаний и электронными паспортами законов и постановлений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Паспорт закона и постановления агрегирует в себе информацию обо всех документах, которые так или иначе связаны с подготовкой и рассмотрением нормативного акта, поэтому он формируется из разных источников данных.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Основой архитектуры Систем формирования электронного проекта повестки пленарного заседания и паспортов законов и постановлений является корпоративная сервисная шина (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Enterprise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 xml:space="preserve"> 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Service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 xml:space="preserve"> 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Bus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>, ESB).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Каждый источник данных имеет в своем составе модуль для взаимодействия с этой шиной - адаптер. При помощи адаптера и шины источники данных взаимодействуют друг с другом посредством специальных протокольных сообщений, что в итоге позволяет получить в хранилище паспортов (реляционная база данных) сводную информацию обо всех связанных с нормативным актом документах. Для хранения контента (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pdf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>-файлов с электронными документами) используется файловая система.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настоящий момент существует два основных источника данных, на основе которых формируется паспорт закона и постановления: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•</w:t>
      </w:r>
      <w:r w:rsidRPr="00660D54">
        <w:rPr>
          <w:rFonts w:ascii="Courier New" w:hAnsi="Courier New" w:cs="Courier New"/>
          <w:sz w:val="14"/>
          <w:szCs w:val="14"/>
        </w:rPr>
        <w:tab/>
        <w:t>Подсистема хранения данных АСУД ЗС ПК.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изменении объектов в хранилище данных, это изменение транслируется адаптеру взаимодействия с шиной. Адаптер, проанализировав связи документа, выполняет поиск нормативного акта, с которым связан измененный объект. После чего адаптер отправляет в шину специальное сообщение с информацией о том, какой раздел и какого паспорта надо изменить.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•</w:t>
      </w:r>
      <w:r w:rsidRPr="00660D54">
        <w:rPr>
          <w:rFonts w:ascii="Courier New" w:hAnsi="Courier New" w:cs="Courier New"/>
          <w:sz w:val="14"/>
          <w:szCs w:val="14"/>
        </w:rPr>
        <w:tab/>
        <w:t>Система управления проведением заседаний Молодежного Парламента.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После окончания формирования и утверждения решений Молодежного Парламента система передает эту информацию в адаптер взаимодействия с шиной.  Адаптер транслирует эту информацию в шину, передав специальное сообщение с информацией о том, какой раздел и какого паспорта надо изменить.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b/>
          <w:sz w:val="14"/>
          <w:szCs w:val="14"/>
        </w:rPr>
      </w:pPr>
      <w:r w:rsidRPr="00660D54">
        <w:rPr>
          <w:rFonts w:ascii="Courier New" w:hAnsi="Courier New" w:cs="Courier New"/>
          <w:b/>
          <w:sz w:val="14"/>
          <w:szCs w:val="14"/>
        </w:rPr>
        <w:t>Интеграция с сайтом «Законотворчество»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Выгрузка на сайт законотворчества ограничивается копированием 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xml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>-файлов Заседаний и Паспортов Законов и файлов на выделенный Заказчиком FTP-сервер.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На сайт «Законотворчество» выгружаются повестки заседаний ЗСПК, удовлетворяющие следующим условиям: вновь созданные, измененные, не заблокированные и не находящиеся в статусе «Черновик».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На сайт «Законотворчество» выгружаются паспорта законов и постановлений, удовлетворяющие следующим условиям: вновь созданные, измененные, являющиеся активными.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Объект, удовлетворяющий условиям выше, отправляет соответствующий ему 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xml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 xml:space="preserve">-файл в корпоративную сервисную шину (ESB). Для обработки этих сообщений развернута отдельная служба 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ESBListener.FTP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>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b/>
          <w:sz w:val="14"/>
          <w:szCs w:val="14"/>
        </w:rPr>
      </w:pPr>
      <w:r w:rsidRPr="00660D54">
        <w:rPr>
          <w:rFonts w:ascii="Courier New" w:hAnsi="Courier New" w:cs="Courier New"/>
          <w:b/>
          <w:sz w:val="14"/>
          <w:szCs w:val="14"/>
        </w:rPr>
        <w:t>Интеграция с Аппаратно-программным комплексом зала заседаний Законодательного Собрания Пермского края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Для обеспечения проведения заседаний с использованием аппаратно-программного комплекса зала заседаний выполняется передача сведений повестки заседания и ее изменений. Информация передается с использованием открытых форматов обмена данными, по кнопке публикации повестки.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 окончании заседания выгружаются сведения о ходе и результатах голосования. Получение данных осуществляется по кнопке загрузки результатов.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Подсистема «Кабинет Депутата»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 помощью подсистемы упорядочиваются и автоматизируются такие процессы как сбор, систематизация и представление в удобном для работы виде информации, необходимой для законотворческой и нормотворческой деятельности, подготовки к заседаниям. В целом кабинет депутата является единым источником данных для всех участников законотворческого процесса Пермского края.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Для обеспечения комфортной работы и расширения аудитории пользователей виртуальный кабинет доступен в веб-браузере на широком перечне устройств с доступом к сети интернет, а также разработаны приложения для платформы 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Android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 xml:space="preserve"> и 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iOS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 xml:space="preserve">. 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Кабинет депутата включает следующие сервисы: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12" w:name="_heading=h.z337ya"/>
      <w:bookmarkEnd w:id="12"/>
      <w:r w:rsidRPr="00660D54">
        <w:rPr>
          <w:rFonts w:ascii="Courier New" w:hAnsi="Courier New" w:cs="Courier New"/>
          <w:sz w:val="14"/>
          <w:szCs w:val="14"/>
        </w:rPr>
        <w:t>Мои документы;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Паспорт закона;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Повестки Законодательного Собрания;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Повестки комитетов;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Повестки фракций;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Повестки комиссий;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Внешние ресурсы;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Контакты;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План мероприятий;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Исполнение бюджета;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lastRenderedPageBreak/>
        <w:t>Указы губернатора;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Постановления правительства;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Новостная лента;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Повестка Молодежного Парламента;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Повестка комиссий Молодежного Парламента;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Аналитические отчеты;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Материалы консультативного совета;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Государственные программы Пермского края;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Отчеты избирательных комиссий;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Материалы контрольно-счетной палаты;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Правовые акты муниципалитета;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Повестки Земского собрания или Городской думы муниципалитета;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Повестки комитетов и комиссий ОМСУ;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Календарь ОМСУ;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План работы ОМСУ;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Заседания Совета ОМСУ;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Решения Совета ОМСУ;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Протокольные решения.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Функционирование виртуального кабинета осуществляется в тесной интеграции с подсистемами – источниками информации: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Система управления электронными проектами повесток заседаний и электронными паспортами законов и постановлений;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Подсистема управления заседаниями Молодежного Парламента ЗС ПК;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Сервис автоматизации взаимодействия субъектов законотворческой деятельности Пермского края.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Входящие в состав Системы подсистемы в процессе функционирования производят обмен информацией на основе открытых форматов обмена данными, используя для этого входящие в их состав модули информационного взаимодействия. Принятым в информационном окружении Системы способом взаимодействия является обмен через корпоративную сервисную шину ESB.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Подсистема управления заседаниями Молодежного Парламента ЗС ПК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Система предназначена для обеспечения Молодежного парламента Пермского края инструментами для планирования заседаний, подготовки к заседаниям и их проведению.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Функционально система поддерживает проведение заседаний трех типов: заочное, очное и очно-заочное. В случае проведения заочного заседания предоставляется механизм для проведения обсуждения, внесения поправок и заочного голосования типов. Предусмотрено проведение голосований двух типов: количественное и поименное.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Управление ходом заседания осуществляется через интерфейс приложения подсистемы управления заседаниями Молодежного Парламента ЗС ПК, функции для обеспечения участия в заседании и сведения о заседании предоставляются через Кабинет Депутата.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Также предусмотрена интеграция с социальной сетью «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ВКонтакте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>» для публикации сведений о проводимом заседании и с возможностью внесения комментариев в обсуждение.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Для обеспечения проведения заседаний с использованием аппаратно-программного комплекса зала заседаний выполняется передача сведений повестки заседания и ее изменений. Информация передается с использованием открытых форматов обмена данными. </w:t>
      </w:r>
    </w:p>
    <w:p w:rsidR="00660D54" w:rsidRPr="00660D54" w:rsidRDefault="00660D54" w:rsidP="00660D54">
      <w:pPr>
        <w:contextualSpacing/>
        <w:jc w:val="both"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Подсистема «Информационная панель руководителя»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Подсистема «Информационная панель руководителя» предоставляет информацию о ключевых показателях работы основных подсистем САЗД ЗС ПК и возможность просмотра видео с камер, расположенных в различных помещениях Законодательного Собрания.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Подсистема состоит из следующих модулей:</w:t>
      </w:r>
    </w:p>
    <w:p w:rsidR="00660D54" w:rsidRPr="00660D54" w:rsidRDefault="00660D54" w:rsidP="00660D54">
      <w:pPr>
        <w:numPr>
          <w:ilvl w:val="0"/>
          <w:numId w:val="8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веб-приложение, предоставляющее информацию о ключевых показателях САЗД ЗС ПК;</w:t>
      </w:r>
    </w:p>
    <w:p w:rsidR="00660D54" w:rsidRPr="00660D54" w:rsidRDefault="00660D54" w:rsidP="00660D54">
      <w:pPr>
        <w:numPr>
          <w:ilvl w:val="0"/>
          <w:numId w:val="8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приложение-пульт на мобильном устройстве для удаленного взаимодействия с веб-приложением;</w:t>
      </w:r>
    </w:p>
    <w:p w:rsidR="00660D54" w:rsidRPr="00660D54" w:rsidRDefault="00660D54" w:rsidP="00660D54">
      <w:pPr>
        <w:numPr>
          <w:ilvl w:val="0"/>
          <w:numId w:val="8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серверная часть, представляющая из себя набор веб-сервисов, с помощью которых организовано взаимодействие между первыми двумя модулями системы.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Единая система справочников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Единая система справочников содержит в себе справочники, встречающиеся хотя бы в двух информационных системах ЗС ПК, за исключением справочников сервиса автоматизации взаимодействия субъектов законотворческой деятельности Пермского края.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Справочные данные подсистемы сервиса автоматизации взаимодействия субъектов законотворческой деятельности Пермского края ведутся в разрезе территорий и значительно отличаются от данных остальных подсистем, включение их в общий список нецелесообразно. Исключением можно считать состав Совета ОМСУ, документы которого формируются в СЭД подразделением, обеспечивающим взаимодействие с органами местного самоуправления.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Данные справочников, определенных к ведению в единой системе справочников, синхронизируются с подсистемами, по событиям добавления, удаления и изменения записи.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Осуществляется обмен данными между в следующими информационными системами: 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Автоматизированная система управления документами;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Система управления электронными проектами повесток заседаний и электронными паспортами законов и постановлений;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Подсистема управления заседаниями Молодежного Парламента ЗС ПК;</w:t>
      </w:r>
    </w:p>
    <w:p w:rsidR="00660D54" w:rsidRPr="00660D54" w:rsidRDefault="00660D54" w:rsidP="00660D54">
      <w:pPr>
        <w:numPr>
          <w:ilvl w:val="0"/>
          <w:numId w:val="8"/>
        </w:numPr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Сервис автоматизации взаимодействия субъектов законотворческой деятельности Пермского края.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Записи справочников, поступившие в Системы из единой системы справочников, имеют соответствующий признак. При его наличии блокируется редактирование записи через интерфейс подсистемы. В списке подсистемы для импортированных записей добавляется признак и возможность фильтрации по данному признаку. 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Подсистема управления медиа-материалами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Назначением подсистемы является возможность загрузки, хранения, редактирования и отображения всех медиа-материалов, связанных с мероприятиями ЗС ПК.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Функционально подсистему управления медиа материалами можно разделить на три компонента:</w:t>
      </w:r>
    </w:p>
    <w:p w:rsidR="00660D54" w:rsidRPr="00660D54" w:rsidRDefault="00660D54" w:rsidP="00660D54">
      <w:pPr>
        <w:numPr>
          <w:ilvl w:val="0"/>
          <w:numId w:val="9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Административное веб-приложение для управления медиа-контентом. В данном веб-приложении хранятся всевозможные медиа-материалы, связанные с мероприятиями.</w:t>
      </w:r>
    </w:p>
    <w:p w:rsidR="00660D54" w:rsidRPr="00660D54" w:rsidRDefault="00660D54" w:rsidP="00660D54">
      <w:pPr>
        <w:numPr>
          <w:ilvl w:val="0"/>
          <w:numId w:val="9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Компонент взаимодействия с Системой управления электронными проектами повесток заседаний и электронными паспортами законов и постановлений, обеспечивающий функционал связывания конкретных мероприятий (и сущностей, входящих в мероприятия) с подготовленным медиа-контентом.</w:t>
      </w:r>
    </w:p>
    <w:p w:rsidR="00660D54" w:rsidRPr="00660D54" w:rsidRDefault="00660D54" w:rsidP="00660D54">
      <w:pPr>
        <w:numPr>
          <w:ilvl w:val="0"/>
          <w:numId w:val="9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Компонент взаимодействия и организации просмотра связанного с мероприятиями медиа-контента в подсистеме «Кабинет Депутата».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13" w:name="_heading=h.5zx3pnikcyu5"/>
      <w:bookmarkEnd w:id="13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Подсистема хранения и генерации нормативно-правовых актов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Подсистема предназначена для хранения нормативно-правовых актов в структурированном виде и позволяет автоматически генерировать новые редакции нормативно-правовых актов на основании изменяющих инициатив. Система включает в себя следующие модули: </w:t>
      </w:r>
    </w:p>
    <w:p w:rsidR="00660D54" w:rsidRPr="00660D54" w:rsidRDefault="00660D54" w:rsidP="00660D54">
      <w:pPr>
        <w:numPr>
          <w:ilvl w:val="0"/>
          <w:numId w:val="10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модуль формирования новой редакции НПА;</w:t>
      </w:r>
    </w:p>
    <w:p w:rsidR="00660D54" w:rsidRPr="00660D54" w:rsidRDefault="00660D54" w:rsidP="00660D54">
      <w:pPr>
        <w:numPr>
          <w:ilvl w:val="0"/>
          <w:numId w:val="10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lastRenderedPageBreak/>
        <w:t>модуль просмотра и редактирования разметки НПА;</w:t>
      </w:r>
    </w:p>
    <w:p w:rsidR="00660D54" w:rsidRPr="00660D54" w:rsidRDefault="00660D54" w:rsidP="00660D54">
      <w:pPr>
        <w:numPr>
          <w:ilvl w:val="0"/>
          <w:numId w:val="10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модуль просмотра и сравнения версий НПА;</w:t>
      </w:r>
    </w:p>
    <w:p w:rsidR="00660D54" w:rsidRPr="00660D54" w:rsidRDefault="00660D54" w:rsidP="00660D54">
      <w:pPr>
        <w:numPr>
          <w:ilvl w:val="0"/>
          <w:numId w:val="10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модуль просмотра поправок.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поступлении новой законодательной инициативы механизм анализирует текст и создает модель документа, которую Пользователь может конвертировать в .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docx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 xml:space="preserve">. Пользователи могут просматривать и редактировать разметку модели, включая создание, объединение и удаление сущностей.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При поступлении изменяющего акта анализируется </w:t>
      </w:r>
      <w:proofErr w:type="gramStart"/>
      <w:r w:rsidRPr="00660D54">
        <w:rPr>
          <w:rFonts w:ascii="Courier New" w:hAnsi="Courier New" w:cs="Courier New"/>
          <w:sz w:val="14"/>
          <w:szCs w:val="14"/>
        </w:rPr>
        <w:t>текст законодательной инициативы</w:t>
      </w:r>
      <w:proofErr w:type="gramEnd"/>
      <w:r w:rsidRPr="00660D54">
        <w:rPr>
          <w:rFonts w:ascii="Courier New" w:hAnsi="Courier New" w:cs="Courier New"/>
          <w:sz w:val="14"/>
          <w:szCs w:val="14"/>
        </w:rPr>
        <w:t xml:space="preserve"> и подсистема формирует новую редакцию базового нормативно-правового акта с учетом внесенных изменений.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Подсистема предоставляет возможность поиска, просмотра и сравнения версий нормативно-правовых актов.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Для работы с поправками предусмотрен интерфейс, позволяющий просматривать список внесенных поправок и применять их к тексту рассматриваемой законодательной инициативы. Доступно сохранение примененных поправок и выгрузка версии в формат .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docx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 xml:space="preserve">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Данные о нормативно-правовых актах, их тексты, а также поправки загружаются в БД подсистемы из БД АСУД. 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ind w:left="0" w:firstLine="709"/>
        <w:contextualSpacing/>
        <w:jc w:val="both"/>
        <w:rPr>
          <w:rFonts w:ascii="Courier New" w:eastAsia="Courier New" w:hAnsi="Courier New" w:cs="Courier New"/>
          <w:b/>
          <w:sz w:val="14"/>
          <w:szCs w:val="14"/>
        </w:rPr>
      </w:pPr>
      <w:bookmarkStart w:id="14" w:name="_heading=h.3j2qqm3"/>
      <w:bookmarkEnd w:id="14"/>
      <w:r w:rsidRPr="00660D54">
        <w:rPr>
          <w:rFonts w:ascii="Courier New" w:eastAsia="Courier New" w:hAnsi="Courier New" w:cs="Courier New"/>
          <w:b/>
          <w:sz w:val="14"/>
          <w:szCs w:val="14"/>
        </w:rPr>
        <w:t>Программно-аппаратное обеспечение Системы</w:t>
      </w:r>
    </w:p>
    <w:p w:rsidR="00660D54" w:rsidRPr="00660D54" w:rsidRDefault="00660D54" w:rsidP="00660D54">
      <w:pPr>
        <w:ind w:firstLine="709"/>
        <w:contextualSpacing/>
        <w:rPr>
          <w:rFonts w:ascii="Courier New" w:eastAsia="Courier New" w:hAnsi="Courier New" w:cs="Courier New"/>
          <w:b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Для функционирования САЗД используется программное обеспечение, описание которого приведено в Таблице 4.</w:t>
      </w:r>
    </w:p>
    <w:p w:rsidR="00660D54" w:rsidRPr="00660D54" w:rsidRDefault="00660D54" w:rsidP="00660D54">
      <w:pPr>
        <w:contextualSpacing/>
        <w:jc w:val="right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Таблица 4 – Сведения о программном обеспечении Системы</w:t>
      </w:r>
    </w:p>
    <w:tbl>
      <w:tblPr>
        <w:tblW w:w="10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53"/>
        <w:gridCol w:w="4787"/>
      </w:tblGrid>
      <w:tr w:rsidR="00660D54" w:rsidRPr="00660D54" w:rsidTr="00487E02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ind w:firstLine="709"/>
              <w:contextualSpacing/>
              <w:jc w:val="center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Система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ind w:firstLine="34"/>
              <w:contextualSpacing/>
              <w:jc w:val="center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Платформа</w:t>
            </w:r>
          </w:p>
        </w:tc>
      </w:tr>
      <w:tr w:rsidR="00660D54" w:rsidRPr="00660D54" w:rsidTr="00487E02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Система формирования отчетности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Microsoft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Reporting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Services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2008</w:t>
            </w:r>
          </w:p>
        </w:tc>
      </w:tr>
      <w:tr w:rsidR="00660D54" w:rsidRPr="00660D54" w:rsidTr="00487E02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Система управления электронными проектами повесток заседаний и электронными паспортами законов и постановлений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ind w:firstLine="34"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  <w:lang w:val="en-US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>Microsoft Windows Server 2003</w:t>
            </w:r>
          </w:p>
          <w:p w:rsidR="00660D54" w:rsidRPr="00660D54" w:rsidRDefault="00660D54" w:rsidP="00487E02">
            <w:pPr>
              <w:ind w:firstLine="34"/>
              <w:contextualSpacing/>
              <w:rPr>
                <w:rFonts w:ascii="Courier New" w:hAnsi="Courier New" w:cs="Courier New"/>
                <w:sz w:val="14"/>
                <w:szCs w:val="14"/>
                <w:lang w:val="en-US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>Microsoft SQL Server 2008</w:t>
            </w:r>
          </w:p>
          <w:p w:rsidR="00660D54" w:rsidRPr="00660D54" w:rsidRDefault="00660D54" w:rsidP="00487E02">
            <w:pPr>
              <w:ind w:firstLine="34"/>
              <w:contextualSpacing/>
              <w:rPr>
                <w:rFonts w:ascii="Courier New" w:hAnsi="Courier New" w:cs="Courier New"/>
                <w:sz w:val="14"/>
                <w:szCs w:val="14"/>
                <w:lang w:val="en-US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>Microsoft Office System 2007</w:t>
            </w:r>
          </w:p>
          <w:p w:rsidR="00660D54" w:rsidRPr="00660D54" w:rsidRDefault="00660D54" w:rsidP="00487E02">
            <w:pPr>
              <w:ind w:firstLine="34"/>
              <w:contextualSpacing/>
              <w:rPr>
                <w:rFonts w:ascii="Courier New" w:hAnsi="Courier New" w:cs="Courier New"/>
                <w:sz w:val="14"/>
                <w:szCs w:val="14"/>
                <w:lang w:val="en-US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>Caseberry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 xml:space="preserve"> ASP.NET</w:t>
            </w:r>
          </w:p>
          <w:p w:rsidR="00660D54" w:rsidRPr="00660D54" w:rsidRDefault="00660D54" w:rsidP="00487E02">
            <w:pPr>
              <w:widowControl w:val="0"/>
              <w:ind w:firstLine="34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Enterprise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Service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Bus</w:t>
            </w:r>
            <w:proofErr w:type="spellEnd"/>
          </w:p>
        </w:tc>
      </w:tr>
      <w:tr w:rsidR="00660D54" w:rsidRPr="00660D54" w:rsidTr="00487E02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Подсистема управления заседаниями Молодежного Парламента ЗС ПК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ind w:firstLine="34"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  <w:lang w:val="en-US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>Microsoft SQL Server 2008</w:t>
            </w:r>
          </w:p>
          <w:p w:rsidR="00660D54" w:rsidRPr="00660D54" w:rsidRDefault="00660D54" w:rsidP="00487E02">
            <w:pPr>
              <w:ind w:firstLine="34"/>
              <w:contextualSpacing/>
              <w:rPr>
                <w:rFonts w:ascii="Courier New" w:hAnsi="Courier New" w:cs="Courier New"/>
                <w:sz w:val="14"/>
                <w:szCs w:val="14"/>
                <w:lang w:val="en-US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>Caseberry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 xml:space="preserve"> ASP.NET</w:t>
            </w:r>
          </w:p>
          <w:p w:rsidR="00660D54" w:rsidRPr="00660D54" w:rsidRDefault="00660D54" w:rsidP="00487E02">
            <w:pPr>
              <w:widowControl w:val="0"/>
              <w:ind w:firstLine="34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Enterprise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Service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Bus</w:t>
            </w:r>
            <w:proofErr w:type="spellEnd"/>
          </w:p>
        </w:tc>
      </w:tr>
      <w:tr w:rsidR="00660D54" w:rsidRPr="00660D54" w:rsidTr="00487E02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Подсистема «Кабинет Депутата»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ind w:firstLine="34"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Apple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iOS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>, версии 11 и выше</w:t>
            </w:r>
          </w:p>
          <w:p w:rsidR="00660D54" w:rsidRPr="00660D54" w:rsidRDefault="00660D54" w:rsidP="00487E02">
            <w:pPr>
              <w:ind w:firstLine="34"/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Android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>, версии 8 и выше</w:t>
            </w:r>
          </w:p>
          <w:p w:rsidR="00660D54" w:rsidRPr="00660D54" w:rsidRDefault="00660D54" w:rsidP="00487E02">
            <w:pPr>
              <w:ind w:firstLine="34"/>
              <w:contextualSpacing/>
              <w:rPr>
                <w:rFonts w:ascii="Courier New" w:hAnsi="Courier New" w:cs="Courier New"/>
                <w:sz w:val="14"/>
                <w:szCs w:val="14"/>
                <w:lang w:val="en-US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>Flexberry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 xml:space="preserve"> Ember</w:t>
            </w:r>
          </w:p>
          <w:p w:rsidR="00660D54" w:rsidRPr="00660D54" w:rsidRDefault="00660D54" w:rsidP="00487E02">
            <w:pPr>
              <w:ind w:firstLine="34"/>
              <w:contextualSpacing/>
              <w:rPr>
                <w:rFonts w:ascii="Courier New" w:hAnsi="Courier New" w:cs="Courier New"/>
                <w:sz w:val="14"/>
                <w:szCs w:val="14"/>
                <w:lang w:val="en-US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>Microsoft Windows Server 2008</w:t>
            </w:r>
          </w:p>
          <w:p w:rsidR="00660D54" w:rsidRPr="00660D54" w:rsidRDefault="00660D54" w:rsidP="00487E02">
            <w:pPr>
              <w:widowControl w:val="0"/>
              <w:ind w:firstLine="34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Microsoft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SQL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Server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2008</w:t>
            </w:r>
          </w:p>
        </w:tc>
      </w:tr>
      <w:tr w:rsidR="00660D54" w:rsidRPr="00660D54" w:rsidTr="00487E02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Подсистема «Информационная панель руководителя»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ind w:firstLine="34"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Apple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iOS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>, версии 11 и выше</w:t>
            </w:r>
          </w:p>
          <w:p w:rsidR="00660D54" w:rsidRPr="00660D54" w:rsidRDefault="00660D54" w:rsidP="00487E02">
            <w:pPr>
              <w:ind w:firstLine="34"/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Android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>, версии 8 и выше</w:t>
            </w:r>
          </w:p>
          <w:p w:rsidR="00660D54" w:rsidRPr="00660D54" w:rsidRDefault="00660D54" w:rsidP="00487E02">
            <w:pPr>
              <w:ind w:firstLine="34"/>
              <w:contextualSpacing/>
              <w:rPr>
                <w:rFonts w:ascii="Courier New" w:hAnsi="Courier New" w:cs="Courier New"/>
                <w:sz w:val="14"/>
                <w:szCs w:val="14"/>
                <w:lang w:val="en-US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>ASP.NET 4</w:t>
            </w:r>
          </w:p>
          <w:p w:rsidR="00660D54" w:rsidRPr="00660D54" w:rsidRDefault="00660D54" w:rsidP="00487E02">
            <w:pPr>
              <w:ind w:firstLine="34"/>
              <w:contextualSpacing/>
              <w:rPr>
                <w:rFonts w:ascii="Courier New" w:hAnsi="Courier New" w:cs="Courier New"/>
                <w:sz w:val="14"/>
                <w:szCs w:val="14"/>
                <w:lang w:val="en-US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>Microsoft Windows Server 2012 R2</w:t>
            </w:r>
          </w:p>
          <w:p w:rsidR="00660D54" w:rsidRPr="00660D54" w:rsidRDefault="00660D54" w:rsidP="00487E02">
            <w:pPr>
              <w:widowControl w:val="0"/>
              <w:ind w:firstLine="34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Microsoft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SQL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Server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2008</w:t>
            </w:r>
          </w:p>
        </w:tc>
      </w:tr>
      <w:tr w:rsidR="00660D54" w:rsidRPr="00487E02" w:rsidTr="00487E02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Единая система справочников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  <w:lang w:val="en-US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Альт</w:t>
            </w:r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 xml:space="preserve"> </w:t>
            </w:r>
            <w:r w:rsidRPr="00660D54">
              <w:rPr>
                <w:rFonts w:ascii="Courier New" w:hAnsi="Courier New" w:cs="Courier New"/>
                <w:sz w:val="14"/>
                <w:szCs w:val="14"/>
              </w:rPr>
              <w:t>Сервер</w:t>
            </w:r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 xml:space="preserve"> 8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  <w:lang w:val="en-US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>PostgreSQL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  <w:lang w:val="en-US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>Flexberry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 xml:space="preserve"> Ember </w:t>
            </w:r>
          </w:p>
        </w:tc>
      </w:tr>
      <w:tr w:rsidR="00660D54" w:rsidRPr="00487E02" w:rsidTr="00487E02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Подсистема управления медиа материалами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  <w:lang w:val="en-US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>Ubuntu 18.04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  <w:lang w:val="en-US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>PostgreSQL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  <w:lang w:val="en-US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  <w:lang w:val="en-US"/>
              </w:rPr>
              <w:t>ASP.NET Core 2.1</w:t>
            </w:r>
          </w:p>
        </w:tc>
      </w:tr>
      <w:tr w:rsidR="00660D54" w:rsidRPr="00660D54" w:rsidTr="00487E02">
        <w:tc>
          <w:tcPr>
            <w:tcW w:w="5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Подсистема хранения и генерации нормативно-правовых актов</w:t>
            </w:r>
          </w:p>
        </w:tc>
        <w:tc>
          <w:tcPr>
            <w:tcW w:w="4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PostgreSQL</w:t>
            </w:r>
            <w:proofErr w:type="spellEnd"/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Next.js 12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Mui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5</w:t>
            </w:r>
          </w:p>
        </w:tc>
      </w:tr>
    </w:tbl>
    <w:p w:rsidR="00660D54" w:rsidRPr="00660D54" w:rsidRDefault="00660D54" w:rsidP="00660D54">
      <w:pPr>
        <w:contextualSpacing/>
        <w:rPr>
          <w:rFonts w:ascii="Courier New" w:hAnsi="Courier New" w:cs="Courier New"/>
          <w:color w:val="000000"/>
          <w:sz w:val="14"/>
          <w:szCs w:val="14"/>
        </w:rPr>
      </w:pP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ind w:left="0" w:firstLine="709"/>
        <w:contextualSpacing/>
        <w:jc w:val="both"/>
        <w:rPr>
          <w:rFonts w:ascii="Courier New" w:eastAsia="Courier New" w:hAnsi="Courier New" w:cs="Courier New"/>
          <w:b/>
          <w:sz w:val="14"/>
          <w:szCs w:val="14"/>
        </w:rPr>
      </w:pPr>
      <w:r w:rsidRPr="00660D54">
        <w:rPr>
          <w:rFonts w:ascii="Courier New" w:eastAsia="Courier New" w:hAnsi="Courier New" w:cs="Courier New"/>
          <w:b/>
          <w:sz w:val="14"/>
          <w:szCs w:val="14"/>
        </w:rPr>
        <w:t>Размещение оборудования САЗД ЗС ПК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Все компоненты САЗД ЗС ПК, за исключением веб-приложения КД, установлены на серверном оборудовании, которое размещается в центре обработки данных ЗС ПК.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размещении обязательно соблюдение всех требований по технике безопасности и информационной безопасности, а также соблюдение технических условий эксплуатации технических средств.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numPr>
          <w:ilvl w:val="0"/>
          <w:numId w:val="5"/>
        </w:numPr>
        <w:ind w:left="0" w:firstLine="709"/>
        <w:contextualSpacing/>
        <w:jc w:val="center"/>
        <w:rPr>
          <w:rFonts w:ascii="Courier New" w:hAnsi="Courier New" w:cs="Courier New"/>
          <w:b/>
          <w:sz w:val="14"/>
          <w:szCs w:val="14"/>
        </w:rPr>
      </w:pPr>
      <w:bookmarkStart w:id="15" w:name="_heading=h.1ci93xb"/>
      <w:bookmarkEnd w:id="15"/>
      <w:r w:rsidRPr="00660D54">
        <w:rPr>
          <w:rFonts w:ascii="Courier New" w:hAnsi="Courier New" w:cs="Courier New"/>
          <w:b/>
          <w:sz w:val="14"/>
          <w:szCs w:val="14"/>
        </w:rPr>
        <w:t>Требования к выполнению работ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b/>
          <w:sz w:val="14"/>
          <w:szCs w:val="14"/>
        </w:rPr>
      </w:pP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ind w:left="0" w:firstLine="709"/>
        <w:contextualSpacing/>
        <w:jc w:val="both"/>
        <w:rPr>
          <w:rFonts w:ascii="Courier New" w:eastAsia="Courier New" w:hAnsi="Courier New" w:cs="Courier New"/>
          <w:b/>
          <w:sz w:val="14"/>
          <w:szCs w:val="14"/>
        </w:rPr>
      </w:pPr>
      <w:bookmarkStart w:id="16" w:name="_heading=h.3whwml4"/>
      <w:bookmarkEnd w:id="16"/>
      <w:r w:rsidRPr="00660D54">
        <w:rPr>
          <w:rFonts w:ascii="Courier New" w:eastAsia="Courier New" w:hAnsi="Courier New" w:cs="Courier New"/>
          <w:b/>
          <w:sz w:val="14"/>
          <w:szCs w:val="14"/>
        </w:rPr>
        <w:t>Требования к Системе в целом</w:t>
      </w: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17" w:name="_heading=h.2bn6wsx"/>
      <w:bookmarkEnd w:id="17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к структуре и функционированию Системы</w:t>
      </w:r>
    </w:p>
    <w:p w:rsidR="00660D54" w:rsidRPr="00660D54" w:rsidRDefault="00660D54" w:rsidP="00660D54">
      <w:pPr>
        <w:pStyle w:val="40"/>
        <w:numPr>
          <w:ilvl w:val="3"/>
          <w:numId w:val="5"/>
        </w:numPr>
        <w:tabs>
          <w:tab w:val="left" w:pos="1701"/>
        </w:tabs>
        <w:ind w:left="0" w:firstLine="709"/>
        <w:contextualSpacing/>
        <w:jc w:val="both"/>
        <w:rPr>
          <w:rFonts w:ascii="Courier New" w:eastAsia="Courier New" w:hAnsi="Courier New" w:cs="Courier New"/>
          <w:color w:val="000000"/>
          <w:sz w:val="14"/>
          <w:szCs w:val="14"/>
        </w:rPr>
      </w:pPr>
      <w:bookmarkStart w:id="18" w:name="_heading=h.qsh70q"/>
      <w:bookmarkEnd w:id="18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Общие требования к функционированию Системы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eastAsia="Courier New" w:hAnsi="Courier New" w:cs="Courier New"/>
          <w:color w:val="000000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Функционирование системы основывается на современных программно-технических решениях и удовлетворяет следующим общим требованиям: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Создание с использованием стандартизованных технологий.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Масштабируемость Системы, как с помощью программных модулей, так и инфраструктурных компонентов.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Совместимость и масштабируемость процедур информационного обмена, как между компонентами системы, так и с внешними информационными системами.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Обеспечение эффективной обработки и надежного хранения большого объема данных.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Обеспечение защиты от несанкционированного доступа.</w:t>
      </w:r>
    </w:p>
    <w:p w:rsidR="00660D54" w:rsidRPr="00660D54" w:rsidRDefault="00660D54" w:rsidP="00660D54">
      <w:pPr>
        <w:pStyle w:val="40"/>
        <w:numPr>
          <w:ilvl w:val="3"/>
          <w:numId w:val="5"/>
        </w:numPr>
        <w:tabs>
          <w:tab w:val="left" w:pos="1701"/>
        </w:tabs>
        <w:ind w:left="0" w:firstLine="709"/>
        <w:contextualSpacing/>
        <w:jc w:val="both"/>
        <w:rPr>
          <w:rFonts w:ascii="Courier New" w:eastAsia="Courier New" w:hAnsi="Courier New" w:cs="Courier New"/>
          <w:color w:val="000000"/>
          <w:sz w:val="14"/>
          <w:szCs w:val="14"/>
        </w:rPr>
      </w:pPr>
      <w:bookmarkStart w:id="19" w:name="_heading=h.3as4poj"/>
      <w:bookmarkEnd w:id="19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к способам и средствам связи для информационного обмена между компонентами системы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eastAsia="Courier New" w:hAnsi="Courier New" w:cs="Courier New"/>
          <w:color w:val="000000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Входящие в состав Системы подсистемы в процессе функционирования производят обмен информацией на основе открытых форматов обмена данными, используя для этого входящие в их состав модули информационного взаимодействия.</w:t>
      </w:r>
    </w:p>
    <w:p w:rsidR="00660D54" w:rsidRPr="00660D54" w:rsidRDefault="00660D54" w:rsidP="00660D54">
      <w:pPr>
        <w:pStyle w:val="40"/>
        <w:numPr>
          <w:ilvl w:val="3"/>
          <w:numId w:val="5"/>
        </w:numPr>
        <w:tabs>
          <w:tab w:val="left" w:pos="1701"/>
        </w:tabs>
        <w:ind w:left="0" w:firstLine="709"/>
        <w:contextualSpacing/>
        <w:jc w:val="both"/>
        <w:rPr>
          <w:rFonts w:ascii="Courier New" w:eastAsia="Courier New" w:hAnsi="Courier New" w:cs="Courier New"/>
          <w:color w:val="000000"/>
          <w:sz w:val="14"/>
          <w:szCs w:val="14"/>
        </w:rPr>
      </w:pPr>
      <w:bookmarkStart w:id="20" w:name="_heading=h.1pxezwc"/>
      <w:bookmarkEnd w:id="20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к режимам функционирования системы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eastAsia="Courier New" w:hAnsi="Courier New" w:cs="Courier New"/>
          <w:color w:val="000000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Для Системы определены следующие режимы функционирования: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Нормальный режим функционирования;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Аварийный режим функционирования.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Основным режимом функционирования Системы является нормальный режим.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нормальном режиме функционирования системы: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клиентское программное обеспечение и технические средства пользователей и администратора системы обеспечивают возможность функционирования в круглосуточном режиме 7 дней в неделю;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серверное программное обеспечение и технические средства северов обеспечивают возможность круглосуточного функционирования, с перерывами на обслуживание;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обеспечивается исправная работа оборудования, составляющего комплекс технических средств;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обеспечивается исправное функционирование системного, базового и прикладного программного обеспечения системы.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Для обеспечения нормального режима функционирования системы Заказчик выполняет требования и выдерживает условия эксплуатации программного обеспечения и комплекса технических средств системы, указанные в соответствующих технических документах (техническая документация, инструкции по эксплуатации и т.д.).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Аварийный режим функционирования системы характеризуется отказом одного или нескольких компонент программного и (или) технического обеспечения.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случае перехода системы в предаварийный режим необходимо предусмотреть: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завершение работы всех приложений, с сохранением данных;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выключение рабочих станций операторов;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lastRenderedPageBreak/>
        <w:t>выключение всех периферийных устройств;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выполнение резервного копирования БД.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После этого выполняется комплекс мероприятий по устранению причины перехода системы в аварийный режим.</w:t>
      </w:r>
    </w:p>
    <w:p w:rsidR="00660D54" w:rsidRPr="00660D54" w:rsidRDefault="00660D54" w:rsidP="00660D54">
      <w:pPr>
        <w:pStyle w:val="40"/>
        <w:numPr>
          <w:ilvl w:val="3"/>
          <w:numId w:val="5"/>
        </w:numPr>
        <w:tabs>
          <w:tab w:val="left" w:pos="1701"/>
        </w:tabs>
        <w:ind w:left="0" w:firstLine="709"/>
        <w:contextualSpacing/>
        <w:jc w:val="both"/>
        <w:rPr>
          <w:rFonts w:ascii="Courier New" w:eastAsia="Courier New" w:hAnsi="Courier New" w:cs="Courier New"/>
          <w:color w:val="000000"/>
          <w:sz w:val="14"/>
          <w:szCs w:val="14"/>
        </w:rPr>
      </w:pPr>
      <w:bookmarkStart w:id="21" w:name="_heading=h.49x2ik5"/>
      <w:bookmarkEnd w:id="21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по диагностированию системы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eastAsia="Courier New" w:hAnsi="Courier New" w:cs="Courier New"/>
          <w:color w:val="000000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САЗД ЗСПК должна удовлетворять следующим требованиям по диагностированию: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выдача пользователю сообщений, содержащих адекватное описание нарушений работоспособности;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однозначное соответствие между нарушениями работоспособности и сообщениями системы.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возникновении аварийных ситуаций, либо ошибок в программном обеспечении, диагностические инструменты позволяют сохранять набор информации, необходимой разработчику для идентификации проблемы.</w:t>
      </w:r>
    </w:p>
    <w:p w:rsidR="00660D54" w:rsidRPr="00660D54" w:rsidRDefault="00660D54" w:rsidP="00660D54">
      <w:pPr>
        <w:pStyle w:val="40"/>
        <w:numPr>
          <w:ilvl w:val="3"/>
          <w:numId w:val="5"/>
        </w:numPr>
        <w:tabs>
          <w:tab w:val="left" w:pos="1701"/>
        </w:tabs>
        <w:ind w:left="0" w:firstLine="709"/>
        <w:contextualSpacing/>
        <w:jc w:val="both"/>
        <w:rPr>
          <w:rFonts w:ascii="Courier New" w:eastAsia="Courier New" w:hAnsi="Courier New" w:cs="Courier New"/>
          <w:color w:val="000000"/>
          <w:sz w:val="14"/>
          <w:szCs w:val="14"/>
        </w:rPr>
      </w:pPr>
      <w:bookmarkStart w:id="22" w:name="_heading=h.2p2csry"/>
      <w:bookmarkEnd w:id="22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к перспективам развития, модернизации системы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eastAsia="Courier New" w:hAnsi="Courier New" w:cs="Courier New"/>
          <w:color w:val="000000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САЗД ЗСПК предусматривает реализацию возможности дальнейшей модернизации, как программного обеспечения, так и комплекса технических средств.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САЗД ЗСПК допускает расширение, изменение функциональных возможностей за счет создания, модернизации или приобретения дополнительных функциональных подсистем (компонент) и приобретения дополнительных лицензий на ПО.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САЗД ЗСПК допускает возможность увеличения производительности путем ее масштабирования.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23" w:name="_heading=h.147n2zr"/>
      <w:bookmarkEnd w:id="23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к эргономике и технической эстетике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Взаимодействие пользователей с прикладным программным обеспечением, входящим в состав САЗД ЗСПК, осуществляется посредством визуального графического интерфейса. Интерфейс системы понятный и удобный, не перегружен графическими элементами и обеспечивает быстрое отображение экранных форм.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Взаимодействие пользователя с системой осуществляется на основе следующих принципов: 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Ориентация на использование клавиатуры с минимизацией количества нажатий для стандартных действий, для модулей с массовым вводом информации.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Отображение на экране хода длительных процессов обработки.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Интерфейс соответствует современным эргономическим требованиям и обеспечивает удобный доступ к основным функциям и операциям системы.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Экранные формы проектируются с учетом требований унификации: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Для обозначения сходных операций используются сходные графические значки, кнопки и другие управляющие (навигационные) элементы. Термины, используемые для обозначения типовых операций (добавление информационной сущности, редактирование поля данных), а также последовательности действий пользователя при их выполнении, унифицируются;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Внешнее поведение сходных элементов интерфейса (реакция на наведение указателя «мыши», переключение фокуса, нажатие кнопки) должны реализовываться одинаково для однотипных элементов.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Все надписи экранных форм, а также сообщения, выдаваемые пользователю (кроме системных сообщений) должны быть на русском языке.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24" w:name="_heading=h.3o7alnk"/>
      <w:bookmarkEnd w:id="24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к надежности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Надежное функционирование программного комплекса обеспечивается выполнением совокупности организационно-технических мероприятий, в том числе: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Использование отказоустойчивых многопроцессорных платформ для серверов.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Организация бесперебойного электропитания технических средств.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Обеспечение процедур остановки компонентов системы в случае отказа электропитания (оборудования).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Использование лицензионного программного обеспечения.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Контроль целостности данных на уровне СУБД.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Сохранение целостности данных при нештатном завершении программы (отказ рабочей станции и т.п.).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Сохранение работоспособности программного обеспечения при некорректных действиях пользователя.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Сохранность обрабатываемых и анализируемых данных.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Регулярное резервное копирование баз данных на внешние носители (как по заданному периоду архивации данных, так и директивная архивация в случае необходимости).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Восстановление данных в БД с использованием последней резервной копии.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Переустановка программ с дистрибутивных носителей.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Поддержание системы в целом в работоспособном состоянии в условиях временного отсутствия связи с другими подсистемами и внешними объектами, временного отключения рабочих мест пользователей, отказов аппаратных средств, появления ошибок в программном и информационном обеспечении базируется на использовании средств общего программного обеспечения.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САЗД ЗСПК содержит аппаратное и программное обеспечение для резервирования и создания копий данных, фиксирования изменений и восстановления последнего состояния. Предусматривается возможность организации автоматического и (или) ручного резервного копирования данных системы средствами системного и базового программного обеспечения (ОС, СУБД), входящего в состав программно-технического комплекса Заказчика. Предусматривается связь с внешними средствами резервирования.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Программное обеспечение Системы восстанавливает свое функционирование при корректном перезапуске аппаратных средств.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Приведенные выше требования не распространяются на компоненты системы, разработанные третьими сторонами и действительны только при соблюдении правил эксплуатации этих компонентов, включая своевременную установку обновлений, рекомендованных производителями покупного программного обеспечения.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25" w:name="_heading=h.23ckvvd"/>
      <w:bookmarkEnd w:id="25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к защите информации от несанкционированного доступа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Обеспечение доступа к информации осуществляется на основе существующих регламентов и в соответствии с согласованными правилами разграничения зон ответственности между уполномоченными лицами.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системе присутствуют средства журналирования критически важных с точки зрения безопасности событий, включая факты авторизации пользователей системы, а также выполняемые пользователями операции.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САЗД ЗСПК поддерживает различные роли пользователей, зарегистрированных в системе и обеспечивать ограничение прав пользователей в зависимости от их роли.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Логическая структура базы данных должна проектироваться с учетом реализации функции СУБД по разграничению доступа к данным.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Обеспечивается аутентификация пользователей и клиентских мест с разграничением доступа к данным, регистрация на основе ввода значений логин/пароль, соответствующая идентификация пользователя.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целях безопасности все файлы, относящиеся к системе, хранятся в специальной структуре каталогов на уровне операционной системы и защищены определенными полномочиями доступа.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26" w:name="_heading=h.ihv636"/>
      <w:bookmarkEnd w:id="26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к эксплуатации, техническому обслуживанию, ремонту и хранению компонентов системы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САЗД ЗСПК рассчитана на эксплуатацию в составе программно-технического комплекса Заказчика и учитывает разделение ИТ инфраструктуры Заказчика на внутреннюю и внешнюю. Техническая и физическая защита аппаратных компонентов системы, носителей данных, бесперебойное энергоснабжение, резервирование ресурсов, текущее обслуживание реализуется техническими и организационными средствами, предусмотренными в ИТ инфраструктуре Заказчика.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Периодическое техническое обслуживание используемых технических средств должно проводиться в соответствии с требованиями технической документации изготовителей, но не реже одного раза в год.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Периодическое техническое обслуживание и тестирование технических средств включает в себя обслуживание и тестирование всех используемых средств, включая рабочие станции, серверы, кабельные системы и сетевое оборудование, устройства бесперебойного питания.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27" w:name="_heading=h.32hioqz"/>
      <w:bookmarkEnd w:id="27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lastRenderedPageBreak/>
        <w:t>Требования к численности и квалификации персонала системы и режиму его работы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Весь персонал, участвующий в функционировании Системы, условно делится на следующие группы: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Пользователи – специалисты, осуществляющие любые доступные функции по обработке данных по мере необходимости в соответствии со своими функциональными потребностями и стандартными рабочими процедурами, определенными в регламенте.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Администраторы – выделенный персонал, в обязанности которого входит выполнение специальных технологических функций: ведение справочников, списков пользователей, регулирование прав доступа пользователей к данным и приложениям, а также контроль целостности и сохранности информации в базах данных;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Эксплуатационный персонал – специалисты, обеспечивающие функционирование технических и программных средств, обслуживание и обеспечение рабочих мест пользователей.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Требования по квалификации персонала, участвующего в функционировании Системы: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Наличие необходимой общей профессиональной подготовки;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Наличие навыков работы в используемой операционной системе;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Знание и умение выполнять действия в соответствии с функциональными обязанностями.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К работе с Системой допускаются сотрудники, ознакомленные с правилами эксплуатации и прошедшие обучение.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Служба технического обеспечения Заказчика осуществляет поддержку системы в рабочем состоянии. Штат службы укомплектовывается специалистами по информационным технологиям. Численность эксплуатационного персонала и администраторов устанавливается из расчета обеспечения функционирования Системы в течение рабочего времени.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28" w:name="_heading=h.1hmsyys"/>
      <w:bookmarkEnd w:id="28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к патентной чистоте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Выполнение работ по модернизации по государственному контракту не должно приводить к нарушению авторских и смежных прав, исключительных прав правообладателей. Риск нарушения прав третьих лиц на результаты интеллектуальной деятельности при выполнении работ несет Исполнитель.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Используемые в целях модернизации Системы специализированное ПО должно иметь соответствующие лицензии на его использование и быть свободным от обязательств перед третьими лицами.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contextualSpacing/>
        <w:jc w:val="both"/>
        <w:rPr>
          <w:rFonts w:ascii="Courier New" w:eastAsia="Courier New" w:hAnsi="Courier New" w:cs="Courier New"/>
          <w:b/>
          <w:sz w:val="14"/>
          <w:szCs w:val="14"/>
        </w:rPr>
      </w:pPr>
      <w:bookmarkStart w:id="29" w:name="_heading=h.41mghml"/>
      <w:bookmarkEnd w:id="29"/>
      <w:r w:rsidRPr="00660D54">
        <w:rPr>
          <w:rFonts w:ascii="Courier New" w:eastAsia="Courier New" w:hAnsi="Courier New" w:cs="Courier New"/>
          <w:b/>
          <w:sz w:val="14"/>
          <w:szCs w:val="14"/>
        </w:rPr>
        <w:t>Требования к развитию функциональных возможностей экспертной системы</w:t>
      </w:r>
    </w:p>
    <w:p w:rsidR="00660D54" w:rsidRPr="00660D54" w:rsidRDefault="00660D54" w:rsidP="00660D54">
      <w:pPr>
        <w:pStyle w:val="a"/>
        <w:numPr>
          <w:ilvl w:val="0"/>
          <w:numId w:val="19"/>
        </w:numPr>
        <w:ind w:left="0" w:firstLine="709"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Должна быть реализована функциональность отображения прогресса выполнения запроса пользователя: </w:t>
      </w:r>
    </w:p>
    <w:p w:rsidR="00660D54" w:rsidRPr="00660D54" w:rsidRDefault="00660D54" w:rsidP="00660D54">
      <w:pPr>
        <w:pStyle w:val="20"/>
        <w:numPr>
          <w:ilvl w:val="1"/>
          <w:numId w:val="19"/>
        </w:numPr>
        <w:ind w:left="0" w:firstLine="709"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Отправляемый в большую языковую модель (далее – </w:t>
      </w:r>
      <w:r w:rsidRPr="00660D54">
        <w:rPr>
          <w:rFonts w:ascii="Courier New" w:hAnsi="Courier New" w:cs="Courier New"/>
          <w:sz w:val="14"/>
          <w:szCs w:val="14"/>
          <w:lang w:val="en-US"/>
        </w:rPr>
        <w:t>LLM</w:t>
      </w:r>
      <w:r w:rsidRPr="00660D54">
        <w:rPr>
          <w:rFonts w:ascii="Courier New" w:hAnsi="Courier New" w:cs="Courier New"/>
          <w:sz w:val="14"/>
          <w:szCs w:val="14"/>
        </w:rPr>
        <w:t>) запрос должен быть разделен на отельные подзапросы таким образом, чтобы можно было получить и отобразить информацию о состоянии обработки каждого источника для каждого выбранного индекса.</w:t>
      </w:r>
    </w:p>
    <w:p w:rsidR="00660D54" w:rsidRPr="00660D54" w:rsidRDefault="00660D54" w:rsidP="00660D54">
      <w:pPr>
        <w:pStyle w:val="20"/>
        <w:numPr>
          <w:ilvl w:val="1"/>
          <w:numId w:val="19"/>
        </w:numPr>
        <w:ind w:left="0" w:firstLine="709"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После нажатия кнопки отправки запроса рядом с индикатором выполнения запроса должна отображаться следующая информация:</w:t>
      </w:r>
    </w:p>
    <w:p w:rsidR="00660D54" w:rsidRPr="00660D54" w:rsidRDefault="00660D54" w:rsidP="00660D54">
      <w:pPr>
        <w:pStyle w:val="2"/>
        <w:tabs>
          <w:tab w:val="left" w:pos="993"/>
        </w:tabs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общее количество индексов, </w:t>
      </w:r>
    </w:p>
    <w:p w:rsidR="00660D54" w:rsidRPr="00660D54" w:rsidRDefault="00660D54" w:rsidP="00660D54">
      <w:pPr>
        <w:pStyle w:val="2"/>
        <w:tabs>
          <w:tab w:val="left" w:pos="993"/>
        </w:tabs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количество обработанных индексов, </w:t>
      </w:r>
    </w:p>
    <w:p w:rsidR="00660D54" w:rsidRPr="00660D54" w:rsidRDefault="00660D54" w:rsidP="00660D54">
      <w:pPr>
        <w:pStyle w:val="2"/>
        <w:tabs>
          <w:tab w:val="left" w:pos="993"/>
        </w:tabs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общее количество источников для индекса, </w:t>
      </w:r>
    </w:p>
    <w:p w:rsidR="00660D54" w:rsidRPr="00660D54" w:rsidRDefault="00660D54" w:rsidP="00660D54">
      <w:pPr>
        <w:pStyle w:val="2"/>
        <w:tabs>
          <w:tab w:val="left" w:pos="993"/>
        </w:tabs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количество обработанных источников для индекса.</w:t>
      </w:r>
    </w:p>
    <w:p w:rsidR="00660D54" w:rsidRPr="00660D54" w:rsidRDefault="00660D54" w:rsidP="00660D54">
      <w:pPr>
        <w:pStyle w:val="20"/>
        <w:numPr>
          <w:ilvl w:val="1"/>
          <w:numId w:val="19"/>
        </w:numPr>
        <w:ind w:left="0" w:firstLine="709"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После окончания выполнения всех запросов и вывода ответа информация о прогрессе выполнения запроса должна быть удалена с формы чата.</w:t>
      </w:r>
    </w:p>
    <w:p w:rsidR="00660D54" w:rsidRPr="00660D54" w:rsidRDefault="00660D54" w:rsidP="00660D54">
      <w:pPr>
        <w:pStyle w:val="a"/>
        <w:numPr>
          <w:ilvl w:val="0"/>
          <w:numId w:val="19"/>
        </w:numPr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Должна быть изменена функциональность подбора источников при отправке повторных запросов пользователя в рамках одного чата следующим образом: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Поиск источников в объектной БД (</w:t>
      </w:r>
      <w:r w:rsidRPr="00660D54">
        <w:rPr>
          <w:rFonts w:ascii="Courier New" w:hAnsi="Courier New" w:cs="Courier New"/>
          <w:sz w:val="14"/>
          <w:szCs w:val="14"/>
          <w:lang w:val="en-US"/>
        </w:rPr>
        <w:t>OpenSearch</w:t>
      </w:r>
      <w:r w:rsidRPr="00660D54">
        <w:rPr>
          <w:rFonts w:ascii="Courier New" w:hAnsi="Courier New" w:cs="Courier New"/>
          <w:sz w:val="14"/>
          <w:szCs w:val="14"/>
        </w:rPr>
        <w:t>) выполняется только при первом запросе в чате.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Найденные при первом запросе источники отображаются (закрепляются) в верхней части чата.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Источники должны быть сгруппированы по индексу, для которого они найдены. Если выбран только один индекс, то группировка не используется.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Должна быть реализована возможность сворачивать/разворачивать группы индексов.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Возле каждого источника должна быть размещена кнопка закрепления/отмены закрепления данного источника.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Справа от группы должна быть размещена кнопка добавления произвольного источника.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нажатии кнопки добавления источника должно появляться модальное окно выбора файлов-источников. Для выбора должны предлагаться источники только из выбранного индекса. Должна быть реализована возможность выбора нескольких источников. После подтверждения пользователем путем нажатия соответствующей кнопки в модальном окне выбранные источники должны добавиться в список закрепленных источников.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Пользователь может удалить закрепленный источник нажатием соответствующей кнопки.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Пользователь может добавить в закрепленные источники новый источник нажатием соответствующей кнопки.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повторном запросе в чате в качестве источников для подготовки ответа используются только закрепленные источники, при этом повторный поиск источников в объектной БД (</w:t>
      </w:r>
      <w:r w:rsidRPr="00660D54">
        <w:rPr>
          <w:rFonts w:ascii="Courier New" w:hAnsi="Courier New" w:cs="Courier New"/>
          <w:sz w:val="14"/>
          <w:szCs w:val="14"/>
          <w:lang w:val="en-US"/>
        </w:rPr>
        <w:t>OpenSearch</w:t>
      </w:r>
      <w:r w:rsidRPr="00660D54">
        <w:rPr>
          <w:rFonts w:ascii="Courier New" w:hAnsi="Courier New" w:cs="Courier New"/>
          <w:sz w:val="14"/>
          <w:szCs w:val="14"/>
        </w:rPr>
        <w:t>) не производится.</w:t>
      </w:r>
    </w:p>
    <w:p w:rsidR="00660D54" w:rsidRPr="00660D54" w:rsidRDefault="00660D54" w:rsidP="00660D54">
      <w:pPr>
        <w:pStyle w:val="a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Должна быть реализована возможность подключения дополнительных больших языковых моделей (</w:t>
      </w:r>
      <w:r w:rsidRPr="00660D54">
        <w:rPr>
          <w:rFonts w:ascii="Courier New" w:hAnsi="Courier New" w:cs="Courier New"/>
          <w:sz w:val="14"/>
          <w:szCs w:val="14"/>
          <w:lang w:val="en-US"/>
        </w:rPr>
        <w:t>LLM</w:t>
      </w:r>
      <w:r w:rsidRPr="00660D54">
        <w:rPr>
          <w:rFonts w:ascii="Courier New" w:hAnsi="Courier New" w:cs="Courier New"/>
          <w:sz w:val="14"/>
          <w:szCs w:val="14"/>
        </w:rPr>
        <w:t xml:space="preserve">), соответствующих стандартам 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OpenAI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 xml:space="preserve"> API-интерфейса. Настройки для подключения двух дополнительных LLM должны быть выполнены и сохранены в БД экспертной системы. Перечень подключаемых LLM и параметры их подключения должны быть согласованы с Заказчиком на этапе составления частного технического задания (далее - ЧТЗ).</w:t>
      </w:r>
    </w:p>
    <w:p w:rsidR="00660D54" w:rsidRPr="00660D54" w:rsidRDefault="00660D54" w:rsidP="00660D54">
      <w:pPr>
        <w:pStyle w:val="a"/>
        <w:ind w:left="0" w:firstLine="709"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eastAsia="Courier New" w:hAnsi="Courier New" w:cs="Courier New"/>
          <w:sz w:val="14"/>
          <w:szCs w:val="14"/>
        </w:rPr>
        <w:t xml:space="preserve">Должна </w:t>
      </w:r>
      <w:r w:rsidRPr="00660D54">
        <w:rPr>
          <w:rFonts w:ascii="Courier New" w:hAnsi="Courier New" w:cs="Courier New"/>
          <w:sz w:val="14"/>
          <w:szCs w:val="14"/>
        </w:rPr>
        <w:t xml:space="preserve">быть реализована функциональность генерации дополнительных вопросов по теме чата </w:t>
      </w:r>
      <w:r w:rsidRPr="00660D54">
        <w:rPr>
          <w:rFonts w:ascii="Courier New" w:eastAsia="Courier New" w:hAnsi="Courier New" w:cs="Courier New"/>
          <w:sz w:val="14"/>
          <w:szCs w:val="14"/>
        </w:rPr>
        <w:t>следующим образом: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После отправки пользовательского запроса посредством использования </w:t>
      </w:r>
      <w:r w:rsidRPr="00660D54">
        <w:rPr>
          <w:rFonts w:ascii="Courier New" w:eastAsia="Courier New" w:hAnsi="Courier New" w:cs="Courier New"/>
          <w:sz w:val="14"/>
          <w:szCs w:val="14"/>
          <w:lang w:val="en-US"/>
        </w:rPr>
        <w:t>LLM</w:t>
      </w:r>
      <w:r w:rsidRPr="00660D54">
        <w:rPr>
          <w:rFonts w:ascii="Courier New" w:eastAsia="Courier New" w:hAnsi="Courier New" w:cs="Courier New"/>
          <w:sz w:val="14"/>
          <w:szCs w:val="14"/>
        </w:rPr>
        <w:t xml:space="preserve"> формируется 3 варианта перефразированного запроса</w:t>
      </w:r>
      <w:r w:rsidRPr="00660D54">
        <w:rPr>
          <w:rFonts w:ascii="Courier New" w:hAnsi="Courier New" w:cs="Courier New"/>
          <w:sz w:val="14"/>
          <w:szCs w:val="14"/>
        </w:rPr>
        <w:t>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Сформированные запросы выводятся в чат после ответа системы в виде кнопок.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нажатии на одну из сформированных кнопок соответствующий текст подставляется в поле ввода запроса.</w:t>
      </w:r>
    </w:p>
    <w:p w:rsidR="00660D54" w:rsidRPr="00660D54" w:rsidRDefault="00660D54" w:rsidP="00660D54">
      <w:pPr>
        <w:pStyle w:val="a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eastAsia="Courier New" w:hAnsi="Courier New" w:cs="Courier New"/>
          <w:sz w:val="14"/>
          <w:szCs w:val="14"/>
        </w:rPr>
        <w:t xml:space="preserve">Должна быть реализована возможность </w:t>
      </w:r>
      <w:r w:rsidRPr="00660D54">
        <w:rPr>
          <w:rFonts w:ascii="Courier New" w:hAnsi="Courier New" w:cs="Courier New"/>
          <w:sz w:val="14"/>
          <w:szCs w:val="14"/>
        </w:rPr>
        <w:t>формирования сводного ответа по таблице, сформированной на основе ответов по нескольким индексам: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настройки чата должен быть добавлен параметр, задающий правило формирования сводного ответа.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случае выбора пользователем более одного индекса в чате, ниже сформированной таблицы ответов должна выводиться дополнительная кнопка с соответствующей всплывающей подсказкой.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нажатии на эту кнопку на основе содержащихся в таблице ответов по разным индексам должен формироваться сводный ответ и выводиться как новое сообщение в чат.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Для формирования сводного ответа должен использоваться соответствующий параметр настройки чата.</w:t>
      </w:r>
    </w:p>
    <w:p w:rsidR="00660D54" w:rsidRPr="00660D54" w:rsidRDefault="00660D54" w:rsidP="00660D54">
      <w:pPr>
        <w:pStyle w:val="a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eastAsia="Courier New" w:hAnsi="Courier New" w:cs="Courier New"/>
          <w:sz w:val="14"/>
          <w:szCs w:val="14"/>
        </w:rPr>
        <w:t xml:space="preserve">Должна быть реализована функциональность вычисления рейтинга и сортировки источников, отправляемых в запрос пользователя к </w:t>
      </w:r>
      <w:r w:rsidRPr="00660D54">
        <w:rPr>
          <w:rFonts w:ascii="Courier New" w:eastAsia="Courier New" w:hAnsi="Courier New" w:cs="Courier New"/>
          <w:sz w:val="14"/>
          <w:szCs w:val="14"/>
          <w:lang w:val="en-US"/>
        </w:rPr>
        <w:t>LLM</w:t>
      </w:r>
      <w:r w:rsidRPr="00660D54">
        <w:rPr>
          <w:rFonts w:ascii="Courier New" w:eastAsia="Courier New" w:hAnsi="Courier New" w:cs="Courier New"/>
          <w:sz w:val="14"/>
          <w:szCs w:val="14"/>
        </w:rPr>
        <w:t>: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поиске источников для каждого найденного в объектной БД фрагмента должен быть получен его рейтинг (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score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 xml:space="preserve"> в </w:t>
      </w:r>
      <w:proofErr w:type="spellStart"/>
      <w:r w:rsidRPr="00660D54">
        <w:rPr>
          <w:rFonts w:ascii="Courier New" w:hAnsi="Courier New" w:cs="Courier New"/>
          <w:sz w:val="14"/>
          <w:szCs w:val="14"/>
        </w:rPr>
        <w:t>OpenSearch</w:t>
      </w:r>
      <w:proofErr w:type="spellEnd"/>
      <w:r w:rsidRPr="00660D54">
        <w:rPr>
          <w:rFonts w:ascii="Courier New" w:hAnsi="Courier New" w:cs="Courier New"/>
          <w:sz w:val="14"/>
          <w:szCs w:val="14"/>
        </w:rPr>
        <w:t>).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Для каждого найденного источника должен быть рассчитан его суммарный рейтинг как сумма рейтингов фрагментов, найденных в этом источнике.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список найденных источников должны попасть источники с максимальными рейтингами.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Количество найденных источников должно быть меньше или равно параметру «Количество источников», заданному в настройке чата.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Найденные источники должны быть выведены на форме чата, отсортированными по рейтингу по убыванию.</w:t>
      </w:r>
    </w:p>
    <w:p w:rsidR="00660D54" w:rsidRPr="00660D54" w:rsidRDefault="00660D54" w:rsidP="00660D54">
      <w:pPr>
        <w:pStyle w:val="20"/>
        <w:ind w:left="0" w:firstLine="709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На форме чата возле каждого источника должен быть выведен его рейтинг.</w:t>
      </w:r>
    </w:p>
    <w:p w:rsidR="00660D54" w:rsidRPr="00660D54" w:rsidRDefault="00660D54" w:rsidP="00660D54">
      <w:pPr>
        <w:ind w:firstLine="709"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21"/>
        <w:framePr w:w="0" w:hRule="auto" w:wrap="auto" w:hAnchor="text" w:xAlign="left" w:yAlign="inline"/>
        <w:numPr>
          <w:ilvl w:val="1"/>
          <w:numId w:val="5"/>
        </w:numPr>
        <w:spacing w:line="240" w:lineRule="auto"/>
        <w:ind w:left="0" w:firstLine="709"/>
        <w:contextualSpacing/>
        <w:jc w:val="both"/>
        <w:rPr>
          <w:rFonts w:ascii="Courier New" w:eastAsia="Courier New" w:hAnsi="Courier New" w:cs="Courier New"/>
          <w:b/>
          <w:color w:val="auto"/>
          <w:sz w:val="14"/>
          <w:szCs w:val="14"/>
        </w:rPr>
      </w:pPr>
      <w:bookmarkStart w:id="30" w:name="_heading=h.a1755a2m2v71"/>
      <w:bookmarkEnd w:id="30"/>
      <w:r w:rsidRPr="00660D54">
        <w:rPr>
          <w:rFonts w:ascii="Courier New" w:eastAsia="Courier New" w:hAnsi="Courier New" w:cs="Courier New"/>
          <w:b/>
          <w:color w:val="auto"/>
          <w:sz w:val="14"/>
          <w:szCs w:val="14"/>
        </w:rPr>
        <w:t>Требования к видам обеспечения</w:t>
      </w: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31" w:name="_heading=h.vo3b0trzb5b"/>
      <w:bookmarkEnd w:id="31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информационному обеспечению Системы автоматизации законотворческой деятельности Законодательного Собрания Пермского края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Уровень хранения данных в Подсистеме строится на основе современных реляционных или объектно-реляционных СУБД. Для обеспечения целостности данных должны использоваться встроенные механизмы СУБД.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Средства СУБД, а также средства используемых операционных систем обеспечивают документирование и протоколирование обрабатываемой в Подсистеме информации.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lastRenderedPageBreak/>
        <w:t>Структура базы данных поддерживает кодирование хранимой и обрабатываемой информации в соответствии с общероссийскими классификаторами (там, где они применимы).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Доступ к данным предоставляется только авторизованным пользователям с учетом их ролевых полномочий.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32" w:name="_heading=h.2spb8heqrxc0"/>
      <w:bookmarkEnd w:id="32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к программному обеспечению Подсистемы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Подсистема базируется на программном обеспечении, установленном на серверном оборудовании Заказчика. Требования приведены в Таблице 5.</w:t>
      </w:r>
    </w:p>
    <w:p w:rsidR="00660D54" w:rsidRPr="00660D54" w:rsidRDefault="00660D54" w:rsidP="00660D54">
      <w:pPr>
        <w:ind w:firstLine="709"/>
        <w:contextualSpacing/>
        <w:jc w:val="right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Таблица 5 – Требования к программному обеспечению серверного оборудования</w:t>
      </w:r>
    </w:p>
    <w:tbl>
      <w:tblPr>
        <w:tblW w:w="103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4"/>
        <w:gridCol w:w="6720"/>
      </w:tblGrid>
      <w:tr w:rsidR="00660D54" w:rsidRPr="00660D54" w:rsidTr="00487E02">
        <w:trPr>
          <w:cantSplit/>
          <w:tblHeader/>
        </w:trPr>
        <w:tc>
          <w:tcPr>
            <w:tcW w:w="3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Тип</w:t>
            </w:r>
          </w:p>
        </w:tc>
        <w:tc>
          <w:tcPr>
            <w:tcW w:w="6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Программное обеспечение</w:t>
            </w:r>
          </w:p>
        </w:tc>
      </w:tr>
      <w:tr w:rsidR="00660D54" w:rsidRPr="00660D54" w:rsidTr="00487E02">
        <w:trPr>
          <w:cantSplit/>
        </w:trPr>
        <w:tc>
          <w:tcPr>
            <w:tcW w:w="3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Операционная система сервера.</w:t>
            </w:r>
          </w:p>
        </w:tc>
        <w:tc>
          <w:tcPr>
            <w:tcW w:w="6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Windows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Server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2008 или выше</w:t>
            </w:r>
          </w:p>
        </w:tc>
      </w:tr>
      <w:tr w:rsidR="00660D54" w:rsidRPr="00660D54" w:rsidTr="00487E02">
        <w:trPr>
          <w:cantSplit/>
        </w:trPr>
        <w:tc>
          <w:tcPr>
            <w:tcW w:w="35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Платформа</w:t>
            </w:r>
          </w:p>
        </w:tc>
        <w:tc>
          <w:tcPr>
            <w:tcW w:w="6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.NET 7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NodeJS</w:t>
            </w:r>
            <w:proofErr w:type="spellEnd"/>
          </w:p>
        </w:tc>
      </w:tr>
    </w:tbl>
    <w:p w:rsidR="00660D54" w:rsidRPr="00660D54" w:rsidRDefault="00660D54" w:rsidP="00660D54">
      <w:pPr>
        <w:contextualSpacing/>
        <w:rPr>
          <w:rFonts w:ascii="Courier New" w:hAnsi="Courier New" w:cs="Courier New"/>
          <w:color w:val="000000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Требования к программному обеспечению на рабочем месте Пользователя Системы описаны в Таблице 6.</w:t>
      </w:r>
    </w:p>
    <w:p w:rsidR="00660D54" w:rsidRPr="00660D54" w:rsidRDefault="00660D54" w:rsidP="00660D54">
      <w:pPr>
        <w:contextualSpacing/>
        <w:jc w:val="right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Таблица 6 – Требования к программному обеспечению на рабочем месте пользователя</w:t>
      </w:r>
    </w:p>
    <w:tbl>
      <w:tblPr>
        <w:tblW w:w="103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42"/>
        <w:gridCol w:w="9172"/>
      </w:tblGrid>
      <w:tr w:rsidR="00660D54" w:rsidRPr="00660D54" w:rsidTr="00487E02">
        <w:trPr>
          <w:cantSplit/>
          <w:tblHeader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Тип</w:t>
            </w:r>
          </w:p>
        </w:tc>
        <w:tc>
          <w:tcPr>
            <w:tcW w:w="9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Программное обеспечение</w:t>
            </w:r>
          </w:p>
        </w:tc>
      </w:tr>
      <w:tr w:rsidR="00660D54" w:rsidRPr="00660D54" w:rsidTr="00487E02">
        <w:trPr>
          <w:cantSplit/>
        </w:trPr>
        <w:tc>
          <w:tcPr>
            <w:tcW w:w="1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Браузер</w:t>
            </w:r>
          </w:p>
        </w:tc>
        <w:tc>
          <w:tcPr>
            <w:tcW w:w="91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Яндекс.Браузер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версии 19 и выше или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Google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Chrome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версии 73 и </w:t>
            </w:r>
            <w:proofErr w:type="gramStart"/>
            <w:r w:rsidRPr="00660D54">
              <w:rPr>
                <w:rFonts w:ascii="Courier New" w:hAnsi="Courier New" w:cs="Courier New"/>
                <w:sz w:val="14"/>
                <w:szCs w:val="14"/>
              </w:rPr>
              <w:t>выше  или</w:t>
            </w:r>
            <w:proofErr w:type="gram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Mozilla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</w:t>
            </w: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Firefox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версии 70 и выше</w:t>
            </w:r>
          </w:p>
        </w:tc>
      </w:tr>
    </w:tbl>
    <w:p w:rsidR="00660D54" w:rsidRPr="00660D54" w:rsidRDefault="00660D54" w:rsidP="00660D54">
      <w:pPr>
        <w:pStyle w:val="30"/>
        <w:keepLines w:val="0"/>
        <w:spacing w:before="0"/>
        <w:ind w:left="1713"/>
        <w:contextualSpacing/>
        <w:rPr>
          <w:rFonts w:ascii="Courier New" w:eastAsia="Courier New" w:hAnsi="Courier New" w:cs="Courier New"/>
          <w:color w:val="000000"/>
          <w:sz w:val="14"/>
          <w:szCs w:val="14"/>
        </w:rPr>
      </w:pPr>
      <w:bookmarkStart w:id="33" w:name="_heading=h.vta90ovestoe"/>
      <w:bookmarkEnd w:id="33"/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color w:val="auto"/>
          <w:sz w:val="14"/>
          <w:szCs w:val="14"/>
        </w:rPr>
      </w:pPr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 xml:space="preserve">Требования к техническому обеспечению </w:t>
      </w:r>
    </w:p>
    <w:p w:rsidR="00660D54" w:rsidRPr="00660D54" w:rsidRDefault="00660D54" w:rsidP="00660D54">
      <w:pPr>
        <w:keepNext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Подсистема функционирует на программно-аппаратном комплексе Заказчика в следующем составе: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Серверное оборудование;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Рабочее место Пользователя.</w:t>
      </w:r>
    </w:p>
    <w:p w:rsidR="00660D54" w:rsidRPr="00660D54" w:rsidRDefault="00660D54" w:rsidP="00660D54">
      <w:pPr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Для функционирования Подсистемы используется серверное оборудование Заказчика, удовлетворяющее требованиям, приведенным в таблице 6.</w:t>
      </w:r>
    </w:p>
    <w:p w:rsidR="00660D54" w:rsidRPr="00660D54" w:rsidRDefault="00660D54" w:rsidP="00660D54">
      <w:pPr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Требования к серверному оборудованию, необходимые для функционирования Подсистемы описаны в Таблице 7.</w:t>
      </w:r>
    </w:p>
    <w:p w:rsidR="00660D54" w:rsidRPr="00660D54" w:rsidRDefault="00660D54" w:rsidP="00660D54">
      <w:pPr>
        <w:contextualSpacing/>
        <w:jc w:val="right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Таблица 7 –  Требования к серверному оборудованию</w:t>
      </w:r>
    </w:p>
    <w:tbl>
      <w:tblPr>
        <w:tblW w:w="1031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30"/>
        <w:gridCol w:w="6684"/>
      </w:tblGrid>
      <w:tr w:rsidR="00660D54" w:rsidRPr="00660D54" w:rsidTr="00487E02">
        <w:trPr>
          <w:cantSplit/>
          <w:tblHeader/>
        </w:trPr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 xml:space="preserve">Технические средства </w:t>
            </w:r>
          </w:p>
        </w:tc>
        <w:tc>
          <w:tcPr>
            <w:tcW w:w="6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 xml:space="preserve">Конфигурация технических средств </w:t>
            </w:r>
          </w:p>
        </w:tc>
      </w:tr>
      <w:tr w:rsidR="00660D54" w:rsidRPr="00660D54" w:rsidTr="00487E02">
        <w:trPr>
          <w:cantSplit/>
        </w:trPr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proofErr w:type="spellStart"/>
            <w:r w:rsidRPr="00660D54">
              <w:rPr>
                <w:rFonts w:ascii="Courier New" w:hAnsi="Courier New" w:cs="Courier New"/>
                <w:sz w:val="14"/>
                <w:szCs w:val="14"/>
              </w:rPr>
              <w:t>Web</w:t>
            </w:r>
            <w:proofErr w:type="spellEnd"/>
            <w:r w:rsidRPr="00660D54">
              <w:rPr>
                <w:rFonts w:ascii="Courier New" w:hAnsi="Courier New" w:cs="Courier New"/>
                <w:sz w:val="14"/>
                <w:szCs w:val="14"/>
              </w:rPr>
              <w:t>-сервер</w:t>
            </w:r>
          </w:p>
        </w:tc>
        <w:tc>
          <w:tcPr>
            <w:tcW w:w="6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Количество процессоров: от 2х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Объем оперативной памяти: не менее 4 Гб.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Не менее 10 Гб дискового пространства.</w:t>
            </w:r>
          </w:p>
        </w:tc>
      </w:tr>
      <w:tr w:rsidR="00660D54" w:rsidRPr="00660D54" w:rsidTr="00487E02">
        <w:trPr>
          <w:cantSplit/>
        </w:trPr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Сервер баз данных</w:t>
            </w:r>
          </w:p>
        </w:tc>
        <w:tc>
          <w:tcPr>
            <w:tcW w:w="6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Количество процессоров: от 2х</w:t>
            </w:r>
          </w:p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Объем оперативной памяти: не менее 8 Гб.</w:t>
            </w:r>
          </w:p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Не менее 20 Гб дискового пространства.</w:t>
            </w:r>
          </w:p>
        </w:tc>
      </w:tr>
      <w:tr w:rsidR="00660D54" w:rsidRPr="00660D54" w:rsidTr="00487E02">
        <w:trPr>
          <w:cantSplit/>
        </w:trPr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Локальная вычислительная сеть</w:t>
            </w:r>
          </w:p>
        </w:tc>
        <w:tc>
          <w:tcPr>
            <w:tcW w:w="6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:rsidR="00660D54" w:rsidRPr="00660D54" w:rsidRDefault="00660D54" w:rsidP="00487E02">
            <w:pPr>
              <w:widowControl w:val="0"/>
              <w:contextualSpacing/>
              <w:jc w:val="both"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Сетевое соединение со скоростью до 100 Мбит/с.</w:t>
            </w:r>
          </w:p>
        </w:tc>
      </w:tr>
    </w:tbl>
    <w:p w:rsidR="00660D54" w:rsidRPr="00660D54" w:rsidRDefault="00660D54" w:rsidP="00660D54">
      <w:pPr>
        <w:contextualSpacing/>
        <w:rPr>
          <w:rFonts w:ascii="Courier New" w:hAnsi="Courier New" w:cs="Courier New"/>
          <w:color w:val="000000"/>
          <w:sz w:val="14"/>
          <w:szCs w:val="14"/>
        </w:rPr>
      </w:pPr>
    </w:p>
    <w:p w:rsidR="00660D54" w:rsidRPr="00660D54" w:rsidRDefault="00660D54" w:rsidP="00660D54">
      <w:pPr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Требования к рабочему месту Пользователя: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процессор с тактовой частотой не ниже 2ГГц на системной плате, обеспечивающей оптимальное взаимодействие остального комплекса технических средств;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оперативная память объемом не менее 4 Гб;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монитор, обеспечивающий отображение не менее 24bit цветов в разрешении не менее 1024х768;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жесткий диск с объемом свободного пространства не менее 20 Гб;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клавиатура;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мышь.</w:t>
      </w:r>
    </w:p>
    <w:p w:rsidR="00660D54" w:rsidRPr="00660D54" w:rsidRDefault="00660D54" w:rsidP="00660D54">
      <w:pPr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34" w:name="_heading=h.a2n3aj3nkstf"/>
      <w:bookmarkEnd w:id="34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 xml:space="preserve">Требования к лингвистическому обеспечению Подсистемы 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Все экранные формы, выходные формы, инструкции по работе, вся документация выполняются на русском языке. Исключения могут составлять только системные сообщения, не подлежащие русификации (такие сообщения не отображаются в пользовательском интерфейсе).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30"/>
        <w:keepLines w:val="0"/>
        <w:numPr>
          <w:ilvl w:val="2"/>
          <w:numId w:val="5"/>
        </w:numPr>
        <w:spacing w:before="0"/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35" w:name="_heading=h.ezv7qoj4w4vk"/>
      <w:bookmarkEnd w:id="35"/>
      <w:r w:rsidRPr="00660D54">
        <w:rPr>
          <w:rFonts w:ascii="Courier New" w:eastAsia="Courier New" w:hAnsi="Courier New" w:cs="Courier New"/>
          <w:color w:val="000000"/>
          <w:sz w:val="14"/>
          <w:szCs w:val="14"/>
        </w:rPr>
        <w:t>Требования к организационному обеспечению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ходе разработки Подсистемы обеспечивается постоянное взаимодействие между Исполнителем и Заказчиком, для чего определяются лица, ответственные за: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решение административных вопросов (организация встреч, предоставление допусков, рассмотрение и согласование проектной документации и т.п.);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решение инженерно-технических вопросов (согласование технических аспектов реализации и администрирования системы, определение наличия и размещения технических средств, коммуникаций и т.п.);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согласование решений.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Указанные лица имеют необходимый уровень компетенции, в том числе для принятия (организации принятия) оперативных решений по вопросам разработки.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Организационное обеспечение Подсистемы должно быть достаточным для эффективного выполнения персоналом возложенных на него обязанностей при осуществлении автоматизированных и связанных с ними неавтоматизированных функций Подсистемы.</w:t>
      </w:r>
    </w:p>
    <w:p w:rsidR="00660D54" w:rsidRPr="00660D54" w:rsidRDefault="00660D54" w:rsidP="00660D54">
      <w:pPr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numPr>
          <w:ilvl w:val="0"/>
          <w:numId w:val="5"/>
        </w:numPr>
        <w:contextualSpacing/>
        <w:jc w:val="center"/>
        <w:rPr>
          <w:rFonts w:ascii="Courier New" w:hAnsi="Courier New" w:cs="Courier New"/>
          <w:b/>
          <w:sz w:val="14"/>
          <w:szCs w:val="14"/>
        </w:rPr>
      </w:pPr>
      <w:bookmarkStart w:id="36" w:name="_heading=h.g17pnps5ncdh"/>
      <w:bookmarkEnd w:id="36"/>
      <w:r w:rsidRPr="00660D54">
        <w:rPr>
          <w:rFonts w:ascii="Courier New" w:hAnsi="Courier New" w:cs="Courier New"/>
          <w:b/>
          <w:sz w:val="14"/>
          <w:szCs w:val="14"/>
        </w:rPr>
        <w:t>Сроки, состав и содержание работ по развитию системы</w:t>
      </w:r>
    </w:p>
    <w:p w:rsidR="00660D54" w:rsidRPr="00660D54" w:rsidRDefault="00660D54" w:rsidP="00660D54">
      <w:pPr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ab/>
        <w:t>Состав и содержание работ по развитию Системы приведены ниже (см. Таблица 8)</w:t>
      </w:r>
    </w:p>
    <w:p w:rsidR="00660D54" w:rsidRPr="00660D54" w:rsidRDefault="00660D54" w:rsidP="00660D54">
      <w:pPr>
        <w:contextualSpacing/>
        <w:jc w:val="right"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contextualSpacing/>
        <w:jc w:val="right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Таблица 8 – Календарный план проведения работ по развитию Системы</w:t>
      </w:r>
    </w:p>
    <w:tbl>
      <w:tblPr>
        <w:tblpPr w:leftFromText="181" w:rightFromText="181" w:vertAnchor="text" w:tblpXSpec="center" w:tblpY="1"/>
        <w:tblW w:w="104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6"/>
        <w:gridCol w:w="4252"/>
        <w:gridCol w:w="5465"/>
      </w:tblGrid>
      <w:tr w:rsidR="00660D54" w:rsidRPr="00660D54" w:rsidTr="00487E02">
        <w:trPr>
          <w:trHeight w:val="20"/>
        </w:trPr>
        <w:tc>
          <w:tcPr>
            <w:tcW w:w="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0D54" w:rsidRPr="00660D54" w:rsidRDefault="00660D54" w:rsidP="00487E02">
            <w:pPr>
              <w:keepLines/>
              <w:contextualSpacing/>
              <w:jc w:val="center"/>
              <w:rPr>
                <w:rFonts w:ascii="Courier New" w:hAnsi="Courier New" w:cs="Courier New"/>
                <w:b/>
                <w:sz w:val="14"/>
                <w:szCs w:val="14"/>
              </w:rPr>
            </w:pPr>
            <w:bookmarkStart w:id="37" w:name="_heading=h.2lwamvv"/>
            <w:bookmarkEnd w:id="37"/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 xml:space="preserve">№ 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0D54" w:rsidRPr="00660D54" w:rsidRDefault="00660D54" w:rsidP="00487E02">
            <w:pPr>
              <w:keepLines/>
              <w:widowControl w:val="0"/>
              <w:contextualSpacing/>
              <w:jc w:val="center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Состав и содержание</w:t>
            </w:r>
          </w:p>
        </w:tc>
        <w:tc>
          <w:tcPr>
            <w:tcW w:w="5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D54" w:rsidRPr="00660D54" w:rsidRDefault="00660D54" w:rsidP="00487E02">
            <w:pPr>
              <w:keepLines/>
              <w:widowControl w:val="0"/>
              <w:contextualSpacing/>
              <w:jc w:val="center"/>
              <w:rPr>
                <w:rFonts w:ascii="Courier New" w:hAnsi="Courier New" w:cs="Courier New"/>
                <w:b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 xml:space="preserve">Результат работ </w:t>
            </w:r>
          </w:p>
          <w:p w:rsidR="00660D54" w:rsidRPr="00660D54" w:rsidRDefault="00660D54" w:rsidP="00487E02">
            <w:pPr>
              <w:keepLines/>
              <w:widowControl w:val="0"/>
              <w:contextualSpacing/>
              <w:jc w:val="center"/>
              <w:rPr>
                <w:rFonts w:ascii="Courier New" w:hAnsi="Courier New" w:cs="Courier New"/>
                <w:b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>(форма завершения)</w:t>
            </w:r>
          </w:p>
        </w:tc>
      </w:tr>
      <w:tr w:rsidR="00660D54" w:rsidRPr="00660D54" w:rsidTr="00487E02">
        <w:trPr>
          <w:trHeight w:val="20"/>
        </w:trPr>
        <w:tc>
          <w:tcPr>
            <w:tcW w:w="10413" w:type="dxa"/>
            <w:gridSpan w:val="3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D54" w:rsidRPr="00660D54" w:rsidRDefault="00660D54" w:rsidP="00487E02">
            <w:pPr>
              <w:keepLines/>
              <w:tabs>
                <w:tab w:val="left" w:pos="135"/>
              </w:tabs>
              <w:contextualSpacing/>
              <w:jc w:val="both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Анализ, проектирование, реализация требований  к развитию функциональных возможностей Экспертной системы, предусмотренных подпунктом 4.2.</w:t>
            </w:r>
          </w:p>
          <w:p w:rsidR="00660D54" w:rsidRPr="00660D54" w:rsidRDefault="00660D54" w:rsidP="00487E02">
            <w:pPr>
              <w:keepLines/>
              <w:tabs>
                <w:tab w:val="left" w:pos="135"/>
              </w:tabs>
              <w:contextualSpacing/>
              <w:jc w:val="both"/>
              <w:rPr>
                <w:rFonts w:ascii="Courier New" w:hAnsi="Courier New" w:cs="Courier New"/>
                <w:b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 xml:space="preserve">Сроки </w:t>
            </w:r>
            <w:proofErr w:type="gramStart"/>
            <w:r w:rsidRPr="00660D54">
              <w:rPr>
                <w:rFonts w:ascii="Courier New" w:hAnsi="Courier New" w:cs="Courier New"/>
                <w:b/>
                <w:sz w:val="14"/>
                <w:szCs w:val="14"/>
              </w:rPr>
              <w:t xml:space="preserve">исполнения: </w:t>
            </w:r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С</w:t>
            </w:r>
            <w:proofErr w:type="gramEnd"/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 даты заключения государственного контракта по 30.11.2025</w:t>
            </w:r>
          </w:p>
        </w:tc>
      </w:tr>
      <w:tr w:rsidR="00660D54" w:rsidRPr="00660D54" w:rsidTr="00487E02">
        <w:trPr>
          <w:trHeight w:val="20"/>
        </w:trPr>
        <w:tc>
          <w:tcPr>
            <w:tcW w:w="69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0D54" w:rsidRPr="00660D54" w:rsidRDefault="00660D54" w:rsidP="00487E02">
            <w:pPr>
              <w:keepLines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1.1.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0D54" w:rsidRPr="00660D54" w:rsidRDefault="00660D54" w:rsidP="00487E02">
            <w:pPr>
              <w:keepLines/>
              <w:widowControl w:val="0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Анализ и проектирование ЧТЗ согласно требованиям подпункта 4.2.1настоящего Технического задания.</w:t>
            </w:r>
          </w:p>
        </w:tc>
        <w:tc>
          <w:tcPr>
            <w:tcW w:w="5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0D54" w:rsidRPr="00660D54" w:rsidRDefault="00660D54" w:rsidP="00487E02">
            <w:pPr>
              <w:pStyle w:val="afff8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Частное техническое задание на выполнение работ по развитию Системы;</w:t>
            </w:r>
          </w:p>
          <w:p w:rsidR="00660D54" w:rsidRPr="00660D54" w:rsidRDefault="00660D54" w:rsidP="00487E02">
            <w:pPr>
              <w:pStyle w:val="afff8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Пояснительная записка на выполнение работ по развитию Системы.</w:t>
            </w:r>
          </w:p>
          <w:p w:rsidR="00660D54" w:rsidRPr="00660D54" w:rsidRDefault="00660D54" w:rsidP="00660D54">
            <w:pPr>
              <w:keepLines/>
              <w:numPr>
                <w:ilvl w:val="0"/>
                <w:numId w:val="16"/>
              </w:numPr>
              <w:tabs>
                <w:tab w:val="left" w:pos="135"/>
              </w:tabs>
              <w:ind w:left="0" w:firstLine="0"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</w:p>
        </w:tc>
      </w:tr>
      <w:tr w:rsidR="00660D54" w:rsidRPr="00660D54" w:rsidTr="00487E02">
        <w:trPr>
          <w:trHeight w:val="20"/>
        </w:trPr>
        <w:tc>
          <w:tcPr>
            <w:tcW w:w="696" w:type="dxa"/>
            <w:tcBorders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D54" w:rsidRPr="00660D54" w:rsidRDefault="00660D54" w:rsidP="00487E02">
            <w:pPr>
              <w:keepLines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bookmarkStart w:id="38" w:name="_heading=h.111kx3o"/>
            <w:bookmarkEnd w:id="38"/>
            <w:r w:rsidRPr="00660D54">
              <w:rPr>
                <w:rFonts w:ascii="Courier New" w:hAnsi="Courier New" w:cs="Courier New"/>
                <w:color w:val="000000"/>
                <w:sz w:val="14"/>
                <w:szCs w:val="14"/>
              </w:rPr>
              <w:t>1.2.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60D54" w:rsidRPr="00660D54" w:rsidRDefault="00660D54" w:rsidP="00487E02">
            <w:pPr>
              <w:pStyle w:val="afff8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Реализация функций (задач), выполняемых Системой:</w:t>
            </w:r>
          </w:p>
          <w:p w:rsidR="00660D54" w:rsidRPr="00660D54" w:rsidRDefault="00660D54" w:rsidP="00660D54">
            <w:pPr>
              <w:keepLines/>
              <w:numPr>
                <w:ilvl w:val="0"/>
                <w:numId w:val="16"/>
              </w:numPr>
              <w:tabs>
                <w:tab w:val="left" w:pos="135"/>
              </w:tabs>
              <w:ind w:left="0" w:firstLine="0"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Развитие функциональных возможностей экспертной системы.</w:t>
            </w:r>
          </w:p>
        </w:tc>
        <w:tc>
          <w:tcPr>
            <w:tcW w:w="5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60D54" w:rsidRPr="00660D54" w:rsidRDefault="00660D54" w:rsidP="00487E02">
            <w:pPr>
              <w:pStyle w:val="afff8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Руководство администратора;</w:t>
            </w:r>
          </w:p>
          <w:p w:rsidR="00660D54" w:rsidRPr="00660D54" w:rsidRDefault="00660D54" w:rsidP="00487E02">
            <w:pPr>
              <w:pStyle w:val="afff8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Руководство пользователя;</w:t>
            </w:r>
          </w:p>
          <w:p w:rsidR="00660D54" w:rsidRPr="00660D54" w:rsidRDefault="00660D54" w:rsidP="00487E02">
            <w:pPr>
              <w:pStyle w:val="afff8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Программа и методика предварительных испытаний;</w:t>
            </w:r>
          </w:p>
          <w:p w:rsidR="00660D54" w:rsidRPr="00660D54" w:rsidRDefault="00660D54" w:rsidP="00660D54">
            <w:pPr>
              <w:keepLines/>
              <w:numPr>
                <w:ilvl w:val="0"/>
                <w:numId w:val="16"/>
              </w:numPr>
              <w:tabs>
                <w:tab w:val="left" w:pos="135"/>
              </w:tabs>
              <w:ind w:left="0" w:firstLine="0"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Протокол предварительных испытаний.</w:t>
            </w:r>
          </w:p>
        </w:tc>
      </w:tr>
      <w:tr w:rsidR="00660D54" w:rsidRPr="00660D54" w:rsidTr="00487E02">
        <w:trPr>
          <w:trHeight w:val="20"/>
        </w:trPr>
        <w:tc>
          <w:tcPr>
            <w:tcW w:w="69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D54" w:rsidRPr="00660D54" w:rsidRDefault="00660D54" w:rsidP="00487E02">
            <w:pPr>
              <w:keepLines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color w:val="000000"/>
                <w:sz w:val="14"/>
                <w:szCs w:val="14"/>
              </w:rPr>
              <w:t>1.3.</w:t>
            </w:r>
          </w:p>
        </w:tc>
        <w:tc>
          <w:tcPr>
            <w:tcW w:w="42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60D54" w:rsidRPr="00660D54" w:rsidRDefault="00660D54" w:rsidP="00487E02">
            <w:pPr>
              <w:pStyle w:val="afff8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Выполнение мероприятий опытной эксплуатации в соответствии с Программой опытной эксплуатации;</w:t>
            </w:r>
          </w:p>
          <w:p w:rsidR="00660D54" w:rsidRPr="00660D54" w:rsidRDefault="00660D54" w:rsidP="00487E02">
            <w:pPr>
              <w:pStyle w:val="afff8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Подготовка приемочных испытаний;</w:t>
            </w:r>
          </w:p>
          <w:p w:rsidR="00660D54" w:rsidRPr="00660D54" w:rsidRDefault="00660D54" w:rsidP="00487E02">
            <w:pPr>
              <w:keepLines/>
              <w:widowControl w:val="0"/>
              <w:tabs>
                <w:tab w:val="left" w:pos="135"/>
              </w:tabs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Проведение приемочных испытаний в соответствии с Программой и методикой приемочных испытаний.</w:t>
            </w:r>
          </w:p>
        </w:tc>
        <w:tc>
          <w:tcPr>
            <w:tcW w:w="5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:rsidR="00660D54" w:rsidRPr="00660D54" w:rsidRDefault="00660D54" w:rsidP="00487E02">
            <w:pPr>
              <w:pStyle w:val="afff8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 xml:space="preserve">Программа опытной эксплуатации </w:t>
            </w:r>
          </w:p>
          <w:p w:rsidR="00660D54" w:rsidRPr="00660D54" w:rsidRDefault="00660D54" w:rsidP="00487E02">
            <w:pPr>
              <w:pStyle w:val="afff8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Отчет о проведении опытной эксплуатации (с приложением Журнала опытной эксплуатации);</w:t>
            </w:r>
          </w:p>
          <w:p w:rsidR="00660D54" w:rsidRPr="00660D54" w:rsidRDefault="00660D54" w:rsidP="00487E02">
            <w:pPr>
              <w:pStyle w:val="afff8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Акт о завершении опытной эксплуатации.</w:t>
            </w:r>
          </w:p>
          <w:p w:rsidR="00660D54" w:rsidRPr="00660D54" w:rsidRDefault="00660D54" w:rsidP="00487E02">
            <w:pPr>
              <w:pStyle w:val="afff8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Программа и методика приемочных испытаний;</w:t>
            </w:r>
          </w:p>
          <w:p w:rsidR="00660D54" w:rsidRPr="00660D54" w:rsidRDefault="00660D54" w:rsidP="00487E02">
            <w:pPr>
              <w:pStyle w:val="afff8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lastRenderedPageBreak/>
              <w:t>Протокол приемочных испытаний;</w:t>
            </w:r>
          </w:p>
          <w:p w:rsidR="00660D54" w:rsidRPr="00660D54" w:rsidRDefault="00660D54" w:rsidP="00487E02">
            <w:pPr>
              <w:pStyle w:val="afff8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Акт приема-передачи исключительных прав на результаты интеллектуальной деятельности по государственному контракту;</w:t>
            </w:r>
          </w:p>
          <w:p w:rsidR="00660D54" w:rsidRPr="00660D54" w:rsidRDefault="00660D54" w:rsidP="00487E02">
            <w:pPr>
              <w:pStyle w:val="afff8"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Акт приема-передачи отчетной документации;</w:t>
            </w:r>
          </w:p>
          <w:p w:rsidR="00660D54" w:rsidRPr="00660D54" w:rsidRDefault="00660D54" w:rsidP="00660D54">
            <w:pPr>
              <w:keepLines/>
              <w:numPr>
                <w:ilvl w:val="0"/>
                <w:numId w:val="16"/>
              </w:numPr>
              <w:tabs>
                <w:tab w:val="left" w:pos="135"/>
              </w:tabs>
              <w:ind w:left="0" w:firstLine="0"/>
              <w:contextualSpacing/>
              <w:rPr>
                <w:rFonts w:ascii="Courier New" w:hAnsi="Courier New" w:cs="Courier New"/>
                <w:color w:val="000000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Акт сдачи-приемки выполненных работ.</w:t>
            </w:r>
          </w:p>
        </w:tc>
      </w:tr>
    </w:tbl>
    <w:p w:rsidR="00660D54" w:rsidRPr="00660D54" w:rsidRDefault="00660D54" w:rsidP="00660D54">
      <w:pPr>
        <w:contextualSpacing/>
        <w:jc w:val="right"/>
        <w:rPr>
          <w:rFonts w:ascii="Courier New" w:hAnsi="Courier New" w:cs="Courier New"/>
          <w:color w:val="000000"/>
          <w:sz w:val="14"/>
          <w:szCs w:val="14"/>
        </w:rPr>
      </w:pPr>
    </w:p>
    <w:p w:rsidR="00660D54" w:rsidRPr="00660D54" w:rsidRDefault="00660D54" w:rsidP="00660D54">
      <w:pPr>
        <w:pStyle w:val="1"/>
        <w:keepNext w:val="0"/>
        <w:framePr w:w="0" w:hRule="auto" w:wrap="auto" w:hAnchor="text" w:xAlign="left" w:yAlign="inline"/>
        <w:numPr>
          <w:ilvl w:val="0"/>
          <w:numId w:val="5"/>
        </w:numPr>
        <w:ind w:left="0" w:firstLine="709"/>
        <w:contextualSpacing/>
        <w:rPr>
          <w:rFonts w:ascii="Courier New" w:eastAsia="Courier New" w:hAnsi="Courier New" w:cs="Courier New"/>
          <w:sz w:val="14"/>
          <w:szCs w:val="14"/>
        </w:rPr>
      </w:pPr>
      <w:r w:rsidRPr="00660D54">
        <w:rPr>
          <w:rFonts w:ascii="Courier New" w:eastAsia="Courier New" w:hAnsi="Courier New" w:cs="Courier New"/>
          <w:sz w:val="14"/>
          <w:szCs w:val="14"/>
        </w:rPr>
        <w:t>Порядок контроля и приемки работ</w:t>
      </w:r>
    </w:p>
    <w:p w:rsidR="00660D54" w:rsidRPr="00660D54" w:rsidRDefault="00660D54" w:rsidP="00660D54">
      <w:pPr>
        <w:ind w:firstLine="709"/>
        <w:contextualSpacing/>
        <w:rPr>
          <w:rFonts w:ascii="Courier New" w:eastAsia="Courier New" w:hAnsi="Courier New" w:cs="Courier New"/>
          <w:color w:val="000000"/>
          <w:sz w:val="14"/>
          <w:szCs w:val="14"/>
        </w:rPr>
      </w:pPr>
    </w:p>
    <w:p w:rsidR="00660D54" w:rsidRPr="00660D54" w:rsidRDefault="00660D54" w:rsidP="00660D54">
      <w:pPr>
        <w:ind w:firstLine="709"/>
        <w:contextualSpacing/>
        <w:jc w:val="both"/>
        <w:rPr>
          <w:rFonts w:ascii="Courier New" w:eastAsia="Courier New" w:hAnsi="Courier New" w:cs="Courier New"/>
          <w:sz w:val="14"/>
          <w:szCs w:val="14"/>
        </w:rPr>
      </w:pPr>
      <w:bookmarkStart w:id="39" w:name="_heading=h.206ipza"/>
      <w:bookmarkEnd w:id="39"/>
      <w:r w:rsidRPr="00660D54">
        <w:rPr>
          <w:rFonts w:ascii="Courier New" w:hAnsi="Courier New" w:cs="Courier New"/>
          <w:sz w:val="14"/>
          <w:szCs w:val="14"/>
        </w:rPr>
        <w:t>Испытания организуются и проводятся в соответствии с ГОСТ 34.603-92 «Информационная технология. Виды испытаний автоматизированных систем».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Исполнитель обеспечивает проведение испытаний следующих видов:</w:t>
      </w:r>
    </w:p>
    <w:p w:rsidR="00660D54" w:rsidRPr="00660D54" w:rsidRDefault="00660D54" w:rsidP="00660D54">
      <w:pPr>
        <w:numPr>
          <w:ilvl w:val="0"/>
          <w:numId w:val="11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предварительные испытания;</w:t>
      </w:r>
    </w:p>
    <w:p w:rsidR="00660D54" w:rsidRPr="00660D54" w:rsidRDefault="00660D54" w:rsidP="00660D54">
      <w:pPr>
        <w:numPr>
          <w:ilvl w:val="0"/>
          <w:numId w:val="11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опытная эксплуатация;</w:t>
      </w:r>
    </w:p>
    <w:p w:rsidR="00660D54" w:rsidRPr="00660D54" w:rsidRDefault="00660D54" w:rsidP="00660D54">
      <w:pPr>
        <w:numPr>
          <w:ilvl w:val="0"/>
          <w:numId w:val="11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приемочные испытания.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Предварительные испытания проводятся:</w:t>
      </w:r>
    </w:p>
    <w:p w:rsidR="00660D54" w:rsidRPr="00660D54" w:rsidRDefault="00660D54" w:rsidP="00660D54">
      <w:pPr>
        <w:numPr>
          <w:ilvl w:val="0"/>
          <w:numId w:val="12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для определения работоспособности и решения вопроса о возможности приемки модернизированной Системы в опытную эксплуатацию;</w:t>
      </w:r>
    </w:p>
    <w:p w:rsidR="00660D54" w:rsidRPr="00660D54" w:rsidRDefault="00660D54" w:rsidP="00660D54">
      <w:pPr>
        <w:numPr>
          <w:ilvl w:val="0"/>
          <w:numId w:val="12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согласно очередности, приведенной в разделе 5 настоящего ТЗ.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Протокол предварительных испытаний содержит заключение о возможности (невозможности) приемки Системы в части модернизируемых подсистем в опытную эксплуатацию, а также перечень необходимых доработок и согласованные с Заказчиком сроки их выполнения.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После выполнения доработок, при необходимости, проводятся повторные испытания в требуемом объеме.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Опытная эксплуатация должна быть проведена:</w:t>
      </w:r>
    </w:p>
    <w:p w:rsidR="00660D54" w:rsidRPr="00660D54" w:rsidRDefault="00660D54" w:rsidP="00660D54">
      <w:pPr>
        <w:numPr>
          <w:ilvl w:val="0"/>
          <w:numId w:val="13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 целью проверки правильности функционирования и готовности персонала к работе в условиях функционирования Системы, определения фактической эффективности Системы, корректировки (при необходимости) документации;</w:t>
      </w:r>
    </w:p>
    <w:p w:rsidR="00660D54" w:rsidRPr="00660D54" w:rsidRDefault="00660D54" w:rsidP="00660D54">
      <w:pPr>
        <w:numPr>
          <w:ilvl w:val="0"/>
          <w:numId w:val="13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соответствии с Программой опытной эксплуатации;</w:t>
      </w:r>
    </w:p>
    <w:p w:rsidR="00660D54" w:rsidRPr="00660D54" w:rsidRDefault="00660D54" w:rsidP="00660D54">
      <w:pPr>
        <w:numPr>
          <w:ilvl w:val="0"/>
          <w:numId w:val="13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согласно очередности, приведенной в разделе 5 настоящего ТЗ.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 результатам опытной эксплуатации принимается решение о возможности (невозможности) предъявления Системы на приемочные испытания.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Приемочные испытания модернизированной Системы проводятся для определения соответствия Системы требованиям ЧТЗ (раздел 4.2 настоящего ТЗ) и оценки качества проведенной опытной эксплуатации.</w:t>
      </w:r>
      <w:r w:rsidR="00487E02">
        <w:rPr>
          <w:rFonts w:ascii="Courier New" w:hAnsi="Courier New" w:cs="Courier New"/>
          <w:sz w:val="14"/>
          <w:szCs w:val="14"/>
        </w:rPr>
        <w:t xml:space="preserve"> Алексею Михайловичу Ян</w:t>
      </w:r>
      <w:r w:rsidR="00766F00">
        <w:rPr>
          <w:rFonts w:ascii="Courier New" w:hAnsi="Courier New" w:cs="Courier New"/>
          <w:sz w:val="14"/>
          <w:szCs w:val="14"/>
        </w:rPr>
        <w:t>ову</w:t>
      </w:r>
      <w:bookmarkStart w:id="40" w:name="_GoBack"/>
      <w:bookmarkEnd w:id="40"/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  <w:bookmarkStart w:id="41" w:name="_heading=h.4k668n3"/>
      <w:bookmarkEnd w:id="41"/>
    </w:p>
    <w:p w:rsidR="00660D54" w:rsidRPr="00660D54" w:rsidRDefault="00660D54" w:rsidP="00660D54">
      <w:pPr>
        <w:pStyle w:val="1"/>
        <w:keepLines/>
        <w:framePr w:w="0" w:hRule="auto" w:wrap="auto" w:hAnchor="text" w:xAlign="left" w:yAlign="inline"/>
        <w:numPr>
          <w:ilvl w:val="0"/>
          <w:numId w:val="5"/>
        </w:numPr>
        <w:ind w:left="0" w:firstLine="709"/>
        <w:contextualSpacing/>
        <w:rPr>
          <w:rFonts w:ascii="Courier New" w:eastAsia="Courier New" w:hAnsi="Courier New" w:cs="Courier New"/>
          <w:sz w:val="14"/>
          <w:szCs w:val="14"/>
        </w:rPr>
      </w:pPr>
      <w:bookmarkStart w:id="42" w:name="_heading=h.1egqt2p"/>
      <w:bookmarkEnd w:id="42"/>
      <w:r w:rsidRPr="00660D54">
        <w:rPr>
          <w:rFonts w:ascii="Courier New" w:eastAsia="Courier New" w:hAnsi="Courier New" w:cs="Courier New"/>
          <w:sz w:val="14"/>
          <w:szCs w:val="14"/>
        </w:rPr>
        <w:t>Требования к составу и содержанию работ по подготовке объекта автоматизации к вводу системы в действие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eastAsia="Courier New" w:hAnsi="Courier New" w:cs="Courier New"/>
          <w:color w:val="000000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перечень основных мероприятий должны входить:</w:t>
      </w:r>
    </w:p>
    <w:p w:rsidR="00660D54" w:rsidRPr="00660D54" w:rsidRDefault="00660D54" w:rsidP="00660D54">
      <w:pPr>
        <w:numPr>
          <w:ilvl w:val="0"/>
          <w:numId w:val="14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развертывание и предварительное конфигурирование компонентов Системы;</w:t>
      </w:r>
    </w:p>
    <w:p w:rsidR="00660D54" w:rsidRPr="00660D54" w:rsidRDefault="00660D54" w:rsidP="00660D54">
      <w:pPr>
        <w:numPr>
          <w:ilvl w:val="0"/>
          <w:numId w:val="14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приведение поступающей в Систему информации (в соответствии с требованиями к информационному и лингвистическому обеспечению) к виду, пригодному для обработки с помощью ЭВМ, включая загрузку исходных данных, ввод данных справочников и классификаторов, ручное конфигурирование.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Развертывание и предварительное конфигурирование специального программного обеспечения Системы осуществляет Исполнитель. Развертывание и предварительное конфигурирование общего программного обеспечения Системы осуществляет Заказчик.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Исходные данные для загрузки предоставляет Заказчик. Подготовку и загрузку данных выполняет Исполнитель.</w:t>
      </w:r>
    </w:p>
    <w:p w:rsidR="00660D54" w:rsidRPr="00660D54" w:rsidRDefault="00660D54" w:rsidP="00660D54">
      <w:pPr>
        <w:ind w:firstLine="709"/>
        <w:contextualSpacing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1"/>
        <w:keepLines/>
        <w:framePr w:w="0" w:hRule="auto" w:wrap="auto" w:hAnchor="text" w:xAlign="left" w:yAlign="inline"/>
        <w:numPr>
          <w:ilvl w:val="0"/>
          <w:numId w:val="5"/>
        </w:numPr>
        <w:ind w:left="0" w:firstLine="709"/>
        <w:contextualSpacing/>
        <w:rPr>
          <w:rFonts w:ascii="Courier New" w:eastAsia="Courier New" w:hAnsi="Courier New" w:cs="Courier New"/>
          <w:sz w:val="14"/>
          <w:szCs w:val="14"/>
        </w:rPr>
      </w:pPr>
      <w:bookmarkStart w:id="43" w:name="_heading=h.3ygebqi"/>
      <w:bookmarkEnd w:id="43"/>
      <w:r w:rsidRPr="00660D54">
        <w:rPr>
          <w:rFonts w:ascii="Courier New" w:eastAsia="Courier New" w:hAnsi="Courier New" w:cs="Courier New"/>
          <w:sz w:val="14"/>
          <w:szCs w:val="14"/>
        </w:rPr>
        <w:t>Требования к документированию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eastAsia="Courier New" w:hAnsi="Courier New" w:cs="Courier New"/>
          <w:color w:val="000000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Техническая и эксплуатационная документация на Систему (далее — документы на Систему) разрабатывается в составе, указанном в пункте 5, и должна удовлетворять требованиям комплекса стандартов и руководящих документов на автоматизированные системы:</w:t>
      </w:r>
    </w:p>
    <w:p w:rsidR="00660D54" w:rsidRPr="00660D54" w:rsidRDefault="00660D54" w:rsidP="00660D54">
      <w:pPr>
        <w:numPr>
          <w:ilvl w:val="0"/>
          <w:numId w:val="15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ГОСТ 34.003-90 — в части терминологии;</w:t>
      </w:r>
    </w:p>
    <w:p w:rsidR="00660D54" w:rsidRPr="00660D54" w:rsidRDefault="00660D54" w:rsidP="00660D54">
      <w:pPr>
        <w:numPr>
          <w:ilvl w:val="0"/>
          <w:numId w:val="15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ГОСТ 34.201-2020, ГОСТ 19.101-77, 19.103-77 — в части наименования и обозначения документов;</w:t>
      </w:r>
    </w:p>
    <w:p w:rsidR="00660D54" w:rsidRPr="00660D54" w:rsidRDefault="00660D54" w:rsidP="00660D54">
      <w:pPr>
        <w:numPr>
          <w:ilvl w:val="0"/>
          <w:numId w:val="15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ГОСТ 34.601-90 — в части определения стадий и этапов работ;</w:t>
      </w:r>
    </w:p>
    <w:p w:rsidR="00660D54" w:rsidRPr="00660D54" w:rsidRDefault="00660D54" w:rsidP="00660D54">
      <w:pPr>
        <w:numPr>
          <w:ilvl w:val="0"/>
          <w:numId w:val="15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ГОСТ 34.602-89 — в части состава, содержания и правил оформления документов «Техническое задание», «Частное техническое задание». </w:t>
      </w:r>
    </w:p>
    <w:p w:rsidR="00660D54" w:rsidRPr="00660D54" w:rsidRDefault="00660D54" w:rsidP="00660D54">
      <w:pPr>
        <w:numPr>
          <w:ilvl w:val="0"/>
          <w:numId w:val="15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 xml:space="preserve">ГОСТ Р 59795-2021 — в части состава, содержания и правил оформления документов «Пояснительная записка», «Программа и методика испытаний», «Руководство пользователя». </w:t>
      </w:r>
    </w:p>
    <w:p w:rsidR="00660D54" w:rsidRPr="00660D54" w:rsidRDefault="00660D54" w:rsidP="00660D54">
      <w:pPr>
        <w:numPr>
          <w:ilvl w:val="0"/>
          <w:numId w:val="15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ГОСТ 34.603 -92 — в части определения видов испытаний.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Документы на Систему оформляются в соответствии с требованиями ГОСТ 2.105-95 на листах формата А4 по ГОСТ 2.301-68 без рамки, основной надписи и дополнительных граф к ней. Допускается для размещения рисунков и таблиц использование листов формата А3 с подшивкой по короткой стороне листа. Документы объемом более 25 листов должны содержать аннотацию.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 рамках выполнения работ разрабатывается документация: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Частное техническое задание;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Пояснительная записка;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Программа и методика предварительных испытаний;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Программа опытной эксплуатации;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Программа и методика приемочных испытаний.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bookmarkStart w:id="44" w:name="_heading=h.2dlolyb"/>
      <w:bookmarkEnd w:id="44"/>
      <w:r w:rsidRPr="00660D54">
        <w:rPr>
          <w:rFonts w:ascii="Courier New" w:hAnsi="Courier New" w:cs="Courier New"/>
          <w:sz w:val="14"/>
          <w:szCs w:val="14"/>
        </w:rPr>
        <w:t>Исполнителем перед проведением приемочных испытаний предоставляется Заказчику эксплуатационная документация: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Руководство администратора;</w:t>
      </w:r>
    </w:p>
    <w:p w:rsidR="00660D54" w:rsidRPr="00660D54" w:rsidRDefault="00660D54" w:rsidP="00660D54">
      <w:pPr>
        <w:numPr>
          <w:ilvl w:val="0"/>
          <w:numId w:val="6"/>
        </w:numPr>
        <w:ind w:left="0"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Руководство пользователя.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Содержание документации при необходимости дополняется Исполнителем в процессе опытной эксплуатации Системы. Новые версии документов предоставляются Заказчику.</w:t>
      </w:r>
      <w:r w:rsidRPr="00660D54">
        <w:rPr>
          <w:rFonts w:ascii="Courier New" w:hAnsi="Courier New" w:cs="Courier New"/>
          <w:sz w:val="14"/>
          <w:szCs w:val="14"/>
        </w:rPr>
        <w:br/>
        <w:t>Разрабатываемые программы и методики испытаний инструмента внесения изменений и визуализации расхождений в НПА должны содержать методы оценки качества формирования актуальных версий НПА.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Вся отчетная документация должна предоставляться Заказчику в электронном виде.</w:t>
      </w:r>
      <w:r w:rsidR="00487E02">
        <w:rPr>
          <w:rFonts w:ascii="Courier New" w:hAnsi="Courier New" w:cs="Courier New"/>
          <w:sz w:val="14"/>
          <w:szCs w:val="14"/>
        </w:rPr>
        <w:t xml:space="preserve"> Шпак Наталии Петровны</w:t>
      </w:r>
    </w:p>
    <w:p w:rsidR="00660D54" w:rsidRPr="00660D54" w:rsidRDefault="00660D54" w:rsidP="00660D54">
      <w:pPr>
        <w:pStyle w:val="a7"/>
        <w:keepNext/>
        <w:keepLines/>
        <w:ind w:left="0" w:firstLine="709"/>
        <w:outlineLvl w:val="0"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a7"/>
        <w:keepNext/>
        <w:keepLines/>
        <w:numPr>
          <w:ilvl w:val="0"/>
          <w:numId w:val="5"/>
        </w:numPr>
        <w:jc w:val="center"/>
        <w:outlineLvl w:val="0"/>
        <w:rPr>
          <w:rFonts w:ascii="Courier New" w:hAnsi="Courier New" w:cs="Courier New"/>
          <w:b/>
          <w:sz w:val="14"/>
          <w:szCs w:val="14"/>
        </w:rPr>
      </w:pPr>
      <w:r w:rsidRPr="00660D54">
        <w:rPr>
          <w:rFonts w:ascii="Courier New" w:hAnsi="Courier New" w:cs="Courier New"/>
          <w:b/>
          <w:sz w:val="14"/>
          <w:szCs w:val="14"/>
        </w:rPr>
        <w:t>Требования к безопасности оказания услуг</w:t>
      </w:r>
    </w:p>
    <w:p w:rsidR="00660D54" w:rsidRPr="00660D54" w:rsidRDefault="00660D54" w:rsidP="00660D54">
      <w:pPr>
        <w:ind w:firstLine="709"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При оказании услуг Исполнителем учитываются и соблюдаются правила по технике безопасности и охране труда в рамках действующего законодательства.</w:t>
      </w:r>
    </w:p>
    <w:p w:rsidR="00660D54" w:rsidRPr="00660D54" w:rsidRDefault="00660D54" w:rsidP="00660D54">
      <w:pPr>
        <w:ind w:firstLine="709"/>
        <w:jc w:val="both"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a7"/>
        <w:keepNext/>
        <w:keepLines/>
        <w:numPr>
          <w:ilvl w:val="0"/>
          <w:numId w:val="5"/>
        </w:numPr>
        <w:jc w:val="center"/>
        <w:outlineLvl w:val="0"/>
        <w:rPr>
          <w:rFonts w:ascii="Courier New" w:hAnsi="Courier New" w:cs="Courier New"/>
          <w:b/>
          <w:sz w:val="14"/>
          <w:szCs w:val="14"/>
        </w:rPr>
      </w:pPr>
      <w:r w:rsidRPr="00660D54">
        <w:rPr>
          <w:rFonts w:ascii="Courier New" w:hAnsi="Courier New" w:cs="Courier New"/>
          <w:b/>
          <w:sz w:val="14"/>
          <w:szCs w:val="14"/>
        </w:rPr>
        <w:t>Требования к конфиденциальности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Исполнитель соблюдает конфиденциальность в отношении любой информации, включая персональные данные, ставшей доступной Исполнителю в рамках выполнения обязательств по контракту, а именно не раскрывать третьим лицам и не распространять конфиденциальную информацию без согласия Заказчика, если иное не предусмотрено федеральным законом.</w:t>
      </w:r>
      <w:r w:rsidR="00487E02">
        <w:rPr>
          <w:rFonts w:ascii="Courier New" w:hAnsi="Courier New" w:cs="Courier New"/>
          <w:sz w:val="14"/>
          <w:szCs w:val="14"/>
        </w:rPr>
        <w:t xml:space="preserve"> Иванов Иван Иванович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</w:p>
    <w:p w:rsidR="00660D54" w:rsidRPr="00660D54" w:rsidRDefault="00660D54" w:rsidP="00660D54">
      <w:pPr>
        <w:pStyle w:val="a7"/>
        <w:keepNext/>
        <w:keepLines/>
        <w:numPr>
          <w:ilvl w:val="0"/>
          <w:numId w:val="5"/>
        </w:numPr>
        <w:ind w:left="0" w:firstLine="709"/>
        <w:jc w:val="center"/>
        <w:outlineLvl w:val="0"/>
        <w:rPr>
          <w:rFonts w:ascii="Courier New" w:hAnsi="Courier New" w:cs="Courier New"/>
          <w:b/>
          <w:sz w:val="14"/>
          <w:szCs w:val="14"/>
        </w:rPr>
      </w:pPr>
      <w:r w:rsidRPr="00660D54">
        <w:rPr>
          <w:rFonts w:ascii="Courier New" w:hAnsi="Courier New" w:cs="Courier New"/>
          <w:b/>
          <w:sz w:val="14"/>
          <w:szCs w:val="14"/>
        </w:rPr>
        <w:t>Требования к реализации мер защиты от угроз через информационную инфраструктуру Исполнителя.</w:t>
      </w:r>
    </w:p>
    <w:p w:rsidR="00660D54" w:rsidRPr="00660D54" w:rsidRDefault="00660D54" w:rsidP="00660D54">
      <w:pPr>
        <w:pStyle w:val="a7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textAlignment w:val="baseline"/>
        <w:outlineLvl w:val="0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Общие положения.</w:t>
      </w:r>
    </w:p>
    <w:p w:rsidR="00660D54" w:rsidRPr="00660D54" w:rsidRDefault="00660D54" w:rsidP="006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contextualSpacing/>
        <w:jc w:val="both"/>
        <w:textAlignment w:val="baseline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Исполнитель обязан обеспечить безопасность собственной информационной инфраструктуры, используемой в рамках исполнения обязательств по контракту, включая защиту информационных ресурсов Заказчика от атак через собственную информационную инфраструктуру при подключении к информационной инфраструктуре или информационным сервисам Заказчика с использованием удаленных методов подключения (таких как VPN и т.д.)  или подключение персональных компьютеров Исполнителя непосредственно в корпоративную сеть Заказчика.</w:t>
      </w:r>
    </w:p>
    <w:p w:rsidR="00660D54" w:rsidRPr="00660D54" w:rsidRDefault="00660D54" w:rsidP="006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contextualSpacing/>
        <w:jc w:val="both"/>
        <w:textAlignment w:val="baseline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lastRenderedPageBreak/>
        <w:t>Реализация мер должна соответствовать требованиям законодательства Российской Федерации, в том числе:</w:t>
      </w:r>
    </w:p>
    <w:p w:rsidR="00660D54" w:rsidRPr="00660D54" w:rsidRDefault="00660D54" w:rsidP="00660D54">
      <w:pPr>
        <w:pStyle w:val="a7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textAlignment w:val="baseline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Федеральный закон №152-ФЗ "О персональных данных";</w:t>
      </w:r>
    </w:p>
    <w:p w:rsidR="00660D54" w:rsidRPr="00660D54" w:rsidRDefault="00660D54" w:rsidP="00660D54">
      <w:pPr>
        <w:pStyle w:val="a7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textAlignment w:val="baseline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Федеральный закон № 149-ФЗ "Об информации, информационных технологиях и защите информации";</w:t>
      </w:r>
    </w:p>
    <w:p w:rsidR="00660D54" w:rsidRPr="00660D54" w:rsidRDefault="00660D54" w:rsidP="00660D54">
      <w:pPr>
        <w:pStyle w:val="a7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textAlignment w:val="baseline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Указ Президента РФ N 250 от 01.05.2022 "О дополнительных мерах по обеспечению информационной безопасности Российской Федерации";</w:t>
      </w:r>
    </w:p>
    <w:p w:rsidR="00660D54" w:rsidRPr="00660D54" w:rsidRDefault="00660D54" w:rsidP="00660D54">
      <w:pPr>
        <w:pStyle w:val="a7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textAlignment w:val="baseline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Постановление Правительства РФ №781 "Об утверждении Положения об обеспечении безопасности персональных данных";</w:t>
      </w:r>
    </w:p>
    <w:p w:rsidR="00660D54" w:rsidRPr="00660D54" w:rsidRDefault="00660D54" w:rsidP="00660D54">
      <w:pPr>
        <w:pStyle w:val="a7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textAlignment w:val="baseline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Постановление Правительства РФ № 1119 "Об утверждении требований к защите персональных данных при их обработке в информационных системах персональных данных";</w:t>
      </w:r>
    </w:p>
    <w:p w:rsidR="00660D54" w:rsidRPr="00660D54" w:rsidRDefault="00660D54" w:rsidP="00660D54">
      <w:pPr>
        <w:pStyle w:val="a7"/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textAlignment w:val="baseline"/>
        <w:rPr>
          <w:rFonts w:ascii="Courier New" w:eastAsiaTheme="minorHAnsi" w:hAnsi="Courier New" w:cs="Courier New"/>
          <w:sz w:val="14"/>
          <w:szCs w:val="14"/>
          <w:lang w:eastAsia="en-US"/>
        </w:rPr>
      </w:pPr>
      <w:r w:rsidRPr="00660D54">
        <w:rPr>
          <w:rFonts w:ascii="Courier New" w:hAnsi="Courier New" w:cs="Courier New"/>
          <w:sz w:val="14"/>
          <w:szCs w:val="14"/>
        </w:rPr>
        <w:t>Приказ ФСТЭК от 11 февраля 2013 г. N 17 "Об утверждении требований о защите информации, не составляющей государственную тайну, содержащейся в государственных информационных системах".</w:t>
      </w:r>
    </w:p>
    <w:p w:rsidR="00660D54" w:rsidRPr="00660D54" w:rsidRDefault="00660D54" w:rsidP="006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contextualSpacing/>
        <w:jc w:val="both"/>
        <w:textAlignment w:val="baseline"/>
        <w:rPr>
          <w:rFonts w:ascii="Courier New" w:hAnsi="Courier New" w:cs="Courier New"/>
          <w:spacing w:val="-5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Исполнитель гарантирует исполнение  третьими лицами, в случае привлечения их к исполнению обязательств по контракту, соблюдения данных требований по обеспечению информационной безопасности.</w:t>
      </w:r>
    </w:p>
    <w:p w:rsidR="00660D54" w:rsidRPr="00660D54" w:rsidRDefault="00660D54" w:rsidP="00660D54">
      <w:pPr>
        <w:pStyle w:val="a7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textAlignment w:val="baseline"/>
        <w:outlineLvl w:val="0"/>
        <w:rPr>
          <w:rFonts w:ascii="Courier New" w:hAnsi="Courier New" w:cs="Courier New"/>
          <w:bCs/>
          <w:spacing w:val="-5"/>
          <w:kern w:val="36"/>
          <w:sz w:val="14"/>
          <w:szCs w:val="14"/>
          <w:bdr w:val="none" w:sz="0" w:space="0" w:color="auto" w:frame="1"/>
        </w:rPr>
      </w:pPr>
      <w:r w:rsidRPr="00660D54">
        <w:rPr>
          <w:rFonts w:ascii="Courier New" w:hAnsi="Courier New" w:cs="Courier New"/>
          <w:bCs/>
          <w:spacing w:val="-5"/>
          <w:kern w:val="36"/>
          <w:sz w:val="14"/>
          <w:szCs w:val="14"/>
          <w:bdr w:val="none" w:sz="0" w:space="0" w:color="auto" w:frame="1"/>
        </w:rPr>
        <w:t>В рамках организационных мер Исполнитель должен:</w:t>
      </w:r>
    </w:p>
    <w:p w:rsidR="00660D54" w:rsidRPr="00660D54" w:rsidRDefault="00660D54" w:rsidP="00660D54">
      <w:pPr>
        <w:pStyle w:val="a7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textAlignment w:val="baseline"/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</w:pPr>
      <w:r w:rsidRPr="00660D54"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  <w:t>назначить уполномоченных сотрудников, ответственных за обеспечение информационной безопасности при исполнении обязательств по контракту;</w:t>
      </w:r>
    </w:p>
    <w:p w:rsidR="00660D54" w:rsidRPr="00660D54" w:rsidRDefault="00660D54" w:rsidP="00660D54">
      <w:pPr>
        <w:pStyle w:val="a7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textAlignment w:val="baseline"/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</w:pPr>
      <w:r w:rsidRPr="00660D54"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  <w:t>разработать политику информационной безопасности, внутренние регламенты и инструкции, определяющие порядок обработки, хранения и передачи информации;</w:t>
      </w:r>
    </w:p>
    <w:p w:rsidR="00660D54" w:rsidRPr="00660D54" w:rsidRDefault="00660D54" w:rsidP="00660D54">
      <w:pPr>
        <w:pStyle w:val="a7"/>
        <w:numPr>
          <w:ilvl w:val="0"/>
          <w:numId w:val="2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textAlignment w:val="baseline"/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</w:pPr>
      <w:r w:rsidRPr="00660D54"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  <w:t>регулярно проводить мероприятия по повышению осведомленности своих сотрудников о мерах информационной безопасности.</w:t>
      </w:r>
    </w:p>
    <w:p w:rsidR="00660D54" w:rsidRPr="00660D54" w:rsidRDefault="00660D54" w:rsidP="00660D54">
      <w:pPr>
        <w:pStyle w:val="a7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textAlignment w:val="baseline"/>
        <w:outlineLvl w:val="0"/>
        <w:rPr>
          <w:rFonts w:ascii="Courier New" w:hAnsi="Courier New" w:cs="Courier New"/>
          <w:bCs/>
          <w:spacing w:val="-5"/>
          <w:kern w:val="36"/>
          <w:sz w:val="14"/>
          <w:szCs w:val="14"/>
          <w:bdr w:val="none" w:sz="0" w:space="0" w:color="auto" w:frame="1"/>
        </w:rPr>
      </w:pPr>
      <w:r w:rsidRPr="00660D54">
        <w:rPr>
          <w:rFonts w:ascii="Courier New" w:hAnsi="Courier New" w:cs="Courier New"/>
          <w:bCs/>
          <w:spacing w:val="-5"/>
          <w:kern w:val="36"/>
          <w:sz w:val="14"/>
          <w:szCs w:val="14"/>
          <w:bdr w:val="none" w:sz="0" w:space="0" w:color="auto" w:frame="1"/>
        </w:rPr>
        <w:t>Исполнитель должен применять следующие технические меры:</w:t>
      </w:r>
    </w:p>
    <w:p w:rsidR="00660D54" w:rsidRPr="00660D54" w:rsidRDefault="00660D54" w:rsidP="00660D54">
      <w:pPr>
        <w:pStyle w:val="a7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textAlignment w:val="baseline"/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</w:pPr>
      <w:r w:rsidRPr="00660D54"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  <w:t>использовать надежные механизмы идентификации и аутентификации всех пользователей, имеющих доступ к информационной инфраструктуре;</w:t>
      </w:r>
    </w:p>
    <w:p w:rsidR="00660D54" w:rsidRPr="00660D54" w:rsidRDefault="00660D54" w:rsidP="00660D54">
      <w:pPr>
        <w:pStyle w:val="a7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textAlignment w:val="baseline"/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</w:pPr>
      <w:r w:rsidRPr="00660D54"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  <w:t>применять шифрование  и другие средства защиты при передаче конфиденциальной информации между системами;</w:t>
      </w:r>
    </w:p>
    <w:p w:rsidR="00660D54" w:rsidRPr="00660D54" w:rsidRDefault="00660D54" w:rsidP="00660D54">
      <w:pPr>
        <w:pStyle w:val="a7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textAlignment w:val="baseline"/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</w:pPr>
      <w:r w:rsidRPr="00660D54"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  <w:t>использовать антивирусное программное обеспечение и системы обнаружения атак, регулярно обновляя базы сигнатур вирусов и программное обеспечение;</w:t>
      </w:r>
    </w:p>
    <w:p w:rsidR="00660D54" w:rsidRPr="00660D54" w:rsidRDefault="00660D54" w:rsidP="00660D54">
      <w:pPr>
        <w:pStyle w:val="a7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textAlignment w:val="baseline"/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</w:pPr>
      <w:r w:rsidRPr="00660D54"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  <w:t>настроить межсетевые экраны и фильтрующие правила для предотвращения несанкционированного доступа извне;</w:t>
      </w:r>
    </w:p>
    <w:p w:rsidR="00660D54" w:rsidRPr="00660D54" w:rsidRDefault="00660D54" w:rsidP="00660D54">
      <w:pPr>
        <w:pStyle w:val="a7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09" w:firstLine="0"/>
        <w:jc w:val="both"/>
        <w:textAlignment w:val="baseline"/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</w:pPr>
      <w:r w:rsidRPr="00660D54"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  <w:t>осуществлять постоянный мониторинг состояния информационной системы и своевременно выявлять возможные угрозы.</w:t>
      </w:r>
    </w:p>
    <w:p w:rsidR="00660D54" w:rsidRPr="00660D54" w:rsidRDefault="00660D54" w:rsidP="00660D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textAlignment w:val="baseline"/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</w:pPr>
      <w:r w:rsidRPr="00660D54">
        <w:rPr>
          <w:rFonts w:ascii="Courier New" w:hAnsi="Courier New" w:cs="Courier New"/>
          <w:color w:val="FF0000"/>
          <w:spacing w:val="-5"/>
          <w:sz w:val="14"/>
          <w:szCs w:val="14"/>
          <w:bdr w:val="none" w:sz="0" w:space="0" w:color="auto" w:frame="1"/>
        </w:rPr>
        <w:tab/>
      </w:r>
      <w:r w:rsidRPr="00660D54">
        <w:rPr>
          <w:rFonts w:ascii="Courier New" w:hAnsi="Courier New" w:cs="Courier New"/>
          <w:spacing w:val="-5"/>
          <w:sz w:val="14"/>
          <w:szCs w:val="14"/>
          <w:bdr w:val="none" w:sz="0" w:space="0" w:color="auto" w:frame="1"/>
        </w:rPr>
        <w:t>В случае нарушения информационной безопасности собственной инфраструктуры, оценить и информировать о факте нарушения и степени воздействия данного инцидента на инфраструктуру Заказчика.</w:t>
      </w:r>
    </w:p>
    <w:p w:rsidR="00660D54" w:rsidRPr="00660D54" w:rsidRDefault="00660D54" w:rsidP="00660D54">
      <w:pPr>
        <w:pStyle w:val="a7"/>
        <w:keepNext/>
        <w:keepLines/>
        <w:ind w:left="0" w:firstLine="709"/>
        <w:outlineLvl w:val="0"/>
        <w:rPr>
          <w:rFonts w:ascii="Courier New" w:hAnsi="Courier New" w:cs="Courier New"/>
          <w:b/>
          <w:sz w:val="14"/>
          <w:szCs w:val="14"/>
        </w:rPr>
      </w:pPr>
    </w:p>
    <w:p w:rsidR="00660D54" w:rsidRPr="00660D54" w:rsidRDefault="00660D54" w:rsidP="00660D54">
      <w:pPr>
        <w:pStyle w:val="a7"/>
        <w:keepNext/>
        <w:keepLines/>
        <w:numPr>
          <w:ilvl w:val="0"/>
          <w:numId w:val="5"/>
        </w:numPr>
        <w:ind w:left="0" w:firstLine="709"/>
        <w:jc w:val="center"/>
        <w:outlineLvl w:val="0"/>
        <w:rPr>
          <w:rFonts w:ascii="Courier New" w:hAnsi="Courier New" w:cs="Courier New"/>
          <w:b/>
          <w:sz w:val="14"/>
          <w:szCs w:val="14"/>
        </w:rPr>
      </w:pPr>
      <w:r w:rsidRPr="00660D54">
        <w:rPr>
          <w:rFonts w:ascii="Courier New" w:hAnsi="Courier New" w:cs="Courier New"/>
          <w:b/>
          <w:sz w:val="14"/>
          <w:szCs w:val="14"/>
        </w:rPr>
        <w:t>Обязательства Заказчика</w:t>
      </w:r>
    </w:p>
    <w:p w:rsidR="00660D54" w:rsidRPr="00660D54" w:rsidRDefault="00660D54" w:rsidP="00660D54">
      <w:pPr>
        <w:ind w:firstLine="709"/>
        <w:contextualSpacing/>
        <w:jc w:val="both"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Для оказания услуг Исполнителем в рамках текущего технического задания Заказчик обеспечивает:</w:t>
      </w:r>
    </w:p>
    <w:p w:rsidR="00660D54" w:rsidRPr="00660D54" w:rsidRDefault="00660D54" w:rsidP="00660D54">
      <w:pPr>
        <w:numPr>
          <w:ilvl w:val="0"/>
          <w:numId w:val="20"/>
        </w:numPr>
        <w:ind w:left="1134" w:hanging="283"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физический доступ ответственных специалистов Исполнителя к оборудованию;</w:t>
      </w:r>
    </w:p>
    <w:p w:rsidR="00660D54" w:rsidRPr="00660D54" w:rsidRDefault="00660D54" w:rsidP="00660D54">
      <w:pPr>
        <w:numPr>
          <w:ilvl w:val="0"/>
          <w:numId w:val="20"/>
        </w:numPr>
        <w:ind w:left="1134" w:hanging="283"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энергоснабжение (электропитание) оборудования;</w:t>
      </w:r>
    </w:p>
    <w:p w:rsidR="00660D54" w:rsidRPr="00660D54" w:rsidRDefault="00660D54" w:rsidP="00660D54">
      <w:pPr>
        <w:numPr>
          <w:ilvl w:val="0"/>
          <w:numId w:val="20"/>
        </w:numPr>
        <w:ind w:left="1134" w:hanging="283"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контакты уполномоченных представителей;</w:t>
      </w:r>
    </w:p>
    <w:p w:rsidR="00660D54" w:rsidRPr="00660D54" w:rsidRDefault="00660D54" w:rsidP="00660D54">
      <w:pPr>
        <w:numPr>
          <w:ilvl w:val="0"/>
          <w:numId w:val="20"/>
        </w:numPr>
        <w:ind w:left="1134" w:hanging="283"/>
        <w:contextualSpacing/>
        <w:rPr>
          <w:rFonts w:ascii="Courier New" w:hAnsi="Courier New" w:cs="Courier New"/>
          <w:sz w:val="14"/>
          <w:szCs w:val="14"/>
        </w:rPr>
      </w:pPr>
      <w:r w:rsidRPr="00660D54">
        <w:rPr>
          <w:rFonts w:ascii="Courier New" w:hAnsi="Courier New" w:cs="Courier New"/>
          <w:sz w:val="14"/>
          <w:szCs w:val="14"/>
        </w:rPr>
        <w:t>дистрибутивы и ключи;</w:t>
      </w:r>
    </w:p>
    <w:p w:rsidR="00660D54" w:rsidRPr="00660D54" w:rsidRDefault="00660D54" w:rsidP="00660D54">
      <w:pPr>
        <w:numPr>
          <w:ilvl w:val="0"/>
          <w:numId w:val="20"/>
        </w:numPr>
        <w:ind w:left="1134" w:hanging="283"/>
        <w:contextualSpacing/>
        <w:rPr>
          <w:rFonts w:ascii="Courier New" w:hAnsi="Courier New" w:cs="Courier New"/>
          <w:b/>
          <w:sz w:val="14"/>
          <w:szCs w:val="14"/>
          <w:lang w:val="en-US"/>
        </w:rPr>
      </w:pPr>
      <w:r w:rsidRPr="00660D54">
        <w:rPr>
          <w:rFonts w:ascii="Courier New" w:hAnsi="Courier New" w:cs="Courier New"/>
          <w:sz w:val="14"/>
          <w:szCs w:val="14"/>
        </w:rPr>
        <w:t>учетные записи для администрирования.</w:t>
      </w:r>
      <w:r w:rsidRPr="00660D54">
        <w:rPr>
          <w:rFonts w:ascii="Courier New" w:hAnsi="Courier New" w:cs="Courier New"/>
          <w:b/>
          <w:sz w:val="14"/>
          <w:szCs w:val="14"/>
          <w:lang w:val="en-US"/>
        </w:rPr>
        <w:t xml:space="preserve"> </w:t>
      </w:r>
    </w:p>
    <w:p w:rsidR="00660D54" w:rsidRPr="00660D54" w:rsidRDefault="00660D54" w:rsidP="00660D54">
      <w:pPr>
        <w:spacing w:after="200" w:line="276" w:lineRule="auto"/>
        <w:rPr>
          <w:rFonts w:ascii="Courier New" w:hAnsi="Courier New" w:cs="Courier New"/>
          <w:sz w:val="14"/>
          <w:szCs w:val="14"/>
        </w:rPr>
        <w:sectPr w:rsidR="00660D54" w:rsidRPr="00660D54" w:rsidSect="00487E02">
          <w:headerReference w:type="even" r:id="rId8"/>
          <w:headerReference w:type="default" r:id="rId9"/>
          <w:headerReference w:type="first" r:id="rId10"/>
          <w:pgSz w:w="11906" w:h="16838"/>
          <w:pgMar w:top="454" w:right="567" w:bottom="1134" w:left="1134" w:header="340" w:footer="567" w:gutter="0"/>
          <w:pgNumType w:start="1"/>
          <w:cols w:space="720"/>
        </w:sectPr>
      </w:pPr>
    </w:p>
    <w:p w:rsidR="00660D54" w:rsidRPr="00660D54" w:rsidRDefault="00660D54" w:rsidP="00660D54">
      <w:pPr>
        <w:ind w:firstLine="709"/>
        <w:contextualSpacing/>
        <w:jc w:val="center"/>
        <w:rPr>
          <w:rFonts w:ascii="Courier New" w:hAnsi="Courier New" w:cs="Courier New"/>
          <w:b/>
          <w:sz w:val="14"/>
          <w:szCs w:val="14"/>
        </w:rPr>
      </w:pPr>
      <w:r w:rsidRPr="00660D54">
        <w:rPr>
          <w:rFonts w:ascii="Courier New" w:hAnsi="Courier New" w:cs="Courier New"/>
          <w:b/>
          <w:sz w:val="14"/>
          <w:szCs w:val="14"/>
        </w:rPr>
        <w:lastRenderedPageBreak/>
        <w:t>ХАРАКТЕРИСТИКИ ЗАКУПКИ</w:t>
      </w:r>
    </w:p>
    <w:p w:rsidR="00660D54" w:rsidRPr="00660D54" w:rsidRDefault="00660D54" w:rsidP="00660D54">
      <w:pPr>
        <w:ind w:firstLine="709"/>
        <w:contextualSpacing/>
        <w:jc w:val="center"/>
        <w:outlineLvl w:val="0"/>
        <w:rPr>
          <w:rFonts w:ascii="Courier New" w:hAnsi="Courier New" w:cs="Courier New"/>
          <w:b/>
          <w:bCs/>
          <w:sz w:val="14"/>
          <w:szCs w:val="14"/>
        </w:rPr>
      </w:pPr>
      <w:r w:rsidRPr="00660D54">
        <w:rPr>
          <w:rFonts w:ascii="Courier New" w:hAnsi="Courier New" w:cs="Courier New"/>
          <w:b/>
          <w:bCs/>
          <w:sz w:val="14"/>
          <w:szCs w:val="14"/>
        </w:rPr>
        <w:t xml:space="preserve">на выполнение работ по техническому сопровождению и технологических работ по расширению функциональных возможностей системы автоматизации законотворческой деятельности Законодательного Собрания Пермского края </w:t>
      </w:r>
      <w:r w:rsidRPr="00660D54">
        <w:rPr>
          <w:rFonts w:ascii="Courier New" w:hAnsi="Courier New" w:cs="Courier New"/>
          <w:b/>
          <w:bCs/>
          <w:sz w:val="14"/>
          <w:szCs w:val="14"/>
        </w:rPr>
        <w:br/>
        <w:t>в соответствии с техническим заданием</w:t>
      </w:r>
    </w:p>
    <w:p w:rsidR="00660D54" w:rsidRPr="00660D54" w:rsidRDefault="00660D54" w:rsidP="00660D54">
      <w:pPr>
        <w:contextualSpacing/>
        <w:rPr>
          <w:rFonts w:ascii="Courier New" w:eastAsia="Calibri Light" w:hAnsi="Courier New" w:cs="Courier New"/>
          <w:sz w:val="14"/>
          <w:szCs w:val="14"/>
        </w:rPr>
      </w:pPr>
    </w:p>
    <w:tbl>
      <w:tblPr>
        <w:tblW w:w="4904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2"/>
        <w:gridCol w:w="1627"/>
        <w:gridCol w:w="991"/>
        <w:gridCol w:w="895"/>
        <w:gridCol w:w="6"/>
        <w:gridCol w:w="1333"/>
        <w:gridCol w:w="8"/>
        <w:gridCol w:w="1045"/>
        <w:gridCol w:w="791"/>
        <w:gridCol w:w="1120"/>
        <w:gridCol w:w="8"/>
        <w:gridCol w:w="1895"/>
      </w:tblGrid>
      <w:tr w:rsidR="00660D54" w:rsidRPr="00660D54" w:rsidTr="004D46F9"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D54" w:rsidRPr="00660D54" w:rsidRDefault="00660D54" w:rsidP="00487E02">
            <w:pPr>
              <w:tabs>
                <w:tab w:val="left" w:pos="0"/>
              </w:tabs>
              <w:ind w:right="-126"/>
              <w:contextualSpacing/>
              <w:jc w:val="center"/>
              <w:rPr>
                <w:rFonts w:ascii="Courier New" w:hAnsi="Courier New" w:cs="Courier New"/>
                <w:bCs/>
                <w:sz w:val="14"/>
                <w:szCs w:val="14"/>
                <w:lang w:eastAsia="en-US" w:bidi="he-IL"/>
              </w:rPr>
            </w:pPr>
            <w:r w:rsidRPr="00660D54">
              <w:rPr>
                <w:rFonts w:ascii="Courier New" w:hAnsi="Courier New" w:cs="Courier New"/>
                <w:bCs/>
                <w:sz w:val="14"/>
                <w:szCs w:val="14"/>
              </w:rPr>
              <w:t>№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D54" w:rsidRPr="00660D54" w:rsidRDefault="00660D54" w:rsidP="00487E02">
            <w:pPr>
              <w:contextualSpacing/>
              <w:jc w:val="center"/>
              <w:rPr>
                <w:rFonts w:ascii="Courier New" w:hAnsi="Courier New" w:cs="Courier New"/>
                <w:bCs/>
                <w:sz w:val="14"/>
                <w:szCs w:val="14"/>
                <w:lang w:eastAsia="en-US" w:bidi="he-IL"/>
              </w:rPr>
            </w:pPr>
            <w:r w:rsidRPr="00660D54">
              <w:rPr>
                <w:rFonts w:ascii="Courier New" w:hAnsi="Courier New" w:cs="Courier New"/>
                <w:bCs/>
                <w:sz w:val="14"/>
                <w:szCs w:val="14"/>
              </w:rPr>
              <w:t>Наименование объекта закупки</w:t>
            </w:r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D54" w:rsidRPr="00660D54" w:rsidRDefault="00660D54" w:rsidP="00487E02">
            <w:pPr>
              <w:ind w:right="-107"/>
              <w:contextualSpacing/>
              <w:jc w:val="center"/>
              <w:rPr>
                <w:rFonts w:ascii="Courier New" w:hAnsi="Courier New" w:cs="Courier New"/>
                <w:bCs/>
                <w:sz w:val="14"/>
                <w:szCs w:val="14"/>
                <w:lang w:eastAsia="en-US" w:bidi="he-IL"/>
              </w:rPr>
            </w:pPr>
            <w:r w:rsidRPr="00660D54">
              <w:rPr>
                <w:rFonts w:ascii="Courier New" w:hAnsi="Courier New" w:cs="Courier New"/>
                <w:bCs/>
                <w:sz w:val="14"/>
                <w:szCs w:val="14"/>
              </w:rPr>
              <w:t>Ед. изм.</w:t>
            </w:r>
          </w:p>
        </w:tc>
        <w:tc>
          <w:tcPr>
            <w:tcW w:w="4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60D54" w:rsidRPr="00660D54" w:rsidRDefault="00660D54" w:rsidP="00487E02">
            <w:pPr>
              <w:contextualSpacing/>
              <w:jc w:val="center"/>
              <w:rPr>
                <w:rFonts w:ascii="Courier New" w:hAnsi="Courier New" w:cs="Courier New"/>
                <w:bCs/>
                <w:sz w:val="14"/>
                <w:szCs w:val="14"/>
                <w:lang w:eastAsia="en-US" w:bidi="he-IL"/>
              </w:rPr>
            </w:pPr>
            <w:r w:rsidRPr="00660D54">
              <w:rPr>
                <w:rFonts w:ascii="Courier New" w:hAnsi="Courier New" w:cs="Courier New"/>
                <w:bCs/>
                <w:sz w:val="14"/>
                <w:szCs w:val="14"/>
              </w:rPr>
              <w:t>Кол-во</w:t>
            </w:r>
          </w:p>
        </w:tc>
        <w:tc>
          <w:tcPr>
            <w:tcW w:w="6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D54" w:rsidRPr="00660D54" w:rsidRDefault="00660D54" w:rsidP="00487E02">
            <w:pPr>
              <w:contextualSpacing/>
              <w:jc w:val="center"/>
              <w:rPr>
                <w:rFonts w:ascii="Courier New" w:hAnsi="Courier New" w:cs="Courier New"/>
                <w:bCs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Cs/>
                <w:sz w:val="14"/>
                <w:szCs w:val="14"/>
              </w:rPr>
              <w:t>ОКПД-2</w:t>
            </w:r>
          </w:p>
        </w:tc>
        <w:tc>
          <w:tcPr>
            <w:tcW w:w="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D54" w:rsidRPr="00660D54" w:rsidRDefault="00660D54" w:rsidP="00487E02">
            <w:pPr>
              <w:contextualSpacing/>
              <w:jc w:val="center"/>
              <w:rPr>
                <w:rFonts w:ascii="Courier New" w:hAnsi="Courier New" w:cs="Courier New"/>
                <w:bCs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Cs/>
                <w:sz w:val="14"/>
                <w:szCs w:val="14"/>
              </w:rPr>
              <w:t>Код КТРУ</w:t>
            </w:r>
          </w:p>
        </w:tc>
        <w:tc>
          <w:tcPr>
            <w:tcW w:w="93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D54" w:rsidRPr="00660D54" w:rsidRDefault="00660D54" w:rsidP="00487E02">
            <w:pPr>
              <w:contextualSpacing/>
              <w:jc w:val="center"/>
              <w:rPr>
                <w:rFonts w:ascii="Courier New" w:hAnsi="Courier New" w:cs="Courier New"/>
                <w:bCs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Cs/>
                <w:sz w:val="14"/>
                <w:szCs w:val="14"/>
              </w:rPr>
              <w:t>КПГЗ</w:t>
            </w:r>
          </w:p>
        </w:tc>
        <w:tc>
          <w:tcPr>
            <w:tcW w:w="9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D54" w:rsidRPr="00660D54" w:rsidRDefault="00660D54" w:rsidP="00487E02">
            <w:pPr>
              <w:contextualSpacing/>
              <w:jc w:val="center"/>
              <w:rPr>
                <w:rFonts w:ascii="Courier New" w:hAnsi="Courier New" w:cs="Courier New"/>
                <w:bCs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bCs/>
                <w:sz w:val="14"/>
                <w:szCs w:val="14"/>
              </w:rPr>
              <w:t>СПГЗ</w:t>
            </w:r>
          </w:p>
        </w:tc>
      </w:tr>
      <w:tr w:rsidR="00660D54" w:rsidRPr="00660D54" w:rsidTr="004D46F9"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D54" w:rsidRPr="00660D54" w:rsidRDefault="00660D54" w:rsidP="00487E02">
            <w:pPr>
              <w:tabs>
                <w:tab w:val="left" w:pos="0"/>
              </w:tabs>
              <w:snapToGrid w:val="0"/>
              <w:ind w:right="-126"/>
              <w:contextualSpacing/>
              <w:jc w:val="center"/>
              <w:rPr>
                <w:rFonts w:ascii="Courier New" w:eastAsia="Arial" w:hAnsi="Courier New" w:cs="Courier New"/>
                <w:sz w:val="14"/>
                <w:szCs w:val="14"/>
                <w:lang w:val="en-US" w:eastAsia="en-US"/>
              </w:rPr>
            </w:pPr>
            <w:r w:rsidRPr="00660D54">
              <w:rPr>
                <w:rFonts w:ascii="Courier New" w:eastAsia="Arial" w:hAnsi="Courier New" w:cs="Courier New"/>
                <w:sz w:val="14"/>
                <w:szCs w:val="14"/>
                <w:lang w:val="en-US" w:eastAsia="en-US"/>
              </w:rPr>
              <w:t>1</w:t>
            </w:r>
          </w:p>
        </w:tc>
        <w:tc>
          <w:tcPr>
            <w:tcW w:w="7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0D54" w:rsidRPr="00660D54" w:rsidRDefault="00487E02" w:rsidP="00487E02">
            <w:pPr>
              <w:snapToGrid w:val="0"/>
              <w:contextualSpacing/>
              <w:rPr>
                <w:rFonts w:ascii="Courier New" w:eastAsia="Arial" w:hAnsi="Courier New" w:cs="Courier New"/>
                <w:sz w:val="14"/>
                <w:szCs w:val="14"/>
                <w:lang w:eastAsia="en-US"/>
              </w:rPr>
            </w:pPr>
            <w:hyperlink r:id="rId11" w:anchor="!/nsi/tru/spgz/1036403/1575964/view" w:tgtFrame="_blank" w:history="1">
              <w:r w:rsidR="004D46F9" w:rsidRPr="00722F1C">
                <w:rPr>
                  <w:rFonts w:ascii="Courier New" w:eastAsia="Arial" w:hAnsi="Courier New" w:cs="Courier New"/>
                  <w:color w:val="000000"/>
                  <w:sz w:val="14"/>
                  <w:szCs w:val="14"/>
                </w:rPr>
                <w:t>Расширение функциональных возможностей информационной системы</w:t>
              </w:r>
            </w:hyperlink>
          </w:p>
        </w:tc>
        <w:tc>
          <w:tcPr>
            <w:tcW w:w="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0D54" w:rsidRPr="00660D54" w:rsidRDefault="00660D54" w:rsidP="00487E02">
            <w:pPr>
              <w:snapToGrid w:val="0"/>
              <w:ind w:right="-28"/>
              <w:contextualSpacing/>
              <w:jc w:val="center"/>
              <w:rPr>
                <w:rFonts w:ascii="Courier New" w:eastAsia="Arial" w:hAnsi="Courier New" w:cs="Courier New"/>
                <w:sz w:val="14"/>
                <w:szCs w:val="14"/>
                <w:lang w:eastAsia="en-US"/>
              </w:rPr>
            </w:pPr>
            <w:proofErr w:type="spellStart"/>
            <w:r w:rsidRPr="00660D54">
              <w:rPr>
                <w:rFonts w:ascii="Courier New" w:eastAsia="Arial" w:hAnsi="Courier New" w:cs="Courier New"/>
                <w:sz w:val="14"/>
                <w:szCs w:val="14"/>
              </w:rPr>
              <w:t>Усл.ед</w:t>
            </w:r>
            <w:proofErr w:type="spellEnd"/>
            <w:r w:rsidRPr="00660D54">
              <w:rPr>
                <w:rFonts w:ascii="Courier New" w:eastAsia="Arial" w:hAnsi="Courier New" w:cs="Courier New"/>
                <w:sz w:val="14"/>
                <w:szCs w:val="14"/>
              </w:rPr>
              <w:t>.</w:t>
            </w:r>
          </w:p>
        </w:tc>
        <w:tc>
          <w:tcPr>
            <w:tcW w:w="4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0D54" w:rsidRPr="00660D54" w:rsidRDefault="00660D54" w:rsidP="00487E02">
            <w:pPr>
              <w:snapToGrid w:val="0"/>
              <w:ind w:right="-28"/>
              <w:contextualSpacing/>
              <w:jc w:val="center"/>
              <w:rPr>
                <w:rFonts w:ascii="Courier New" w:eastAsia="Arial" w:hAnsi="Courier New" w:cs="Courier New"/>
                <w:sz w:val="14"/>
                <w:szCs w:val="14"/>
                <w:lang w:eastAsia="en-US"/>
              </w:rPr>
            </w:pPr>
            <w:r w:rsidRPr="00660D54">
              <w:rPr>
                <w:rFonts w:ascii="Courier New" w:eastAsia="Arial" w:hAnsi="Courier New" w:cs="Courier New"/>
                <w:sz w:val="14"/>
                <w:szCs w:val="14"/>
              </w:rPr>
              <w:t>1</w:t>
            </w:r>
          </w:p>
        </w:tc>
        <w:tc>
          <w:tcPr>
            <w:tcW w:w="6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D54" w:rsidRPr="00660D54" w:rsidRDefault="00660D54" w:rsidP="00487E02">
            <w:pPr>
              <w:snapToGrid w:val="0"/>
              <w:ind w:right="-28"/>
              <w:contextualSpacing/>
              <w:rPr>
                <w:rFonts w:ascii="Courier New" w:eastAsia="Arial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62.01.11.000 Услуги по проектированию и разработке информационных технологий для прикладных задач и тестированию программного обеспечения</w:t>
            </w:r>
          </w:p>
        </w:tc>
        <w:tc>
          <w:tcPr>
            <w:tcW w:w="51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D54" w:rsidRPr="00660D54" w:rsidRDefault="00660D54" w:rsidP="00487E02">
            <w:pPr>
              <w:contextualSpacing/>
              <w:rPr>
                <w:rFonts w:ascii="Courier New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отсутствует</w:t>
            </w:r>
          </w:p>
        </w:tc>
        <w:tc>
          <w:tcPr>
            <w:tcW w:w="93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D54" w:rsidRPr="00660D54" w:rsidRDefault="00660D54" w:rsidP="00487E02">
            <w:pPr>
              <w:snapToGrid w:val="0"/>
              <w:ind w:right="-28"/>
              <w:contextualSpacing/>
              <w:rPr>
                <w:rFonts w:ascii="Courier New" w:eastAsia="Arial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02.19.01.02 РАЗВИТИЕ И МОДЕРНИЗАЦИЯ ИНФОРМАЦИОННЫХ СИСТЕМ</w:t>
            </w:r>
          </w:p>
        </w:tc>
        <w:tc>
          <w:tcPr>
            <w:tcW w:w="93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D54" w:rsidRPr="00660D54" w:rsidRDefault="00660D54" w:rsidP="00487E02">
            <w:pPr>
              <w:rPr>
                <w:rFonts w:ascii="Courier New" w:eastAsia="Calibri" w:hAnsi="Courier New" w:cs="Courier New"/>
                <w:sz w:val="14"/>
                <w:szCs w:val="14"/>
                <w:lang w:eastAsia="en-US"/>
              </w:rPr>
            </w:pPr>
            <w:r w:rsidRPr="00660D54">
              <w:rPr>
                <w:rFonts w:ascii="Courier New" w:eastAsia="Calibri" w:hAnsi="Courier New" w:cs="Courier New"/>
                <w:sz w:val="14"/>
                <w:szCs w:val="14"/>
                <w:lang w:eastAsia="en-US"/>
              </w:rPr>
              <w:t>Расширение функциональных возможностей информационной системы</w:t>
            </w:r>
          </w:p>
        </w:tc>
      </w:tr>
      <w:tr w:rsidR="00660D54" w:rsidRPr="00660D54" w:rsidTr="00487E02">
        <w:trPr>
          <w:trHeight w:val="20"/>
        </w:trPr>
        <w:tc>
          <w:tcPr>
            <w:tcW w:w="5000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D54" w:rsidRPr="00660D54" w:rsidRDefault="00660D54" w:rsidP="00487E02">
            <w:pPr>
              <w:snapToGrid w:val="0"/>
              <w:ind w:right="-28"/>
              <w:contextualSpacing/>
              <w:jc w:val="center"/>
              <w:rPr>
                <w:rFonts w:ascii="Courier New" w:eastAsia="Arial" w:hAnsi="Courier New" w:cs="Courier New"/>
                <w:sz w:val="14"/>
                <w:szCs w:val="14"/>
              </w:rPr>
            </w:pPr>
            <w:r w:rsidRPr="00660D54">
              <w:rPr>
                <w:rFonts w:ascii="Courier New" w:eastAsia="Arial" w:hAnsi="Courier New" w:cs="Courier New"/>
                <w:sz w:val="14"/>
                <w:szCs w:val="14"/>
              </w:rPr>
              <w:t>Характеристики качественные:</w:t>
            </w:r>
          </w:p>
        </w:tc>
      </w:tr>
      <w:tr w:rsidR="00660D54" w:rsidRPr="00660D54" w:rsidTr="004D46F9">
        <w:trPr>
          <w:trHeight w:val="20"/>
        </w:trPr>
        <w:tc>
          <w:tcPr>
            <w:tcW w:w="2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D54" w:rsidRPr="00660D54" w:rsidRDefault="00660D54" w:rsidP="00487E02">
            <w:pPr>
              <w:snapToGrid w:val="0"/>
              <w:ind w:right="-28"/>
              <w:contextualSpacing/>
              <w:jc w:val="center"/>
              <w:rPr>
                <w:rFonts w:ascii="Courier New" w:eastAsia="Arial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</w:rPr>
              <w:t>3.1</w:t>
            </w:r>
          </w:p>
        </w:tc>
        <w:tc>
          <w:tcPr>
            <w:tcW w:w="3276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D54" w:rsidRPr="00660D54" w:rsidRDefault="00660D54" w:rsidP="00487E02">
            <w:pPr>
              <w:snapToGrid w:val="0"/>
              <w:ind w:right="-28"/>
              <w:contextualSpacing/>
              <w:rPr>
                <w:rFonts w:ascii="Courier New" w:eastAsia="Arial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  <w:lang w:eastAsia="en-US"/>
              </w:rPr>
              <w:t>Работоспособность системы по итогам выполнения работ</w:t>
            </w:r>
          </w:p>
        </w:tc>
        <w:tc>
          <w:tcPr>
            <w:tcW w:w="148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60D54" w:rsidRPr="00660D54" w:rsidRDefault="00660D54" w:rsidP="00487E02">
            <w:pPr>
              <w:snapToGrid w:val="0"/>
              <w:ind w:right="-28"/>
              <w:contextualSpacing/>
              <w:jc w:val="center"/>
              <w:rPr>
                <w:rFonts w:ascii="Courier New" w:eastAsia="Arial" w:hAnsi="Courier New" w:cs="Courier New"/>
                <w:sz w:val="14"/>
                <w:szCs w:val="14"/>
              </w:rPr>
            </w:pPr>
            <w:r w:rsidRPr="00660D54">
              <w:rPr>
                <w:rFonts w:ascii="Courier New" w:hAnsi="Courier New" w:cs="Courier New"/>
                <w:sz w:val="14"/>
                <w:szCs w:val="14"/>
                <w:lang w:eastAsia="en-US"/>
              </w:rPr>
              <w:t>Да</w:t>
            </w:r>
          </w:p>
        </w:tc>
      </w:tr>
    </w:tbl>
    <w:p w:rsidR="00660D54" w:rsidRDefault="00660D54" w:rsidP="006D4A5B">
      <w:pPr>
        <w:jc w:val="center"/>
        <w:rPr>
          <w:rFonts w:ascii="Courier New" w:hAnsi="Courier New" w:cs="Courier New"/>
          <w:b/>
          <w:snapToGrid w:val="0"/>
          <w:sz w:val="14"/>
          <w:szCs w:val="14"/>
          <w:u w:val="single"/>
        </w:rPr>
      </w:pPr>
    </w:p>
    <w:p w:rsidR="00660D54" w:rsidRDefault="00660D54" w:rsidP="006D4A5B">
      <w:pPr>
        <w:jc w:val="center"/>
        <w:rPr>
          <w:rFonts w:ascii="Courier New" w:hAnsi="Courier New" w:cs="Courier New"/>
          <w:b/>
          <w:snapToGrid w:val="0"/>
          <w:sz w:val="14"/>
          <w:szCs w:val="14"/>
          <w:u w:val="single"/>
        </w:rPr>
      </w:pPr>
    </w:p>
    <w:p w:rsidR="00660D54" w:rsidRDefault="00660D54" w:rsidP="006D4A5B">
      <w:pPr>
        <w:jc w:val="center"/>
        <w:rPr>
          <w:rFonts w:ascii="Courier New" w:hAnsi="Courier New" w:cs="Courier New"/>
          <w:b/>
          <w:snapToGrid w:val="0"/>
          <w:sz w:val="14"/>
          <w:szCs w:val="14"/>
          <w:u w:val="single"/>
        </w:rPr>
      </w:pPr>
    </w:p>
    <w:p w:rsidR="00660D54" w:rsidRDefault="00660D54" w:rsidP="006D4A5B">
      <w:pPr>
        <w:jc w:val="center"/>
        <w:rPr>
          <w:rFonts w:ascii="Courier New" w:hAnsi="Courier New" w:cs="Courier New"/>
          <w:b/>
          <w:snapToGrid w:val="0"/>
          <w:sz w:val="14"/>
          <w:szCs w:val="14"/>
          <w:u w:val="single"/>
        </w:rPr>
      </w:pPr>
    </w:p>
    <w:sectPr w:rsidR="00660D54" w:rsidSect="00751205">
      <w:headerReference w:type="even" r:id="rId12"/>
      <w:headerReference w:type="default" r:id="rId13"/>
      <w:headerReference w:type="first" r:id="rId14"/>
      <w:footnotePr>
        <w:numRestart w:val="eachSect"/>
      </w:footnotePr>
      <w:pgSz w:w="11906" w:h="16838"/>
      <w:pgMar w:top="1134" w:right="567" w:bottom="1134" w:left="1134" w:header="284" w:footer="771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5FC6" w:rsidRDefault="00E45FC6">
      <w:r>
        <w:separator/>
      </w:r>
    </w:p>
  </w:endnote>
  <w:endnote w:type="continuationSeparator" w:id="0">
    <w:p w:rsidR="00E45FC6" w:rsidRDefault="00E45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sine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5FC6" w:rsidRDefault="00E45FC6">
      <w:r>
        <w:separator/>
      </w:r>
    </w:p>
  </w:footnote>
  <w:footnote w:type="continuationSeparator" w:id="0">
    <w:p w:rsidR="00E45FC6" w:rsidRDefault="00E45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7E02" w:rsidRDefault="00487E02" w:rsidP="00487E02">
    <w:pPr>
      <w:pStyle w:val="af"/>
      <w:framePr w:wrap="around" w:vAnchor="text" w:hAnchor="margin" w:xAlign="center" w:y="1"/>
      <w:spacing w:after="283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  <w:noProof/>
      </w:rPr>
      <w:t>18</w:t>
    </w:r>
    <w:r>
      <w:rPr>
        <w:rStyle w:val="af1"/>
      </w:rPr>
      <w:fldChar w:fldCharType="end"/>
    </w:r>
  </w:p>
  <w:p w:rsidR="00487E02" w:rsidRDefault="00487E02" w:rsidP="00487E02">
    <w:pPr>
      <w:pStyle w:val="af"/>
      <w:spacing w:after="28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7E02" w:rsidRPr="0091641A" w:rsidRDefault="00487E02" w:rsidP="00487E02">
    <w:pPr>
      <w:pStyle w:val="af"/>
      <w:framePr w:wrap="notBeside" w:vAnchor="text" w:hAnchor="margin" w:xAlign="center" w:y="1"/>
      <w:spacing w:after="283"/>
      <w:rPr>
        <w:rStyle w:val="af1"/>
      </w:rPr>
    </w:pPr>
    <w:r w:rsidRPr="0091641A">
      <w:rPr>
        <w:rStyle w:val="af1"/>
      </w:rPr>
      <w:fldChar w:fldCharType="begin"/>
    </w:r>
    <w:r w:rsidRPr="0091641A">
      <w:rPr>
        <w:rStyle w:val="af1"/>
      </w:rPr>
      <w:instrText xml:space="preserve">PAGE  </w:instrText>
    </w:r>
    <w:r w:rsidRPr="0091641A">
      <w:rPr>
        <w:rStyle w:val="af1"/>
      </w:rPr>
      <w:fldChar w:fldCharType="separate"/>
    </w:r>
    <w:r>
      <w:rPr>
        <w:rStyle w:val="af1"/>
        <w:noProof/>
      </w:rPr>
      <w:t>1</w:t>
    </w:r>
    <w:r w:rsidRPr="0091641A">
      <w:rPr>
        <w:rStyle w:val="af1"/>
      </w:rPr>
      <w:fldChar w:fldCharType="end"/>
    </w:r>
  </w:p>
  <w:p w:rsidR="00487E02" w:rsidRPr="0091641A" w:rsidRDefault="00487E02" w:rsidP="00487E02">
    <w:pPr>
      <w:pStyle w:val="af"/>
      <w:spacing w:after="28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7E02" w:rsidRPr="00A95F81" w:rsidRDefault="00487E02" w:rsidP="00487E02">
    <w:pPr>
      <w:pStyle w:val="af"/>
      <w:rPr>
        <w:vanish/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7E02" w:rsidRDefault="00487E02" w:rsidP="008340AF">
    <w:pPr>
      <w:pStyle w:val="af"/>
      <w:framePr w:wrap="around" w:vAnchor="text" w:hAnchor="margin" w:xAlign="center" w:y="1"/>
      <w:spacing w:after="283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>
      <w:rPr>
        <w:rStyle w:val="af1"/>
        <w:noProof/>
      </w:rPr>
      <w:t>18</w:t>
    </w:r>
    <w:r>
      <w:rPr>
        <w:rStyle w:val="af1"/>
      </w:rPr>
      <w:fldChar w:fldCharType="end"/>
    </w:r>
  </w:p>
  <w:p w:rsidR="00487E02" w:rsidRDefault="00487E02" w:rsidP="008340AF">
    <w:pPr>
      <w:pStyle w:val="af"/>
      <w:spacing w:after="283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7E02" w:rsidRPr="0091641A" w:rsidRDefault="00487E02" w:rsidP="008340AF">
    <w:pPr>
      <w:pStyle w:val="af"/>
      <w:framePr w:wrap="notBeside" w:vAnchor="text" w:hAnchor="margin" w:xAlign="center" w:y="1"/>
      <w:spacing w:after="283"/>
      <w:rPr>
        <w:rStyle w:val="af1"/>
      </w:rPr>
    </w:pPr>
    <w:r w:rsidRPr="0091641A">
      <w:rPr>
        <w:rStyle w:val="af1"/>
      </w:rPr>
      <w:fldChar w:fldCharType="begin"/>
    </w:r>
    <w:r w:rsidRPr="0091641A">
      <w:rPr>
        <w:rStyle w:val="af1"/>
      </w:rPr>
      <w:instrText xml:space="preserve">PAGE  </w:instrText>
    </w:r>
    <w:r w:rsidRPr="0091641A">
      <w:rPr>
        <w:rStyle w:val="af1"/>
      </w:rPr>
      <w:fldChar w:fldCharType="separate"/>
    </w:r>
    <w:r>
      <w:rPr>
        <w:rStyle w:val="af1"/>
        <w:noProof/>
      </w:rPr>
      <w:t>11</w:t>
    </w:r>
    <w:r w:rsidRPr="0091641A">
      <w:rPr>
        <w:rStyle w:val="af1"/>
      </w:rPr>
      <w:fldChar w:fldCharType="end"/>
    </w:r>
  </w:p>
  <w:p w:rsidR="00487E02" w:rsidRPr="0091641A" w:rsidRDefault="00487E02" w:rsidP="008340AF">
    <w:pPr>
      <w:pStyle w:val="af"/>
      <w:spacing w:after="283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7E02" w:rsidRPr="00A95F81" w:rsidRDefault="00487E02" w:rsidP="008340AF">
    <w:pPr>
      <w:pStyle w:val="af"/>
      <w:rPr>
        <w:vanish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7D769084"/>
    <w:lvl w:ilvl="0">
      <w:start w:val="1"/>
      <w:numFmt w:val="bullet"/>
      <w:pStyle w:val="2"/>
      <w:lvlText w:val="­"/>
      <w:lvlJc w:val="left"/>
      <w:pPr>
        <w:ind w:left="1134" w:hanging="283"/>
      </w:pPr>
      <w:rPr>
        <w:rFonts w:ascii="Courier New" w:hAnsi="Courier New" w:cs="Times New Roman" w:hint="default"/>
        <w:b w:val="0"/>
      </w:rPr>
    </w:lvl>
  </w:abstractNum>
  <w:abstractNum w:abstractNumId="1" w15:restartNumberingAfterBreak="0">
    <w:nsid w:val="005B5BC6"/>
    <w:multiLevelType w:val="multilevel"/>
    <w:tmpl w:val="E33CF0C8"/>
    <w:lvl w:ilvl="0">
      <w:start w:val="1"/>
      <w:numFmt w:val="bullet"/>
      <w:lvlText w:val="−"/>
      <w:lvlJc w:val="left"/>
      <w:pPr>
        <w:ind w:left="1208" w:hanging="35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−"/>
      <w:lvlJc w:val="left"/>
      <w:pPr>
        <w:ind w:left="1928" w:hanging="355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−"/>
      <w:lvlJc w:val="left"/>
      <w:pPr>
        <w:ind w:left="2517" w:hanging="357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−.−.−.%4."/>
      <w:lvlJc w:val="left"/>
      <w:pPr>
        <w:ind w:left="3368" w:hanging="357"/>
      </w:pPr>
    </w:lvl>
    <w:lvl w:ilvl="4">
      <w:start w:val="1"/>
      <w:numFmt w:val="decimal"/>
      <w:lvlText w:val="−.−.−.%4.%5."/>
      <w:lvlJc w:val="left"/>
      <w:pPr>
        <w:ind w:left="4088" w:hanging="357"/>
      </w:pPr>
    </w:lvl>
    <w:lvl w:ilvl="5">
      <w:start w:val="1"/>
      <w:numFmt w:val="decimal"/>
      <w:lvlText w:val="−.−.−.%4.%5.%6."/>
      <w:lvlJc w:val="left"/>
      <w:pPr>
        <w:ind w:left="4808" w:hanging="357"/>
      </w:pPr>
    </w:lvl>
    <w:lvl w:ilvl="6">
      <w:start w:val="1"/>
      <w:numFmt w:val="decimal"/>
      <w:lvlText w:val="−.−.−.%4.%5.%6.%7."/>
      <w:lvlJc w:val="left"/>
      <w:pPr>
        <w:ind w:left="5528" w:hanging="357"/>
      </w:pPr>
    </w:lvl>
    <w:lvl w:ilvl="7">
      <w:start w:val="1"/>
      <w:numFmt w:val="decimal"/>
      <w:lvlText w:val="−.−.−.%4.%5.%6.%7.%8."/>
      <w:lvlJc w:val="left"/>
      <w:pPr>
        <w:ind w:left="6248" w:hanging="357"/>
      </w:pPr>
    </w:lvl>
    <w:lvl w:ilvl="8">
      <w:start w:val="1"/>
      <w:numFmt w:val="decimal"/>
      <w:lvlText w:val="−.−.−.%4.%5.%6.%7.%8.%9."/>
      <w:lvlJc w:val="left"/>
      <w:pPr>
        <w:ind w:left="6968" w:hanging="357"/>
      </w:pPr>
    </w:lvl>
  </w:abstractNum>
  <w:abstractNum w:abstractNumId="2" w15:restartNumberingAfterBreak="0">
    <w:nsid w:val="18F35EA0"/>
    <w:multiLevelType w:val="multilevel"/>
    <w:tmpl w:val="B666E33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25C12073"/>
    <w:multiLevelType w:val="multilevel"/>
    <w:tmpl w:val="1494C596"/>
    <w:lvl w:ilvl="0">
      <w:start w:val="1"/>
      <w:numFmt w:val="bullet"/>
      <w:lvlText w:val="●"/>
      <w:lvlJc w:val="left"/>
      <w:pPr>
        <w:ind w:left="1049" w:hanging="3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A6C295E"/>
    <w:multiLevelType w:val="multilevel"/>
    <w:tmpl w:val="75665B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2BCA239A"/>
    <w:multiLevelType w:val="multilevel"/>
    <w:tmpl w:val="237C8DF6"/>
    <w:lvl w:ilvl="0">
      <w:start w:val="1"/>
      <w:numFmt w:val="bullet"/>
      <w:pStyle w:val="1-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39343934"/>
    <w:multiLevelType w:val="multilevel"/>
    <w:tmpl w:val="7EBEC6AC"/>
    <w:lvl w:ilvl="0">
      <w:start w:val="1"/>
      <w:numFmt w:val="bullet"/>
      <w:lvlText w:val="-"/>
      <w:lvlJc w:val="left"/>
      <w:pPr>
        <w:ind w:left="135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855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1575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295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015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3735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4455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175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5895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3BC93B1B"/>
    <w:multiLevelType w:val="hybridMultilevel"/>
    <w:tmpl w:val="6F823788"/>
    <w:lvl w:ilvl="0" w:tplc="C46E2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C9C5CAF"/>
    <w:multiLevelType w:val="multilevel"/>
    <w:tmpl w:val="F1308696"/>
    <w:lvl w:ilvl="0">
      <w:start w:val="1"/>
      <w:numFmt w:val="bullet"/>
      <w:lvlText w:val="-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41384A76"/>
    <w:multiLevelType w:val="hybridMultilevel"/>
    <w:tmpl w:val="0CFEC6B0"/>
    <w:lvl w:ilvl="0" w:tplc="710C40AC">
      <w:start w:val="1"/>
      <w:numFmt w:val="bullet"/>
      <w:pStyle w:val="1-0"/>
      <w:lvlText w:val=""/>
      <w:lvlJc w:val="left"/>
      <w:pPr>
        <w:tabs>
          <w:tab w:val="num" w:pos="1049"/>
        </w:tabs>
        <w:ind w:left="1049" w:hanging="34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464503D7"/>
    <w:multiLevelType w:val="multilevel"/>
    <w:tmpl w:val="EB06E640"/>
    <w:lvl w:ilvl="0">
      <w:start w:val="1"/>
      <w:numFmt w:val="decimal"/>
      <w:pStyle w:val="a"/>
      <w:suff w:val="space"/>
      <w:lvlText w:val="%1."/>
      <w:lvlJc w:val="left"/>
      <w:pPr>
        <w:ind w:left="1134" w:hanging="283"/>
      </w:pPr>
    </w:lvl>
    <w:lvl w:ilvl="1">
      <w:start w:val="1"/>
      <w:numFmt w:val="decimal"/>
      <w:pStyle w:val="20"/>
      <w:suff w:val="space"/>
      <w:lvlText w:val="%1.%2."/>
      <w:lvlJc w:val="left"/>
      <w:pPr>
        <w:ind w:left="1418" w:hanging="284"/>
      </w:pPr>
    </w:lvl>
    <w:lvl w:ilvl="2">
      <w:start w:val="1"/>
      <w:numFmt w:val="decimal"/>
      <w:pStyle w:val="3"/>
      <w:suff w:val="space"/>
      <w:lvlText w:val="%1.%2.%3."/>
      <w:lvlJc w:val="left"/>
      <w:pPr>
        <w:ind w:left="1985" w:hanging="284"/>
      </w:pPr>
    </w:lvl>
    <w:lvl w:ilvl="3">
      <w:start w:val="1"/>
      <w:numFmt w:val="decimal"/>
      <w:pStyle w:val="4"/>
      <w:suff w:val="space"/>
      <w:lvlText w:val="%1.%2.%3.%4."/>
      <w:lvlJc w:val="left"/>
      <w:pPr>
        <w:ind w:left="2552" w:hanging="284"/>
      </w:pPr>
    </w:lvl>
    <w:lvl w:ilvl="4">
      <w:start w:val="1"/>
      <w:numFmt w:val="decimal"/>
      <w:pStyle w:val="5"/>
      <w:suff w:val="space"/>
      <w:lvlText w:val="%1.%2.%3.%4.%5."/>
      <w:lvlJc w:val="left"/>
      <w:pPr>
        <w:ind w:left="3119" w:hanging="284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7FA0B29"/>
    <w:multiLevelType w:val="multilevel"/>
    <w:tmpl w:val="AA0C03C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4E875FAF"/>
    <w:multiLevelType w:val="multilevel"/>
    <w:tmpl w:val="243ECEFE"/>
    <w:lvl w:ilvl="0">
      <w:start w:val="1"/>
      <w:numFmt w:val="decimal"/>
      <w:pStyle w:val="a0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5A720341"/>
    <w:multiLevelType w:val="multilevel"/>
    <w:tmpl w:val="C0D644F2"/>
    <w:lvl w:ilvl="0">
      <w:start w:val="1"/>
      <w:numFmt w:val="decimal"/>
      <w:pStyle w:val="-1"/>
      <w:lvlText w:val="%1"/>
      <w:lvlJc w:val="left"/>
      <w:pPr>
        <w:ind w:left="2843" w:hanging="432"/>
      </w:pPr>
    </w:lvl>
    <w:lvl w:ilvl="1">
      <w:start w:val="1"/>
      <w:numFmt w:val="decimal"/>
      <w:pStyle w:val="-2"/>
      <w:lvlText w:val="%1.%2"/>
      <w:lvlJc w:val="left"/>
      <w:pPr>
        <w:ind w:left="576" w:hanging="576"/>
      </w:pPr>
      <w:rPr>
        <w:i w:val="0"/>
      </w:rPr>
    </w:lvl>
    <w:lvl w:ilvl="2">
      <w:start w:val="1"/>
      <w:numFmt w:val="decimal"/>
      <w:pStyle w:val="-3"/>
      <w:lvlText w:val="%1.%2.%3"/>
      <w:lvlJc w:val="left"/>
      <w:pPr>
        <w:ind w:left="2139" w:hanging="720"/>
      </w:pPr>
      <w:rPr>
        <w:rFonts w:ascii="Courier New" w:hAnsi="Courier New" w:cs="Courier New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-4"/>
      <w:lvlText w:val="%1.%2.%3.%4"/>
      <w:lvlJc w:val="left"/>
      <w:pPr>
        <w:ind w:left="864" w:hanging="864"/>
      </w:pPr>
    </w:lvl>
    <w:lvl w:ilvl="4">
      <w:start w:val="1"/>
      <w:numFmt w:val="decimal"/>
      <w:pStyle w:val="-5"/>
      <w:lvlText w:val="%1.%2.%3.%4.%5"/>
      <w:lvlJc w:val="left"/>
      <w:pPr>
        <w:ind w:left="1008" w:hanging="1008"/>
      </w:pPr>
      <w:rPr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627D2A08"/>
    <w:multiLevelType w:val="multilevel"/>
    <w:tmpl w:val="49E65E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AB5096"/>
    <w:multiLevelType w:val="multilevel"/>
    <w:tmpl w:val="EB26C342"/>
    <w:lvl w:ilvl="0">
      <w:start w:val="1"/>
      <w:numFmt w:val="decimal"/>
      <w:lvlText w:val="%1."/>
      <w:lvlJc w:val="left"/>
      <w:pPr>
        <w:ind w:left="432" w:hanging="432"/>
      </w:pPr>
      <w:rPr>
        <w:b/>
      </w:rPr>
    </w:lvl>
    <w:lvl w:ilvl="1">
      <w:start w:val="1"/>
      <w:numFmt w:val="decimal"/>
      <w:lvlText w:val="%1.%2."/>
      <w:lvlJc w:val="left"/>
      <w:pPr>
        <w:ind w:left="718" w:hanging="576"/>
      </w:pPr>
      <w:rPr>
        <w:rFonts w:ascii="Times New Roman" w:eastAsia="Times New Roman" w:hAnsi="Times New Roman" w:cs="Times New Roman" w:hint="default"/>
        <w:i w:val="0"/>
        <w:smallCaps w:val="0"/>
        <w:strike w:val="0"/>
        <w:dstrike w:val="0"/>
        <w:color w:val="000000"/>
        <w:u w:val="none"/>
        <w:effect w:val="none"/>
        <w:vertAlign w:val="baseline"/>
      </w:rPr>
    </w:lvl>
    <w:lvl w:ilvl="2">
      <w:start w:val="1"/>
      <w:numFmt w:val="decimal"/>
      <w:lvlText w:val="%1.%2.%3."/>
      <w:lvlJc w:val="left"/>
      <w:pPr>
        <w:ind w:left="1713" w:hanging="719"/>
      </w:pPr>
      <w:rPr>
        <w:rFonts w:ascii="Courier New" w:eastAsia="Courier New" w:hAnsi="Courier New" w:cs="Courier New" w:hint="default"/>
        <w:b/>
        <w:i w:val="0"/>
        <w:smallCaps w:val="0"/>
        <w:strike w:val="0"/>
        <w:dstrike w:val="0"/>
        <w:color w:val="000000"/>
        <w:sz w:val="14"/>
        <w:szCs w:val="14"/>
        <w:u w:val="none"/>
        <w:effect w:val="none"/>
        <w:vertAlign w:val="baseline"/>
      </w:rPr>
    </w:lvl>
    <w:lvl w:ilvl="3">
      <w:start w:val="1"/>
      <w:numFmt w:val="decimal"/>
      <w:lvlText w:val="%1.%2.%3.%4."/>
      <w:lvlJc w:val="left"/>
      <w:pPr>
        <w:ind w:left="864" w:hanging="155"/>
      </w:pPr>
      <w:rPr>
        <w:rFonts w:ascii="Times New Roman" w:eastAsia="Times New Roman" w:hAnsi="Times New Roman" w:cs="Times New Roman"/>
        <w:i w:val="0"/>
        <w:smallCaps w:val="0"/>
        <w:strike w:val="0"/>
        <w:dstrike w:val="0"/>
        <w:color w:val="000000"/>
        <w:u w:val="none"/>
        <w:effect w:val="none"/>
        <w:vertAlign w:val="baseline"/>
      </w:rPr>
    </w:lvl>
    <w:lvl w:ilvl="4">
      <w:start w:val="1"/>
      <w:numFmt w:val="decimal"/>
      <w:lvlText w:val="%1.%2.%3.%4.%5.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673D6C61"/>
    <w:multiLevelType w:val="multilevel"/>
    <w:tmpl w:val="1D88516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682A69F3"/>
    <w:multiLevelType w:val="hybridMultilevel"/>
    <w:tmpl w:val="B2666346"/>
    <w:lvl w:ilvl="0" w:tplc="C46E2E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8312E2"/>
    <w:multiLevelType w:val="multilevel"/>
    <w:tmpl w:val="1A3CD730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76BE2407"/>
    <w:multiLevelType w:val="hybridMultilevel"/>
    <w:tmpl w:val="C7443106"/>
    <w:lvl w:ilvl="0" w:tplc="C46E2EC2">
      <w:start w:val="1"/>
      <w:numFmt w:val="bullet"/>
      <w:pStyle w:val="a1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7CB766B"/>
    <w:multiLevelType w:val="hybridMultilevel"/>
    <w:tmpl w:val="819A88EE"/>
    <w:lvl w:ilvl="0" w:tplc="C46E2EC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9BD185B"/>
    <w:multiLevelType w:val="multilevel"/>
    <w:tmpl w:val="046C2422"/>
    <w:lvl w:ilvl="0">
      <w:start w:val="1"/>
      <w:numFmt w:val="bullet"/>
      <w:lvlText w:val="●"/>
      <w:lvlJc w:val="left"/>
      <w:pPr>
        <w:ind w:left="1069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○"/>
      <w:lvlJc w:val="left"/>
      <w:pPr>
        <w:ind w:left="1786" w:hanging="357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9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5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6"/>
  </w:num>
  <w:num w:numId="11">
    <w:abstractNumId w:val="4"/>
  </w:num>
  <w:num w:numId="12">
    <w:abstractNumId w:val="11"/>
  </w:num>
  <w:num w:numId="13">
    <w:abstractNumId w:val="21"/>
  </w:num>
  <w:num w:numId="14">
    <w:abstractNumId w:val="8"/>
  </w:num>
  <w:num w:numId="15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10"/>
  </w:num>
  <w:num w:numId="18">
    <w:abstractNumId w:val="0"/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7"/>
  </w:num>
  <w:num w:numId="21">
    <w:abstractNumId w:val="20"/>
  </w:num>
  <w:num w:numId="22">
    <w:abstractNumId w:val="19"/>
  </w:num>
  <w:num w:numId="23">
    <w:abstractNumId w:val="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1C68"/>
    <w:rsid w:val="00021F9F"/>
    <w:rsid w:val="000344EC"/>
    <w:rsid w:val="00037BF5"/>
    <w:rsid w:val="00042CCC"/>
    <w:rsid w:val="000B186C"/>
    <w:rsid w:val="000B3A95"/>
    <w:rsid w:val="000D5E1E"/>
    <w:rsid w:val="000F70DD"/>
    <w:rsid w:val="00151EF5"/>
    <w:rsid w:val="00164B33"/>
    <w:rsid w:val="001D59A0"/>
    <w:rsid w:val="00205BD4"/>
    <w:rsid w:val="00216D21"/>
    <w:rsid w:val="00251E0E"/>
    <w:rsid w:val="002F755B"/>
    <w:rsid w:val="003412FC"/>
    <w:rsid w:val="00350312"/>
    <w:rsid w:val="00362F6F"/>
    <w:rsid w:val="00380C25"/>
    <w:rsid w:val="003E54BE"/>
    <w:rsid w:val="003F6A0B"/>
    <w:rsid w:val="00466EFC"/>
    <w:rsid w:val="00487E02"/>
    <w:rsid w:val="00494950"/>
    <w:rsid w:val="004C01E2"/>
    <w:rsid w:val="004C6CE1"/>
    <w:rsid w:val="004D46F9"/>
    <w:rsid w:val="005741D8"/>
    <w:rsid w:val="005B085C"/>
    <w:rsid w:val="00605A43"/>
    <w:rsid w:val="00660D54"/>
    <w:rsid w:val="0067532E"/>
    <w:rsid w:val="00681C68"/>
    <w:rsid w:val="00693C16"/>
    <w:rsid w:val="006B7CA7"/>
    <w:rsid w:val="006C6025"/>
    <w:rsid w:val="006D4A5B"/>
    <w:rsid w:val="006E4727"/>
    <w:rsid w:val="007055EF"/>
    <w:rsid w:val="00716920"/>
    <w:rsid w:val="00751205"/>
    <w:rsid w:val="00766F00"/>
    <w:rsid w:val="0077552E"/>
    <w:rsid w:val="00775EAF"/>
    <w:rsid w:val="008340AF"/>
    <w:rsid w:val="00834B7F"/>
    <w:rsid w:val="00881F7B"/>
    <w:rsid w:val="008900A2"/>
    <w:rsid w:val="008C2601"/>
    <w:rsid w:val="00931F9E"/>
    <w:rsid w:val="00992926"/>
    <w:rsid w:val="009A7C0E"/>
    <w:rsid w:val="009E496D"/>
    <w:rsid w:val="00A9198D"/>
    <w:rsid w:val="00AD08BC"/>
    <w:rsid w:val="00AE1869"/>
    <w:rsid w:val="00AE52CB"/>
    <w:rsid w:val="00B22F9E"/>
    <w:rsid w:val="00B65C26"/>
    <w:rsid w:val="00BF63B8"/>
    <w:rsid w:val="00C26379"/>
    <w:rsid w:val="00C2647F"/>
    <w:rsid w:val="00C63043"/>
    <w:rsid w:val="00CC31AF"/>
    <w:rsid w:val="00CC3EBA"/>
    <w:rsid w:val="00D440BB"/>
    <w:rsid w:val="00DB7E2E"/>
    <w:rsid w:val="00DD6B44"/>
    <w:rsid w:val="00DE2AC2"/>
    <w:rsid w:val="00E03AED"/>
    <w:rsid w:val="00E458DA"/>
    <w:rsid w:val="00E45FC6"/>
    <w:rsid w:val="00E50B5A"/>
    <w:rsid w:val="00E50EDA"/>
    <w:rsid w:val="00E94BB2"/>
    <w:rsid w:val="00F03A6C"/>
    <w:rsid w:val="00F32351"/>
    <w:rsid w:val="00F667C2"/>
    <w:rsid w:val="00F92869"/>
    <w:rsid w:val="00FC2DBA"/>
    <w:rsid w:val="00FE5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A95F4"/>
  <w15:docId w15:val="{6F0D48B8-B289-474A-AD68-76D5CE9E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2">
    <w:name w:val="Normal"/>
    <w:rsid w:val="009A7C0E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aliases w:val="Глава + Times New Roman,14 пт,Char2,H1,Document Header1,Заголовок 1 Знак2 Знак,Заголовок 1 Знак1 Знак Знак,Заголовок 1 Знак Знак Знак Знак,Заголовок 1 Знак Знак1 Знак Знак,Заголовок 1 Знак Знак2 Знак,Заголовок 1 Знак1 Знак1,h1,Heading 1 Char"/>
    <w:basedOn w:val="a2"/>
    <w:next w:val="a2"/>
    <w:link w:val="10"/>
    <w:qFormat/>
    <w:rsid w:val="007055EF"/>
    <w:pPr>
      <w:keepNext/>
      <w:framePr w:w="4494" w:h="4325" w:wrap="auto" w:hAnchor="margin" w:x="1" w:y="1"/>
      <w:jc w:val="center"/>
      <w:outlineLvl w:val="0"/>
    </w:pPr>
    <w:rPr>
      <w:b/>
      <w:bCs/>
      <w:color w:val="000000"/>
      <w:sz w:val="26"/>
    </w:rPr>
  </w:style>
  <w:style w:type="paragraph" w:styleId="21">
    <w:name w:val="heading 2"/>
    <w:aliases w:val="H2,Heading 2 Char,Char1"/>
    <w:basedOn w:val="a2"/>
    <w:next w:val="a2"/>
    <w:link w:val="22"/>
    <w:qFormat/>
    <w:rsid w:val="00151EF5"/>
    <w:pPr>
      <w:keepNext/>
      <w:framePr w:w="4494" w:h="4325" w:wrap="auto" w:hAnchor="margin" w:x="1" w:y="1"/>
      <w:spacing w:line="240" w:lineRule="exact"/>
      <w:jc w:val="center"/>
      <w:outlineLvl w:val="1"/>
    </w:pPr>
    <w:rPr>
      <w:bCs/>
      <w:color w:val="000000"/>
    </w:rPr>
  </w:style>
  <w:style w:type="paragraph" w:styleId="30">
    <w:name w:val="heading 3"/>
    <w:basedOn w:val="a2"/>
    <w:next w:val="a2"/>
    <w:link w:val="31"/>
    <w:semiHidden/>
    <w:unhideWhenUsed/>
    <w:qFormat/>
    <w:rsid w:val="0035031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0">
    <w:name w:val="heading 4"/>
    <w:aliases w:val="Heading 4 Char,Heading 4 + Bold,Char Char Char,H4,27 см,Первая строка:  1,По центру,Подраздел + 10 пт"/>
    <w:basedOn w:val="a2"/>
    <w:next w:val="a2"/>
    <w:link w:val="41"/>
    <w:semiHidden/>
    <w:unhideWhenUsed/>
    <w:qFormat/>
    <w:rsid w:val="00350312"/>
    <w:pPr>
      <w:keepNext/>
      <w:tabs>
        <w:tab w:val="num" w:pos="864"/>
      </w:tabs>
      <w:ind w:left="864" w:hanging="144"/>
      <w:jc w:val="center"/>
      <w:outlineLvl w:val="3"/>
    </w:pPr>
    <w:rPr>
      <w:iCs/>
      <w:sz w:val="24"/>
    </w:rPr>
  </w:style>
  <w:style w:type="paragraph" w:styleId="50">
    <w:name w:val="heading 5"/>
    <w:basedOn w:val="a2"/>
    <w:next w:val="a2"/>
    <w:link w:val="51"/>
    <w:semiHidden/>
    <w:unhideWhenUsed/>
    <w:qFormat/>
    <w:rsid w:val="00660D54"/>
    <w:pPr>
      <w:keepNext/>
      <w:keepLines/>
      <w:widowControl w:val="0"/>
      <w:spacing w:before="220" w:after="40"/>
      <w:ind w:firstLine="709"/>
      <w:jc w:val="both"/>
      <w:outlineLvl w:val="4"/>
    </w:pPr>
    <w:rPr>
      <w:rFonts w:ascii="Courier New" w:hAnsi="Courier New" w:cs="Courier New"/>
      <w:b/>
      <w:color w:val="000000"/>
      <w:sz w:val="22"/>
      <w:szCs w:val="22"/>
    </w:rPr>
  </w:style>
  <w:style w:type="paragraph" w:styleId="6">
    <w:name w:val="heading 6"/>
    <w:basedOn w:val="a2"/>
    <w:next w:val="a2"/>
    <w:link w:val="60"/>
    <w:semiHidden/>
    <w:unhideWhenUsed/>
    <w:qFormat/>
    <w:rsid w:val="00660D54"/>
    <w:pPr>
      <w:keepNext/>
      <w:keepLines/>
      <w:widowControl w:val="0"/>
      <w:spacing w:before="200" w:after="40"/>
      <w:ind w:firstLine="709"/>
      <w:jc w:val="both"/>
      <w:outlineLvl w:val="5"/>
    </w:pPr>
    <w:rPr>
      <w:rFonts w:ascii="Courier New" w:hAnsi="Courier New" w:cs="Courier New"/>
      <w:b/>
      <w:color w:val="000000"/>
      <w:sz w:val="20"/>
      <w:szCs w:val="20"/>
    </w:rPr>
  </w:style>
  <w:style w:type="paragraph" w:styleId="8">
    <w:name w:val="heading 8"/>
    <w:basedOn w:val="a2"/>
    <w:next w:val="a2"/>
    <w:link w:val="80"/>
    <w:semiHidden/>
    <w:unhideWhenUsed/>
    <w:qFormat/>
    <w:rsid w:val="00350312"/>
    <w:pPr>
      <w:tabs>
        <w:tab w:val="num" w:pos="1440"/>
      </w:tabs>
      <w:spacing w:before="240" w:after="60"/>
      <w:ind w:left="1440" w:hanging="432"/>
      <w:outlineLvl w:val="7"/>
    </w:pPr>
    <w:rPr>
      <w:rFonts w:ascii="Calibri" w:hAnsi="Calibri"/>
      <w:i/>
      <w:iCs/>
      <w:sz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aliases w:val="Таблица ИВС,Таблица ИТ Эксперт"/>
    <w:basedOn w:val="a4"/>
    <w:uiPriority w:val="59"/>
    <w:rsid w:val="009A7C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aliases w:val="Bullet List,FooterText,numbered,Paragraphe de liste1,lp1,Подпись рисунка,Маркированный список_уровень1,Bullet 1,Use Case List Paragraph,Маркер,Абзац основного текста,Рисунок,Bullet Number,Индексы,Num Bullet 1,асз.Списка,ТЗ список,Булет1"/>
    <w:basedOn w:val="a2"/>
    <w:link w:val="a8"/>
    <w:uiPriority w:val="34"/>
    <w:qFormat/>
    <w:rsid w:val="009A7C0E"/>
    <w:pPr>
      <w:ind w:left="720"/>
      <w:contextualSpacing/>
    </w:pPr>
  </w:style>
  <w:style w:type="paragraph" w:customStyle="1" w:styleId="Default">
    <w:name w:val="Default"/>
    <w:rsid w:val="009A7C0E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8">
    <w:name w:val="Абзац списка Знак"/>
    <w:aliases w:val="Bullet List Знак,FooterText Знак,numbered Знак,Paragraphe de liste1 Знак,lp1 Знак,Подпись рисунка Знак,Маркированный список_уровень1 Знак,Bullet 1 Знак,Use Case List Paragraph Знак,Маркер Знак,Абзац основного текста Знак,Рисунок Знак"/>
    <w:link w:val="a7"/>
    <w:uiPriority w:val="34"/>
    <w:qFormat/>
    <w:locked/>
    <w:rsid w:val="009A7C0E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1">
    <w:name w:val="Обычный1"/>
    <w:qFormat/>
    <w:rsid w:val="009A7C0E"/>
    <w:pPr>
      <w:suppressAutoHyphens/>
      <w:spacing w:after="0" w:line="240" w:lineRule="auto"/>
      <w:ind w:firstLine="851"/>
      <w:jc w:val="both"/>
    </w:pPr>
    <w:rPr>
      <w:rFonts w:ascii="Times New Roman" w:eastAsia="Calibri" w:hAnsi="Times New Roman" w:cs="Times New Roman"/>
      <w:sz w:val="24"/>
      <w:szCs w:val="20"/>
      <w:lang w:eastAsia="ar-SA"/>
    </w:rPr>
  </w:style>
  <w:style w:type="paragraph" w:customStyle="1" w:styleId="a9">
    <w:name w:val="Простой заголовок по центру"/>
    <w:basedOn w:val="a2"/>
    <w:next w:val="a2"/>
    <w:rsid w:val="001D59A0"/>
    <w:pPr>
      <w:jc w:val="center"/>
    </w:pPr>
    <w:rPr>
      <w:b/>
      <w:bCs/>
      <w:szCs w:val="20"/>
    </w:rPr>
  </w:style>
  <w:style w:type="character" w:customStyle="1" w:styleId="22">
    <w:name w:val="Заголовок 2 Знак"/>
    <w:aliases w:val="H2 Знак,Heading 2 Char Знак,Char1 Знак"/>
    <w:basedOn w:val="a3"/>
    <w:link w:val="21"/>
    <w:rsid w:val="00151EF5"/>
    <w:rPr>
      <w:rFonts w:ascii="Times New Roman" w:eastAsia="Times New Roman" w:hAnsi="Times New Roman" w:cs="Times New Roman"/>
      <w:bCs/>
      <w:color w:val="000000"/>
      <w:sz w:val="28"/>
      <w:szCs w:val="24"/>
      <w:lang w:eastAsia="ru-RU"/>
    </w:rPr>
  </w:style>
  <w:style w:type="character" w:customStyle="1" w:styleId="10">
    <w:name w:val="Заголовок 1 Знак"/>
    <w:aliases w:val="Глава + Times New Roman Знак,14 пт Знак,Char2 Знак,H1 Знак,Document Header1 Знак,Заголовок 1 Знак2 Знак Знак,Заголовок 1 Знак1 Знак Знак Знак,Заголовок 1 Знак Знак Знак Знак Знак,Заголовок 1 Знак Знак1 Знак Знак Знак,h1 Знак"/>
    <w:basedOn w:val="a3"/>
    <w:link w:val="1"/>
    <w:rsid w:val="007055EF"/>
    <w:rPr>
      <w:rFonts w:ascii="Times New Roman" w:eastAsia="Times New Roman" w:hAnsi="Times New Roman" w:cs="Times New Roman"/>
      <w:b/>
      <w:bCs/>
      <w:color w:val="000000"/>
      <w:sz w:val="26"/>
      <w:szCs w:val="24"/>
      <w:lang w:eastAsia="ru-RU"/>
    </w:rPr>
  </w:style>
  <w:style w:type="paragraph" w:styleId="aa">
    <w:name w:val="footer"/>
    <w:basedOn w:val="a2"/>
    <w:link w:val="ab"/>
    <w:uiPriority w:val="99"/>
    <w:rsid w:val="007055EF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3"/>
    <w:link w:val="aa"/>
    <w:uiPriority w:val="99"/>
    <w:rsid w:val="007055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c">
    <w:name w:val="Body Text"/>
    <w:basedOn w:val="a2"/>
    <w:link w:val="ad"/>
    <w:semiHidden/>
    <w:rsid w:val="007055EF"/>
    <w:rPr>
      <w:sz w:val="20"/>
    </w:rPr>
  </w:style>
  <w:style w:type="character" w:customStyle="1" w:styleId="ad">
    <w:name w:val="Основной текст Знак"/>
    <w:basedOn w:val="a3"/>
    <w:link w:val="ac"/>
    <w:semiHidden/>
    <w:rsid w:val="007055EF"/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ae">
    <w:name w:val="Текст акта"/>
    <w:qFormat/>
    <w:rsid w:val="007055EF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header"/>
    <w:basedOn w:val="a2"/>
    <w:link w:val="af0"/>
    <w:rsid w:val="007055EF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3"/>
    <w:link w:val="af"/>
    <w:rsid w:val="007055EF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1">
    <w:name w:val="page number"/>
    <w:basedOn w:val="a3"/>
    <w:semiHidden/>
    <w:rsid w:val="007055EF"/>
  </w:style>
  <w:style w:type="character" w:styleId="af2">
    <w:name w:val="Placeholder Text"/>
    <w:basedOn w:val="a3"/>
    <w:uiPriority w:val="99"/>
    <w:semiHidden/>
    <w:rsid w:val="007055EF"/>
    <w:rPr>
      <w:color w:val="808080"/>
    </w:rPr>
  </w:style>
  <w:style w:type="paragraph" w:styleId="af3">
    <w:name w:val="No Spacing"/>
    <w:uiPriority w:val="1"/>
    <w:qFormat/>
    <w:rsid w:val="007055EF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4">
    <w:name w:val="Balloon Text"/>
    <w:basedOn w:val="a2"/>
    <w:link w:val="af5"/>
    <w:uiPriority w:val="99"/>
    <w:semiHidden/>
    <w:unhideWhenUsed/>
    <w:rsid w:val="007055EF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3"/>
    <w:link w:val="af4"/>
    <w:uiPriority w:val="99"/>
    <w:semiHidden/>
    <w:rsid w:val="007055EF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12">
    <w:name w:val="Абзац списка1"/>
    <w:basedOn w:val="a2"/>
    <w:qFormat/>
    <w:rsid w:val="007055EF"/>
    <w:pPr>
      <w:suppressAutoHyphens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af6">
    <w:name w:val="Body Text Indent"/>
    <w:basedOn w:val="a2"/>
    <w:link w:val="af7"/>
    <w:uiPriority w:val="99"/>
    <w:semiHidden/>
    <w:unhideWhenUsed/>
    <w:rsid w:val="007055EF"/>
    <w:pPr>
      <w:spacing w:after="120"/>
      <w:ind w:left="283"/>
    </w:pPr>
  </w:style>
  <w:style w:type="character" w:customStyle="1" w:styleId="af7">
    <w:name w:val="Основной текст с отступом Знак"/>
    <w:basedOn w:val="a3"/>
    <w:link w:val="af6"/>
    <w:uiPriority w:val="99"/>
    <w:semiHidden/>
    <w:rsid w:val="007055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8">
    <w:name w:val="Приложение"/>
    <w:basedOn w:val="ae"/>
    <w:next w:val="ae"/>
    <w:qFormat/>
    <w:rsid w:val="007055EF"/>
    <w:pPr>
      <w:spacing w:line="240" w:lineRule="exact"/>
      <w:ind w:left="5670" w:firstLine="0"/>
      <w:jc w:val="left"/>
    </w:pPr>
  </w:style>
  <w:style w:type="paragraph" w:styleId="23">
    <w:name w:val="Body Text 2"/>
    <w:basedOn w:val="a2"/>
    <w:link w:val="24"/>
    <w:uiPriority w:val="99"/>
    <w:semiHidden/>
    <w:unhideWhenUsed/>
    <w:rsid w:val="007055EF"/>
    <w:pPr>
      <w:spacing w:after="120" w:line="480" w:lineRule="auto"/>
    </w:pPr>
  </w:style>
  <w:style w:type="character" w:customStyle="1" w:styleId="24">
    <w:name w:val="Основной текст 2 Знак"/>
    <w:basedOn w:val="a3"/>
    <w:link w:val="23"/>
    <w:uiPriority w:val="99"/>
    <w:semiHidden/>
    <w:rsid w:val="007055E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9">
    <w:name w:val="footnote text"/>
    <w:basedOn w:val="a2"/>
    <w:link w:val="afa"/>
    <w:uiPriority w:val="99"/>
    <w:unhideWhenUsed/>
    <w:rsid w:val="007055EF"/>
    <w:rPr>
      <w:sz w:val="20"/>
      <w:szCs w:val="20"/>
    </w:rPr>
  </w:style>
  <w:style w:type="character" w:customStyle="1" w:styleId="afa">
    <w:name w:val="Текст сноски Знак"/>
    <w:basedOn w:val="a3"/>
    <w:link w:val="af9"/>
    <w:uiPriority w:val="99"/>
    <w:rsid w:val="007055E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b">
    <w:name w:val="footnote reference"/>
    <w:basedOn w:val="a3"/>
    <w:uiPriority w:val="99"/>
    <w:semiHidden/>
    <w:unhideWhenUsed/>
    <w:rsid w:val="007055EF"/>
    <w:rPr>
      <w:vertAlign w:val="superscript"/>
    </w:rPr>
  </w:style>
  <w:style w:type="paragraph" w:customStyle="1" w:styleId="afc">
    <w:name w:val="Содержание врезки"/>
    <w:basedOn w:val="a2"/>
    <w:link w:val="afd"/>
    <w:qFormat/>
    <w:rsid w:val="007055EF"/>
    <w:pPr>
      <w:spacing w:line="240" w:lineRule="exact"/>
    </w:pPr>
    <w:rPr>
      <w:color w:val="000000" w:themeColor="text1"/>
      <w:szCs w:val="28"/>
    </w:rPr>
  </w:style>
  <w:style w:type="character" w:customStyle="1" w:styleId="afd">
    <w:name w:val="Содержание врезки Знак"/>
    <w:basedOn w:val="a3"/>
    <w:link w:val="afc"/>
    <w:rsid w:val="007055EF"/>
    <w:rPr>
      <w:rFonts w:ascii="Times New Roman" w:eastAsia="Times New Roman" w:hAnsi="Times New Roman" w:cs="Times New Roman"/>
      <w:color w:val="000000" w:themeColor="text1"/>
      <w:sz w:val="28"/>
      <w:szCs w:val="28"/>
      <w:lang w:eastAsia="ru-RU"/>
    </w:rPr>
  </w:style>
  <w:style w:type="paragraph" w:customStyle="1" w:styleId="afe">
    <w:name w:val="Краткое содеражение"/>
    <w:basedOn w:val="a2"/>
    <w:link w:val="aff"/>
    <w:qFormat/>
    <w:rsid w:val="007055EF"/>
    <w:pPr>
      <w:spacing w:before="240"/>
    </w:pPr>
    <w:rPr>
      <w:b/>
      <w:noProof/>
      <w:szCs w:val="28"/>
      <w:lang w:eastAsia="en-US"/>
    </w:rPr>
  </w:style>
  <w:style w:type="character" w:customStyle="1" w:styleId="aff">
    <w:name w:val="Краткое содеражение Знак"/>
    <w:basedOn w:val="a3"/>
    <w:link w:val="afe"/>
    <w:rsid w:val="007055EF"/>
    <w:rPr>
      <w:rFonts w:ascii="Times New Roman" w:eastAsia="Times New Roman" w:hAnsi="Times New Roman" w:cs="Times New Roman"/>
      <w:b/>
      <w:noProof/>
      <w:sz w:val="28"/>
      <w:szCs w:val="28"/>
    </w:rPr>
  </w:style>
  <w:style w:type="paragraph" w:styleId="aff0">
    <w:name w:val="annotation text"/>
    <w:basedOn w:val="a2"/>
    <w:link w:val="aff1"/>
    <w:uiPriority w:val="99"/>
    <w:semiHidden/>
    <w:unhideWhenUsed/>
    <w:rsid w:val="007055EF"/>
    <w:rPr>
      <w:sz w:val="20"/>
      <w:szCs w:val="20"/>
    </w:rPr>
  </w:style>
  <w:style w:type="character" w:customStyle="1" w:styleId="aff1">
    <w:name w:val="Текст примечания Знак"/>
    <w:basedOn w:val="a3"/>
    <w:link w:val="aff0"/>
    <w:uiPriority w:val="99"/>
    <w:semiHidden/>
    <w:rsid w:val="007055E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2">
    <w:name w:val="annotation subject"/>
    <w:basedOn w:val="aff0"/>
    <w:next w:val="aff0"/>
    <w:link w:val="aff3"/>
    <w:uiPriority w:val="99"/>
    <w:semiHidden/>
    <w:unhideWhenUsed/>
    <w:rsid w:val="007055EF"/>
    <w:rPr>
      <w:b/>
      <w:bCs/>
    </w:rPr>
  </w:style>
  <w:style w:type="character" w:customStyle="1" w:styleId="aff3">
    <w:name w:val="Тема примечания Знак"/>
    <w:basedOn w:val="aff1"/>
    <w:link w:val="aff2"/>
    <w:uiPriority w:val="99"/>
    <w:semiHidden/>
    <w:rsid w:val="007055E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ff4">
    <w:name w:val="Текст документа Знак"/>
    <w:link w:val="aff5"/>
    <w:locked/>
    <w:rsid w:val="007055E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5">
    <w:name w:val="Текст документа"/>
    <w:basedOn w:val="a2"/>
    <w:link w:val="aff4"/>
    <w:qFormat/>
    <w:rsid w:val="007055EF"/>
    <w:pPr>
      <w:ind w:firstLine="709"/>
      <w:jc w:val="both"/>
    </w:pPr>
    <w:rPr>
      <w:sz w:val="24"/>
    </w:rPr>
  </w:style>
  <w:style w:type="character" w:customStyle="1" w:styleId="-">
    <w:name w:val="Гост-абзац Знак"/>
    <w:basedOn w:val="a3"/>
    <w:link w:val="-0"/>
    <w:locked/>
    <w:rsid w:val="007055EF"/>
    <w:rPr>
      <w:sz w:val="24"/>
      <w:szCs w:val="24"/>
    </w:rPr>
  </w:style>
  <w:style w:type="paragraph" w:customStyle="1" w:styleId="-0">
    <w:name w:val="Гост-абзац"/>
    <w:basedOn w:val="a2"/>
    <w:link w:val="-"/>
    <w:qFormat/>
    <w:rsid w:val="007055EF"/>
    <w:pPr>
      <w:spacing w:line="360" w:lineRule="auto"/>
      <w:ind w:firstLine="851"/>
      <w:jc w:val="both"/>
    </w:pPr>
    <w:rPr>
      <w:rFonts w:asciiTheme="minorHAnsi" w:eastAsiaTheme="minorHAnsi" w:hAnsiTheme="minorHAnsi" w:cstheme="minorBidi"/>
      <w:sz w:val="24"/>
      <w:lang w:eastAsia="en-US"/>
    </w:rPr>
  </w:style>
  <w:style w:type="paragraph" w:customStyle="1" w:styleId="1-0">
    <w:name w:val="Маркированный список 1-го уровня"/>
    <w:basedOn w:val="a2"/>
    <w:qFormat/>
    <w:rsid w:val="007055EF"/>
    <w:pPr>
      <w:numPr>
        <w:numId w:val="1"/>
      </w:numPr>
      <w:jc w:val="both"/>
    </w:pPr>
    <w:rPr>
      <w:sz w:val="24"/>
    </w:rPr>
  </w:style>
  <w:style w:type="character" w:styleId="aff6">
    <w:name w:val="annotation reference"/>
    <w:basedOn w:val="a3"/>
    <w:uiPriority w:val="99"/>
    <w:semiHidden/>
    <w:unhideWhenUsed/>
    <w:rsid w:val="007055EF"/>
    <w:rPr>
      <w:sz w:val="16"/>
      <w:szCs w:val="16"/>
    </w:rPr>
  </w:style>
  <w:style w:type="paragraph" w:customStyle="1" w:styleId="aff7">
    <w:name w:val="Текст в таблице"/>
    <w:basedOn w:val="a2"/>
    <w:qFormat/>
    <w:rsid w:val="000F70DD"/>
    <w:rPr>
      <w:sz w:val="24"/>
      <w:szCs w:val="20"/>
    </w:rPr>
  </w:style>
  <w:style w:type="paragraph" w:customStyle="1" w:styleId="aff8">
    <w:name w:val="Текст шапки таблицы"/>
    <w:basedOn w:val="a2"/>
    <w:rsid w:val="000F70DD"/>
    <w:pPr>
      <w:jc w:val="center"/>
    </w:pPr>
    <w:rPr>
      <w:b/>
      <w:bCs/>
      <w:sz w:val="24"/>
      <w:szCs w:val="20"/>
    </w:rPr>
  </w:style>
  <w:style w:type="character" w:customStyle="1" w:styleId="--">
    <w:name w:val="гост-табл-текст Знак"/>
    <w:link w:val="--0"/>
    <w:locked/>
    <w:rsid w:val="000F70DD"/>
    <w:rPr>
      <w:sz w:val="24"/>
      <w:szCs w:val="24"/>
    </w:rPr>
  </w:style>
  <w:style w:type="paragraph" w:customStyle="1" w:styleId="--0">
    <w:name w:val="гост-табл-текст"/>
    <w:basedOn w:val="a2"/>
    <w:link w:val="--"/>
    <w:qFormat/>
    <w:rsid w:val="000F70DD"/>
    <w:rPr>
      <w:rFonts w:asciiTheme="minorHAnsi" w:eastAsiaTheme="minorHAnsi" w:hAnsiTheme="minorHAnsi" w:cstheme="minorBidi"/>
      <w:sz w:val="24"/>
      <w:lang w:eastAsia="en-US"/>
    </w:rPr>
  </w:style>
  <w:style w:type="character" w:customStyle="1" w:styleId="31">
    <w:name w:val="Заголовок 3 Знак"/>
    <w:basedOn w:val="a3"/>
    <w:link w:val="30"/>
    <w:semiHidden/>
    <w:rsid w:val="00350312"/>
    <w:rPr>
      <w:rFonts w:asciiTheme="majorHAnsi" w:eastAsiaTheme="majorEastAsia" w:hAnsiTheme="majorHAnsi" w:cstheme="majorBidi"/>
      <w:b/>
      <w:bCs/>
      <w:color w:val="4F81BD" w:themeColor="accent1"/>
      <w:sz w:val="28"/>
      <w:szCs w:val="24"/>
      <w:lang w:eastAsia="ru-RU"/>
    </w:rPr>
  </w:style>
  <w:style w:type="character" w:customStyle="1" w:styleId="41">
    <w:name w:val="Заголовок 4 Знак"/>
    <w:aliases w:val="Heading 4 Char Знак,Heading 4 + Bold Знак,Char Char Char Знак,H4 Знак,27 см Знак,Первая строка:  1 Знак,По центру Знак,Подраздел + 10 пт Знак"/>
    <w:basedOn w:val="a3"/>
    <w:link w:val="40"/>
    <w:semiHidden/>
    <w:rsid w:val="00350312"/>
    <w:rPr>
      <w:rFonts w:ascii="Times New Roman" w:eastAsia="Times New Roman" w:hAnsi="Times New Roman" w:cs="Times New Roman"/>
      <w:iCs/>
      <w:sz w:val="24"/>
      <w:szCs w:val="24"/>
      <w:lang w:eastAsia="ru-RU"/>
    </w:rPr>
  </w:style>
  <w:style w:type="character" w:customStyle="1" w:styleId="80">
    <w:name w:val="Заголовок 8 Знак"/>
    <w:basedOn w:val="a3"/>
    <w:link w:val="8"/>
    <w:semiHidden/>
    <w:rsid w:val="00350312"/>
    <w:rPr>
      <w:rFonts w:ascii="Calibri" w:eastAsia="Times New Roman" w:hAnsi="Calibri" w:cs="Times New Roman"/>
      <w:i/>
      <w:iCs/>
      <w:sz w:val="24"/>
      <w:szCs w:val="24"/>
      <w:lang w:eastAsia="ru-RU"/>
    </w:rPr>
  </w:style>
  <w:style w:type="character" w:customStyle="1" w:styleId="110">
    <w:name w:val="Заголовок 1 Знак1"/>
    <w:aliases w:val="Глава + Times New Roman Знак1,14 пт Знак1,Char2 Знак1,H1 Знак1,Document Header1 Знак1,Заголовок 1 Знак2 Знак Знак1,Заголовок 1 Знак1 Знак Знак Знак1,Заголовок 1 Знак Знак Знак Знак Знак1,Заголовок 1 Знак Знак1 Знак Знак Знак1,h1 Знак1"/>
    <w:basedOn w:val="a3"/>
    <w:uiPriority w:val="9"/>
    <w:rsid w:val="00350312"/>
    <w:rPr>
      <w:rFonts w:asciiTheme="majorHAnsi" w:eastAsiaTheme="majorEastAsia" w:hAnsiTheme="majorHAnsi" w:cstheme="majorBidi" w:hint="default"/>
      <w:b/>
      <w:bCs/>
      <w:color w:val="365F91" w:themeColor="accent1" w:themeShade="BF"/>
      <w:sz w:val="28"/>
      <w:szCs w:val="28"/>
      <w:lang w:eastAsia="ru-RU"/>
    </w:rPr>
  </w:style>
  <w:style w:type="character" w:customStyle="1" w:styleId="210">
    <w:name w:val="Заголовок 2 Знак1"/>
    <w:aliases w:val="H2 Знак1,Heading 2 Char Знак1,Char1 Знак1"/>
    <w:basedOn w:val="a3"/>
    <w:semiHidden/>
    <w:rsid w:val="00350312"/>
    <w:rPr>
      <w:rFonts w:asciiTheme="majorHAnsi" w:eastAsiaTheme="majorEastAsia" w:hAnsiTheme="majorHAnsi" w:cstheme="majorBidi" w:hint="default"/>
      <w:b/>
      <w:bCs/>
      <w:color w:val="4F81BD" w:themeColor="accent1"/>
      <w:sz w:val="26"/>
      <w:szCs w:val="26"/>
      <w:lang w:eastAsia="ru-RU"/>
    </w:rPr>
  </w:style>
  <w:style w:type="character" w:customStyle="1" w:styleId="410">
    <w:name w:val="Заголовок 4 Знак1"/>
    <w:aliases w:val="Heading 4 Char Знак1,Heading 4 + Bold Знак1,Char Char Char Знак1,H4 Знак1,27 см Знак1,Первая строка:  1 Знак1,По центру Знак1,Подраздел + 10 пт Знак1"/>
    <w:basedOn w:val="a3"/>
    <w:semiHidden/>
    <w:rsid w:val="00350312"/>
    <w:rPr>
      <w:rFonts w:asciiTheme="majorHAnsi" w:eastAsiaTheme="majorEastAsia" w:hAnsiTheme="majorHAnsi" w:cstheme="majorBidi" w:hint="default"/>
      <w:b/>
      <w:bCs/>
      <w:i/>
      <w:iCs/>
      <w:color w:val="4F81BD" w:themeColor="accent1"/>
      <w:sz w:val="28"/>
      <w:szCs w:val="24"/>
      <w:lang w:eastAsia="ru-RU"/>
    </w:rPr>
  </w:style>
  <w:style w:type="paragraph" w:customStyle="1" w:styleId="aff9">
    <w:name w:val="А_обычный"/>
    <w:basedOn w:val="a2"/>
    <w:rsid w:val="00350312"/>
    <w:pPr>
      <w:ind w:firstLine="709"/>
      <w:jc w:val="both"/>
    </w:pPr>
    <w:rPr>
      <w:sz w:val="24"/>
    </w:rPr>
  </w:style>
  <w:style w:type="paragraph" w:customStyle="1" w:styleId="Heading">
    <w:name w:val="Heading"/>
    <w:rsid w:val="00350312"/>
    <w:pPr>
      <w:spacing w:after="0" w:line="240" w:lineRule="auto"/>
    </w:pPr>
    <w:rPr>
      <w:rFonts w:ascii="Arial" w:eastAsia="Times New Roman" w:hAnsi="Arial" w:cs="Times New Roman"/>
      <w:b/>
      <w:szCs w:val="20"/>
      <w:lang w:eastAsia="ru-RU"/>
    </w:rPr>
  </w:style>
  <w:style w:type="paragraph" w:customStyle="1" w:styleId="-1">
    <w:name w:val="Гост-заг1"/>
    <w:basedOn w:val="a2"/>
    <w:qFormat/>
    <w:rsid w:val="00350312"/>
    <w:pPr>
      <w:keepNext/>
      <w:numPr>
        <w:numId w:val="2"/>
      </w:numPr>
      <w:tabs>
        <w:tab w:val="left" w:pos="709"/>
      </w:tabs>
      <w:spacing w:before="240" w:after="120" w:line="360" w:lineRule="auto"/>
      <w:outlineLvl w:val="0"/>
    </w:pPr>
    <w:rPr>
      <w:b/>
      <w:bCs/>
      <w:kern w:val="32"/>
      <w:sz w:val="32"/>
      <w:szCs w:val="32"/>
      <w:lang w:eastAsia="en-US" w:bidi="en-US"/>
    </w:rPr>
  </w:style>
  <w:style w:type="paragraph" w:customStyle="1" w:styleId="-2">
    <w:name w:val="Гост-заг2"/>
    <w:basedOn w:val="21"/>
    <w:qFormat/>
    <w:rsid w:val="00350312"/>
    <w:pPr>
      <w:framePr w:w="0" w:hRule="auto" w:wrap="auto" w:hAnchor="text" w:xAlign="left" w:yAlign="inline"/>
      <w:numPr>
        <w:ilvl w:val="1"/>
        <w:numId w:val="2"/>
      </w:numPr>
      <w:tabs>
        <w:tab w:val="left" w:pos="709"/>
      </w:tabs>
      <w:spacing w:before="240" w:after="120" w:line="360" w:lineRule="auto"/>
      <w:jc w:val="both"/>
    </w:pPr>
    <w:rPr>
      <w:b/>
      <w:iCs/>
      <w:color w:val="auto"/>
      <w:lang w:eastAsia="en-US" w:bidi="en-US"/>
    </w:rPr>
  </w:style>
  <w:style w:type="character" w:customStyle="1" w:styleId="-30">
    <w:name w:val="Гост-заг3 Знак"/>
    <w:link w:val="-3"/>
    <w:locked/>
    <w:rsid w:val="00350312"/>
    <w:rPr>
      <w:rFonts w:ascii="Times New Roman" w:eastAsia="Times New Roman" w:hAnsi="Times New Roman" w:cs="Times New Roman"/>
      <w:b/>
      <w:bCs/>
      <w:iCs/>
      <w:sz w:val="28"/>
      <w:szCs w:val="24"/>
      <w:lang w:bidi="en-US"/>
    </w:rPr>
  </w:style>
  <w:style w:type="paragraph" w:customStyle="1" w:styleId="-3">
    <w:name w:val="Гост-заг3"/>
    <w:basedOn w:val="-2"/>
    <w:next w:val="a2"/>
    <w:link w:val="-30"/>
    <w:qFormat/>
    <w:rsid w:val="00350312"/>
    <w:pPr>
      <w:numPr>
        <w:ilvl w:val="2"/>
      </w:numPr>
      <w:tabs>
        <w:tab w:val="left" w:pos="1560"/>
      </w:tabs>
      <w:jc w:val="left"/>
      <w:outlineLvl w:val="2"/>
    </w:pPr>
  </w:style>
  <w:style w:type="paragraph" w:customStyle="1" w:styleId="-4">
    <w:name w:val="Гост-заг4"/>
    <w:basedOn w:val="-3"/>
    <w:next w:val="a2"/>
    <w:qFormat/>
    <w:rsid w:val="00350312"/>
    <w:pPr>
      <w:numPr>
        <w:ilvl w:val="3"/>
      </w:numPr>
      <w:tabs>
        <w:tab w:val="clear" w:pos="1560"/>
        <w:tab w:val="num" w:pos="360"/>
        <w:tab w:val="num" w:pos="864"/>
        <w:tab w:val="left" w:pos="1701"/>
      </w:tabs>
      <w:ind w:left="2139" w:hanging="144"/>
    </w:pPr>
    <w:rPr>
      <w:sz w:val="26"/>
      <w:szCs w:val="26"/>
    </w:rPr>
  </w:style>
  <w:style w:type="paragraph" w:customStyle="1" w:styleId="-5">
    <w:name w:val="Гост-заг5"/>
    <w:basedOn w:val="-4"/>
    <w:qFormat/>
    <w:rsid w:val="00350312"/>
    <w:pPr>
      <w:numPr>
        <w:ilvl w:val="4"/>
      </w:numPr>
      <w:tabs>
        <w:tab w:val="clear" w:pos="1701"/>
        <w:tab w:val="num" w:pos="360"/>
        <w:tab w:val="num" w:pos="864"/>
        <w:tab w:val="num" w:pos="1008"/>
        <w:tab w:val="left" w:pos="1843"/>
      </w:tabs>
      <w:ind w:left="2139" w:hanging="432"/>
      <w:jc w:val="both"/>
      <w:outlineLvl w:val="4"/>
    </w:pPr>
    <w:rPr>
      <w:i/>
      <w:sz w:val="24"/>
    </w:rPr>
  </w:style>
  <w:style w:type="paragraph" w:customStyle="1" w:styleId="-6">
    <w:name w:val="Гост-заг6"/>
    <w:basedOn w:val="-5"/>
    <w:next w:val="a2"/>
    <w:qFormat/>
    <w:rsid w:val="00350312"/>
    <w:pPr>
      <w:numPr>
        <w:ilvl w:val="5"/>
      </w:numPr>
      <w:tabs>
        <w:tab w:val="num" w:pos="360"/>
        <w:tab w:val="num" w:pos="864"/>
        <w:tab w:val="num" w:pos="1152"/>
      </w:tabs>
      <w:ind w:left="2139" w:hanging="432"/>
      <w:outlineLvl w:val="5"/>
    </w:pPr>
  </w:style>
  <w:style w:type="paragraph" w:customStyle="1" w:styleId="-7">
    <w:name w:val="Гост-заг7"/>
    <w:basedOn w:val="-5"/>
    <w:qFormat/>
    <w:rsid w:val="00350312"/>
    <w:pPr>
      <w:numPr>
        <w:ilvl w:val="6"/>
      </w:numPr>
      <w:tabs>
        <w:tab w:val="num" w:pos="360"/>
        <w:tab w:val="num" w:pos="864"/>
        <w:tab w:val="num" w:pos="1296"/>
      </w:tabs>
      <w:ind w:left="2139" w:hanging="288"/>
      <w:outlineLvl w:val="5"/>
    </w:pPr>
  </w:style>
  <w:style w:type="character" w:customStyle="1" w:styleId="affa">
    <w:name w:val="ТЕКСТ ДОК Знак"/>
    <w:link w:val="affb"/>
    <w:locked/>
    <w:rsid w:val="00350312"/>
    <w:rPr>
      <w:rFonts w:ascii="Times New Roman" w:eastAsia="Times New Roman" w:hAnsi="Times New Roman" w:cs="Times New Roman"/>
      <w:sz w:val="24"/>
      <w:szCs w:val="24"/>
    </w:rPr>
  </w:style>
  <w:style w:type="paragraph" w:customStyle="1" w:styleId="affb">
    <w:name w:val="ТЕКСТ ДОК"/>
    <w:basedOn w:val="a2"/>
    <w:link w:val="affa"/>
    <w:qFormat/>
    <w:rsid w:val="00350312"/>
    <w:pPr>
      <w:spacing w:line="360" w:lineRule="auto"/>
      <w:ind w:firstLine="851"/>
      <w:jc w:val="both"/>
    </w:pPr>
    <w:rPr>
      <w:sz w:val="24"/>
      <w:lang w:eastAsia="en-US"/>
    </w:rPr>
  </w:style>
  <w:style w:type="character" w:styleId="affc">
    <w:name w:val="Intense Emphasis"/>
    <w:basedOn w:val="a3"/>
    <w:uiPriority w:val="21"/>
    <w:qFormat/>
    <w:rsid w:val="00350312"/>
    <w:rPr>
      <w:i/>
      <w:iCs/>
      <w:color w:val="4F81BD" w:themeColor="accent1"/>
    </w:rPr>
  </w:style>
  <w:style w:type="table" w:customStyle="1" w:styleId="TableGrid2">
    <w:name w:val="Table Grid2"/>
    <w:basedOn w:val="a4"/>
    <w:rsid w:val="00350312"/>
    <w:pPr>
      <w:spacing w:after="0" w:line="240" w:lineRule="auto"/>
    </w:pPr>
    <w:rPr>
      <w:sz w:val="20"/>
      <w:szCs w:val="20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1">
    <w:name w:val="Заголовок 5 Знак"/>
    <w:basedOn w:val="a3"/>
    <w:link w:val="50"/>
    <w:semiHidden/>
    <w:rsid w:val="00660D54"/>
    <w:rPr>
      <w:rFonts w:ascii="Courier New" w:eastAsia="Times New Roman" w:hAnsi="Courier New" w:cs="Courier New"/>
      <w:b/>
      <w:color w:val="000000"/>
      <w:lang w:eastAsia="ru-RU"/>
    </w:rPr>
  </w:style>
  <w:style w:type="character" w:customStyle="1" w:styleId="60">
    <w:name w:val="Заголовок 6 Знак"/>
    <w:basedOn w:val="a3"/>
    <w:link w:val="6"/>
    <w:semiHidden/>
    <w:rsid w:val="00660D54"/>
    <w:rPr>
      <w:rFonts w:ascii="Courier New" w:eastAsia="Times New Roman" w:hAnsi="Courier New" w:cs="Courier New"/>
      <w:b/>
      <w:color w:val="000000"/>
      <w:sz w:val="20"/>
      <w:szCs w:val="20"/>
      <w:lang w:eastAsia="ru-RU"/>
    </w:rPr>
  </w:style>
  <w:style w:type="character" w:styleId="affd">
    <w:name w:val="Hyperlink"/>
    <w:uiPriority w:val="99"/>
    <w:semiHidden/>
    <w:unhideWhenUsed/>
    <w:rsid w:val="00660D54"/>
    <w:rPr>
      <w:color w:val="0000FF"/>
      <w:u w:val="single"/>
    </w:rPr>
  </w:style>
  <w:style w:type="character" w:styleId="affe">
    <w:name w:val="FollowedHyperlink"/>
    <w:basedOn w:val="a3"/>
    <w:uiPriority w:val="99"/>
    <w:semiHidden/>
    <w:unhideWhenUsed/>
    <w:rsid w:val="00660D54"/>
    <w:rPr>
      <w:color w:val="800080" w:themeColor="followedHyperlink"/>
      <w:u w:val="single"/>
    </w:rPr>
  </w:style>
  <w:style w:type="paragraph" w:styleId="afff">
    <w:name w:val="Title"/>
    <w:basedOn w:val="a2"/>
    <w:next w:val="a2"/>
    <w:link w:val="afff0"/>
    <w:qFormat/>
    <w:rsid w:val="00660D54"/>
    <w:pPr>
      <w:keepNext/>
      <w:keepLines/>
      <w:widowControl w:val="0"/>
      <w:spacing w:before="480" w:after="120"/>
      <w:ind w:firstLine="709"/>
      <w:jc w:val="both"/>
    </w:pPr>
    <w:rPr>
      <w:rFonts w:ascii="Courier New" w:eastAsia="Courier New" w:hAnsi="Courier New" w:cs="Courier New"/>
      <w:b/>
      <w:color w:val="000000"/>
      <w:sz w:val="72"/>
      <w:szCs w:val="72"/>
    </w:rPr>
  </w:style>
  <w:style w:type="character" w:customStyle="1" w:styleId="afff0">
    <w:name w:val="Заголовок Знак"/>
    <w:basedOn w:val="a3"/>
    <w:link w:val="afff"/>
    <w:rsid w:val="00660D54"/>
    <w:rPr>
      <w:rFonts w:ascii="Courier New" w:eastAsia="Courier New" w:hAnsi="Courier New" w:cs="Courier New"/>
      <w:b/>
      <w:color w:val="000000"/>
      <w:sz w:val="72"/>
      <w:szCs w:val="72"/>
      <w:lang w:eastAsia="ru-RU"/>
    </w:rPr>
  </w:style>
  <w:style w:type="paragraph" w:styleId="afff1">
    <w:name w:val="Subtitle"/>
    <w:basedOn w:val="a2"/>
    <w:next w:val="a2"/>
    <w:link w:val="afff2"/>
    <w:qFormat/>
    <w:rsid w:val="00660D54"/>
    <w:pPr>
      <w:keepNext/>
      <w:keepLines/>
      <w:widowControl w:val="0"/>
      <w:spacing w:before="360" w:after="80"/>
      <w:ind w:firstLine="709"/>
      <w:jc w:val="both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ff2">
    <w:name w:val="Подзаголовок Знак"/>
    <w:basedOn w:val="a3"/>
    <w:link w:val="afff1"/>
    <w:rsid w:val="00660D54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32">
    <w:name w:val="Основной текст (3)_"/>
    <w:basedOn w:val="a3"/>
    <w:link w:val="33"/>
    <w:locked/>
    <w:rsid w:val="00660D54"/>
    <w:rPr>
      <w:b/>
      <w:bCs/>
      <w:shd w:val="clear" w:color="auto" w:fill="FFFFFF"/>
    </w:rPr>
  </w:style>
  <w:style w:type="paragraph" w:customStyle="1" w:styleId="33">
    <w:name w:val="Основной текст (3)"/>
    <w:basedOn w:val="a2"/>
    <w:link w:val="32"/>
    <w:rsid w:val="00660D54"/>
    <w:pPr>
      <w:widowControl w:val="0"/>
      <w:shd w:val="clear" w:color="auto" w:fill="FFFFFF"/>
      <w:spacing w:before="600" w:after="600" w:line="204" w:lineRule="exact"/>
      <w:ind w:firstLine="709"/>
      <w:jc w:val="both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34">
    <w:name w:val="Заголовок №3_"/>
    <w:basedOn w:val="a3"/>
    <w:link w:val="35"/>
    <w:locked/>
    <w:rsid w:val="00660D54"/>
    <w:rPr>
      <w:b/>
      <w:bCs/>
      <w:shd w:val="clear" w:color="auto" w:fill="FFFFFF"/>
    </w:rPr>
  </w:style>
  <w:style w:type="paragraph" w:customStyle="1" w:styleId="35">
    <w:name w:val="Заголовок №3"/>
    <w:basedOn w:val="a2"/>
    <w:link w:val="34"/>
    <w:rsid w:val="00660D54"/>
    <w:pPr>
      <w:widowControl w:val="0"/>
      <w:shd w:val="clear" w:color="auto" w:fill="FFFFFF"/>
      <w:spacing w:before="860" w:after="600" w:line="204" w:lineRule="exact"/>
      <w:ind w:hanging="540"/>
      <w:jc w:val="both"/>
      <w:outlineLvl w:val="2"/>
    </w:pPr>
    <w:rPr>
      <w:rFonts w:asciiTheme="minorHAnsi" w:eastAsiaTheme="minorHAnsi" w:hAnsiTheme="minorHAnsi" w:cstheme="minorBidi"/>
      <w:b/>
      <w:bCs/>
      <w:sz w:val="22"/>
      <w:szCs w:val="22"/>
      <w:lang w:eastAsia="en-US"/>
    </w:rPr>
  </w:style>
  <w:style w:type="character" w:customStyle="1" w:styleId="42">
    <w:name w:val="Основной текст (4)_"/>
    <w:basedOn w:val="a3"/>
    <w:link w:val="43"/>
    <w:locked/>
    <w:rsid w:val="00660D54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3">
    <w:name w:val="Основной текст (4)"/>
    <w:basedOn w:val="a2"/>
    <w:link w:val="42"/>
    <w:rsid w:val="00660D54"/>
    <w:pPr>
      <w:widowControl w:val="0"/>
      <w:shd w:val="clear" w:color="auto" w:fill="FFFFFF"/>
      <w:spacing w:line="244" w:lineRule="exact"/>
      <w:ind w:firstLine="709"/>
      <w:jc w:val="right"/>
    </w:pPr>
    <w:rPr>
      <w:sz w:val="22"/>
      <w:szCs w:val="22"/>
      <w:lang w:eastAsia="en-US"/>
    </w:rPr>
  </w:style>
  <w:style w:type="character" w:customStyle="1" w:styleId="13">
    <w:name w:val="Заголовок №1_"/>
    <w:basedOn w:val="a3"/>
    <w:link w:val="14"/>
    <w:locked/>
    <w:rsid w:val="00660D54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14">
    <w:name w:val="Заголовок №1"/>
    <w:basedOn w:val="a2"/>
    <w:link w:val="13"/>
    <w:rsid w:val="00660D54"/>
    <w:pPr>
      <w:widowControl w:val="0"/>
      <w:shd w:val="clear" w:color="auto" w:fill="FFFFFF"/>
      <w:spacing w:line="245" w:lineRule="exact"/>
      <w:ind w:firstLine="709"/>
      <w:jc w:val="right"/>
      <w:outlineLvl w:val="0"/>
    </w:pPr>
    <w:rPr>
      <w:sz w:val="22"/>
      <w:szCs w:val="22"/>
      <w:lang w:eastAsia="en-US"/>
    </w:rPr>
  </w:style>
  <w:style w:type="character" w:customStyle="1" w:styleId="2Exact">
    <w:name w:val="Заголовок №2 Exact"/>
    <w:basedOn w:val="a3"/>
    <w:link w:val="25"/>
    <w:locked/>
    <w:rsid w:val="00660D54"/>
    <w:rPr>
      <w:shd w:val="clear" w:color="auto" w:fill="FFFFFF"/>
    </w:rPr>
  </w:style>
  <w:style w:type="paragraph" w:customStyle="1" w:styleId="25">
    <w:name w:val="Заголовок №2"/>
    <w:basedOn w:val="a2"/>
    <w:link w:val="2Exact"/>
    <w:rsid w:val="00660D54"/>
    <w:pPr>
      <w:widowControl w:val="0"/>
      <w:shd w:val="clear" w:color="auto" w:fill="FFFFFF"/>
      <w:spacing w:line="204" w:lineRule="exact"/>
      <w:ind w:firstLine="709"/>
      <w:jc w:val="both"/>
      <w:outlineLvl w:val="1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0">
    <w:name w:val="Название объекта по центру"/>
    <w:basedOn w:val="a2"/>
    <w:next w:val="aff5"/>
    <w:qFormat/>
    <w:rsid w:val="00660D54"/>
    <w:pPr>
      <w:numPr>
        <w:numId w:val="3"/>
      </w:numPr>
      <w:ind w:left="0" w:firstLine="0"/>
      <w:jc w:val="center"/>
    </w:pPr>
    <w:rPr>
      <w:b/>
      <w:bCs/>
      <w:sz w:val="20"/>
      <w:szCs w:val="18"/>
    </w:rPr>
  </w:style>
  <w:style w:type="paragraph" w:customStyle="1" w:styleId="1-">
    <w:name w:val="Нумерованный список 1-го уровня"/>
    <w:qFormat/>
    <w:rsid w:val="00660D54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character" w:customStyle="1" w:styleId="afff3">
    <w:name w:val="Маркированый список Знак"/>
    <w:link w:val="afff4"/>
    <w:locked/>
    <w:rsid w:val="00660D54"/>
    <w:rPr>
      <w:rFonts w:ascii="Times New Roman" w:hAnsi="Times New Roman" w:cs="Times New Roman"/>
      <w:b/>
      <w:lang w:bidi="en-US"/>
    </w:rPr>
  </w:style>
  <w:style w:type="paragraph" w:customStyle="1" w:styleId="afff4">
    <w:name w:val="Маркированый список"/>
    <w:link w:val="afff3"/>
    <w:autoRedefine/>
    <w:qFormat/>
    <w:rsid w:val="00660D54"/>
    <w:pPr>
      <w:tabs>
        <w:tab w:val="num" w:pos="720"/>
      </w:tabs>
      <w:spacing w:after="0" w:line="240" w:lineRule="auto"/>
      <w:ind w:left="431" w:hanging="431"/>
      <w:jc w:val="center"/>
    </w:pPr>
    <w:rPr>
      <w:rFonts w:ascii="Times New Roman" w:hAnsi="Times New Roman" w:cs="Times New Roman"/>
      <w:b/>
      <w:lang w:bidi="en-US"/>
    </w:rPr>
  </w:style>
  <w:style w:type="character" w:customStyle="1" w:styleId="2Exact0">
    <w:name w:val="Основной текст (2) Exact"/>
    <w:basedOn w:val="a3"/>
    <w:rsid w:val="00660D54"/>
    <w:rPr>
      <w:b w:val="0"/>
      <w:bCs w:val="0"/>
      <w:i w:val="0"/>
      <w:iCs w:val="0"/>
      <w:smallCaps w:val="0"/>
      <w:strike w:val="0"/>
      <w:dstrike w:val="0"/>
      <w:sz w:val="18"/>
      <w:szCs w:val="18"/>
      <w:u w:val="none"/>
      <w:effect w:val="none"/>
    </w:rPr>
  </w:style>
  <w:style w:type="character" w:customStyle="1" w:styleId="26">
    <w:name w:val="Основной текст (2)_"/>
    <w:basedOn w:val="a3"/>
    <w:rsid w:val="00660D54"/>
    <w:rPr>
      <w:b w:val="0"/>
      <w:bCs w:val="0"/>
      <w:i w:val="0"/>
      <w:iCs w:val="0"/>
      <w:smallCaps w:val="0"/>
      <w:strike w:val="0"/>
      <w:dstrike w:val="0"/>
      <w:sz w:val="18"/>
      <w:szCs w:val="18"/>
      <w:u w:val="none"/>
      <w:effect w:val="none"/>
    </w:rPr>
  </w:style>
  <w:style w:type="character" w:customStyle="1" w:styleId="afff5">
    <w:name w:val="Колонтитул_"/>
    <w:basedOn w:val="a3"/>
    <w:rsid w:val="00660D5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sz w:val="22"/>
      <w:szCs w:val="22"/>
      <w:u w:val="none"/>
      <w:effect w:val="none"/>
    </w:rPr>
  </w:style>
  <w:style w:type="character" w:customStyle="1" w:styleId="afff6">
    <w:name w:val="Колонтитул"/>
    <w:basedOn w:val="afff5"/>
    <w:rsid w:val="00660D54"/>
    <w:rPr>
      <w:rFonts w:ascii="Times New Roman" w:eastAsia="Times New Roman" w:hAnsi="Times New Roman" w:cs="Times New Roman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22"/>
      <w:szCs w:val="22"/>
      <w:u w:val="none"/>
      <w:effect w:val="none"/>
      <w:lang w:val="ru-RU" w:eastAsia="ru-RU" w:bidi="ru-RU"/>
    </w:rPr>
  </w:style>
  <w:style w:type="character" w:customStyle="1" w:styleId="25pt">
    <w:name w:val="Основной текст (2) + Интервал 5 pt"/>
    <w:basedOn w:val="26"/>
    <w:rsid w:val="00660D54"/>
    <w:rPr>
      <w:rFonts w:ascii="Courier New" w:eastAsia="Courier New" w:hAnsi="Courier New" w:cs="Courier New" w:hint="default"/>
      <w:b w:val="0"/>
      <w:bCs w:val="0"/>
      <w:i w:val="0"/>
      <w:iCs w:val="0"/>
      <w:smallCaps w:val="0"/>
      <w:strike w:val="0"/>
      <w:dstrike w:val="0"/>
      <w:color w:val="000000"/>
      <w:spacing w:val="110"/>
      <w:w w:val="100"/>
      <w:position w:val="0"/>
      <w:sz w:val="18"/>
      <w:szCs w:val="18"/>
      <w:u w:val="none"/>
      <w:effect w:val="none"/>
      <w:lang w:val="ru-RU" w:eastAsia="ru-RU" w:bidi="ru-RU"/>
    </w:rPr>
  </w:style>
  <w:style w:type="character" w:customStyle="1" w:styleId="36">
    <w:name w:val="Основной текст (3) + Не полужирный"/>
    <w:basedOn w:val="32"/>
    <w:rsid w:val="00660D54"/>
    <w:rPr>
      <w:rFonts w:ascii="Courier New" w:eastAsia="Courier New" w:hAnsi="Courier New" w:cs="Courier New" w:hint="default"/>
      <w:b/>
      <w:b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37">
    <w:name w:val="Заголовок №3 + Не полужирный"/>
    <w:basedOn w:val="34"/>
    <w:rsid w:val="00660D54"/>
    <w:rPr>
      <w:rFonts w:ascii="Courier New" w:eastAsia="Courier New" w:hAnsi="Courier New" w:cs="Courier New" w:hint="default"/>
      <w:b/>
      <w:bCs/>
      <w:color w:val="000000"/>
      <w:spacing w:val="0"/>
      <w:w w:val="100"/>
      <w:position w:val="0"/>
      <w:shd w:val="clear" w:color="auto" w:fill="FFFFFF"/>
      <w:lang w:val="ru-RU" w:eastAsia="ru-RU" w:bidi="ru-RU"/>
    </w:rPr>
  </w:style>
  <w:style w:type="character" w:customStyle="1" w:styleId="27">
    <w:name w:val="Основной текст (2)"/>
    <w:basedOn w:val="26"/>
    <w:rsid w:val="00660D54"/>
    <w:rPr>
      <w:rFonts w:ascii="Courier New" w:eastAsia="Courier New" w:hAnsi="Courier New" w:cs="Courier New" w:hint="default"/>
      <w:b w:val="0"/>
      <w:bCs w:val="0"/>
      <w:i w:val="0"/>
      <w:iCs w:val="0"/>
      <w:smallCaps w:val="0"/>
      <w:strike w:val="0"/>
      <w:dstrike w:val="0"/>
      <w:color w:val="000000"/>
      <w:spacing w:val="0"/>
      <w:w w:val="100"/>
      <w:position w:val="0"/>
      <w:sz w:val="18"/>
      <w:szCs w:val="18"/>
      <w:u w:val="single"/>
      <w:effect w:val="none"/>
      <w:lang w:val="ru-RU" w:eastAsia="ru-RU" w:bidi="ru-RU"/>
    </w:rPr>
  </w:style>
  <w:style w:type="character" w:customStyle="1" w:styleId="3Exact">
    <w:name w:val="Основной текст (3) Exact"/>
    <w:basedOn w:val="a3"/>
    <w:rsid w:val="00660D54"/>
    <w:rPr>
      <w:b/>
      <w:bCs/>
      <w:i w:val="0"/>
      <w:iCs w:val="0"/>
      <w:smallCaps w:val="0"/>
      <w:strike w:val="0"/>
      <w:dstrike w:val="0"/>
      <w:sz w:val="18"/>
      <w:szCs w:val="18"/>
      <w:u w:val="none"/>
      <w:effect w:val="none"/>
    </w:rPr>
  </w:style>
  <w:style w:type="table" w:customStyle="1" w:styleId="TableNormal">
    <w:name w:val="Table Normal"/>
    <w:rsid w:val="00660D54"/>
    <w:pPr>
      <w:widowControl w:val="0"/>
      <w:spacing w:after="0" w:line="240" w:lineRule="auto"/>
      <w:ind w:firstLine="709"/>
      <w:jc w:val="both"/>
    </w:pPr>
    <w:rPr>
      <w:rFonts w:ascii="Courier New" w:eastAsia="Courier New" w:hAnsi="Courier New" w:cs="Courier New"/>
      <w:sz w:val="18"/>
      <w:szCs w:val="18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">
    <w:name w:val="List Number"/>
    <w:basedOn w:val="a2"/>
    <w:uiPriority w:val="99"/>
    <w:unhideWhenUsed/>
    <w:rsid w:val="00660D54"/>
    <w:pPr>
      <w:numPr>
        <w:numId w:val="17"/>
      </w:numPr>
      <w:contextualSpacing/>
      <w:jc w:val="both"/>
    </w:pPr>
    <w:rPr>
      <w:rFonts w:eastAsiaTheme="minorHAnsi" w:cstheme="minorBidi"/>
      <w:sz w:val="24"/>
      <w:szCs w:val="22"/>
      <w:lang w:eastAsia="en-US"/>
    </w:rPr>
  </w:style>
  <w:style w:type="paragraph" w:styleId="2">
    <w:name w:val="List Bullet 2"/>
    <w:basedOn w:val="a1"/>
    <w:unhideWhenUsed/>
    <w:qFormat/>
    <w:rsid w:val="00660D54"/>
    <w:pPr>
      <w:numPr>
        <w:numId w:val="18"/>
      </w:numPr>
      <w:ind w:left="1418" w:hanging="360"/>
      <w:jc w:val="both"/>
    </w:pPr>
    <w:rPr>
      <w:rFonts w:eastAsiaTheme="minorHAnsi" w:cstheme="minorBidi"/>
      <w:sz w:val="24"/>
      <w:szCs w:val="22"/>
      <w:lang w:eastAsia="en-US"/>
    </w:rPr>
  </w:style>
  <w:style w:type="paragraph" w:styleId="20">
    <w:name w:val="List Number 2"/>
    <w:basedOn w:val="a2"/>
    <w:uiPriority w:val="99"/>
    <w:unhideWhenUsed/>
    <w:rsid w:val="00660D54"/>
    <w:pPr>
      <w:numPr>
        <w:ilvl w:val="1"/>
        <w:numId w:val="17"/>
      </w:numPr>
      <w:contextualSpacing/>
      <w:jc w:val="both"/>
    </w:pPr>
    <w:rPr>
      <w:rFonts w:eastAsiaTheme="minorHAnsi" w:cstheme="minorBidi"/>
      <w:sz w:val="24"/>
      <w:szCs w:val="22"/>
      <w:lang w:eastAsia="en-US"/>
    </w:rPr>
  </w:style>
  <w:style w:type="paragraph" w:styleId="3">
    <w:name w:val="List Number 3"/>
    <w:basedOn w:val="a2"/>
    <w:uiPriority w:val="99"/>
    <w:unhideWhenUsed/>
    <w:rsid w:val="00660D54"/>
    <w:pPr>
      <w:numPr>
        <w:ilvl w:val="2"/>
        <w:numId w:val="17"/>
      </w:numPr>
      <w:contextualSpacing/>
      <w:jc w:val="both"/>
    </w:pPr>
    <w:rPr>
      <w:rFonts w:eastAsiaTheme="minorHAnsi" w:cstheme="minorBidi"/>
      <w:sz w:val="24"/>
      <w:szCs w:val="22"/>
      <w:lang w:eastAsia="en-US"/>
    </w:rPr>
  </w:style>
  <w:style w:type="paragraph" w:styleId="4">
    <w:name w:val="List Number 4"/>
    <w:basedOn w:val="a2"/>
    <w:uiPriority w:val="99"/>
    <w:semiHidden/>
    <w:unhideWhenUsed/>
    <w:rsid w:val="00660D54"/>
    <w:pPr>
      <w:numPr>
        <w:ilvl w:val="3"/>
        <w:numId w:val="17"/>
      </w:numPr>
      <w:contextualSpacing/>
      <w:jc w:val="both"/>
    </w:pPr>
    <w:rPr>
      <w:rFonts w:eastAsiaTheme="minorHAnsi" w:cstheme="minorBidi"/>
      <w:sz w:val="24"/>
      <w:szCs w:val="22"/>
      <w:lang w:eastAsia="en-US"/>
    </w:rPr>
  </w:style>
  <w:style w:type="paragraph" w:styleId="5">
    <w:name w:val="List Number 5"/>
    <w:basedOn w:val="a2"/>
    <w:uiPriority w:val="99"/>
    <w:semiHidden/>
    <w:unhideWhenUsed/>
    <w:rsid w:val="00660D54"/>
    <w:pPr>
      <w:numPr>
        <w:ilvl w:val="4"/>
        <w:numId w:val="17"/>
      </w:numPr>
      <w:contextualSpacing/>
      <w:jc w:val="both"/>
    </w:pPr>
    <w:rPr>
      <w:rFonts w:eastAsiaTheme="minorHAnsi" w:cstheme="minorBidi"/>
      <w:sz w:val="24"/>
      <w:szCs w:val="22"/>
      <w:lang w:eastAsia="en-US"/>
    </w:rPr>
  </w:style>
  <w:style w:type="paragraph" w:styleId="a1">
    <w:name w:val="List Bullet"/>
    <w:basedOn w:val="a2"/>
    <w:uiPriority w:val="99"/>
    <w:semiHidden/>
    <w:unhideWhenUsed/>
    <w:rsid w:val="00660D54"/>
    <w:pPr>
      <w:numPr>
        <w:numId w:val="22"/>
      </w:numPr>
      <w:contextualSpacing/>
    </w:pPr>
  </w:style>
  <w:style w:type="character" w:customStyle="1" w:styleId="afff7">
    <w:name w:val="Таблица Текст Знак"/>
    <w:link w:val="afff8"/>
    <w:qFormat/>
    <w:locked/>
    <w:rsid w:val="00660D54"/>
    <w:rPr>
      <w:rFonts w:ascii="Times New Roman" w:eastAsia="Times New Roman" w:hAnsi="Times New Roman" w:cs="Times New Roman"/>
      <w:lang w:eastAsia="ru-RU"/>
    </w:rPr>
  </w:style>
  <w:style w:type="paragraph" w:customStyle="1" w:styleId="afff8">
    <w:name w:val="Таблица Текст"/>
    <w:basedOn w:val="a2"/>
    <w:link w:val="afff7"/>
    <w:qFormat/>
    <w:rsid w:val="00660D5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996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oszakaz2.permkrai.ru/zpkn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9913B1-FB68-4F61-B81F-63E936285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1361</TotalTime>
  <Pages>11</Pages>
  <Words>8165</Words>
  <Characters>46541</Characters>
  <Application>Microsoft Office Word</Application>
  <DocSecurity>0</DocSecurity>
  <Lines>387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54597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Ошева Юлия Александровна</dc:creator>
  <cp:lastModifiedBy>Krivobokov, Aleksei M.</cp:lastModifiedBy>
  <cp:revision>162</cp:revision>
  <cp:lastPrinted>2025-08-29T11:58:00Z</cp:lastPrinted>
  <dcterms:created xsi:type="dcterms:W3CDTF">2023-07-26T06:53:00Z</dcterms:created>
  <dcterms:modified xsi:type="dcterms:W3CDTF">2025-11-28T06:45:00Z</dcterms:modified>
</cp:coreProperties>
</file>