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A0" w:rsidRPr="008340AF" w:rsidRDefault="001D59A0" w:rsidP="001D59A0">
      <w:pPr>
        <w:keepNext/>
        <w:keepLines/>
        <w:suppressAutoHyphens/>
        <w:contextualSpacing/>
        <w:rPr>
          <w:rFonts w:ascii="Courier New" w:hAnsi="Courier New" w:cs="Courier New"/>
          <w:b/>
          <w:caps/>
          <w:sz w:val="14"/>
          <w:szCs w:val="14"/>
        </w:rPr>
      </w:pPr>
      <w:r w:rsidRPr="008340AF">
        <w:rPr>
          <w:rFonts w:ascii="Courier New" w:hAnsi="Courier New" w:cs="Courier New"/>
          <w:b/>
          <w:caps/>
          <w:sz w:val="14"/>
          <w:szCs w:val="14"/>
        </w:rPr>
        <w:t>ПРИЛОЖЕНИЕ 3 ОПИСАНИЕ ОБЪЕКТА ЗАКУПКИ</w:t>
      </w:r>
    </w:p>
    <w:p w:rsidR="001D59A0" w:rsidRPr="008340AF" w:rsidRDefault="001D59A0" w:rsidP="001D59A0">
      <w:pPr>
        <w:keepNext/>
        <w:keepLines/>
        <w:suppressAutoHyphens/>
        <w:contextualSpacing/>
        <w:rPr>
          <w:rFonts w:ascii="Courier New" w:hAnsi="Courier New" w:cs="Courier New"/>
          <w:b/>
          <w:caps/>
          <w:sz w:val="14"/>
          <w:szCs w:val="14"/>
        </w:rPr>
      </w:pPr>
    </w:p>
    <w:p w:rsidR="00362F6F" w:rsidRDefault="00362F6F" w:rsidP="007055EF">
      <w:pPr>
        <w:jc w:val="center"/>
        <w:rPr>
          <w:rFonts w:ascii="Courier New" w:hAnsi="Courier New" w:cs="Courier New"/>
          <w:b/>
          <w:bCs/>
          <w:caps/>
          <w:sz w:val="14"/>
          <w:szCs w:val="14"/>
        </w:rPr>
      </w:pPr>
    </w:p>
    <w:p w:rsidR="007055EF" w:rsidRPr="008340AF" w:rsidRDefault="007055EF" w:rsidP="007055EF">
      <w:pPr>
        <w:jc w:val="center"/>
        <w:rPr>
          <w:rFonts w:ascii="Courier New" w:hAnsi="Courier New" w:cs="Courier New"/>
          <w:b/>
          <w:bCs/>
          <w:caps/>
          <w:sz w:val="14"/>
          <w:szCs w:val="14"/>
        </w:rPr>
      </w:pPr>
      <w:r w:rsidRPr="008340AF">
        <w:rPr>
          <w:rFonts w:ascii="Courier New" w:hAnsi="Courier New" w:cs="Courier New"/>
          <w:b/>
          <w:bCs/>
          <w:caps/>
          <w:sz w:val="14"/>
          <w:szCs w:val="14"/>
        </w:rPr>
        <w:t>Техническое задание</w:t>
      </w:r>
      <w:r w:rsidR="00251E0E" w:rsidRPr="008340AF">
        <w:rPr>
          <w:rFonts w:ascii="Courier New" w:hAnsi="Courier New" w:cs="Courier New"/>
          <w:b/>
          <w:bCs/>
          <w:caps/>
          <w:sz w:val="14"/>
          <w:szCs w:val="14"/>
        </w:rPr>
        <w:t xml:space="preserve"> (описание объекта закупки)</w:t>
      </w:r>
    </w:p>
    <w:p w:rsidR="00380C25" w:rsidRDefault="00380C25" w:rsidP="008340AF">
      <w:pPr>
        <w:jc w:val="center"/>
        <w:rPr>
          <w:rFonts w:ascii="Courier New" w:eastAsia="Arial Unicode MS" w:hAnsi="Courier New" w:cs="Courier New"/>
          <w:sz w:val="14"/>
          <w:szCs w:val="14"/>
        </w:rPr>
      </w:pPr>
    </w:p>
    <w:p w:rsidR="00362F6F" w:rsidRDefault="00660D54" w:rsidP="008340AF">
      <w:pPr>
        <w:jc w:val="center"/>
        <w:rPr>
          <w:rFonts w:ascii="Courier New" w:eastAsia="Calibri" w:hAnsi="Courier New" w:cs="Courier New"/>
          <w:sz w:val="14"/>
          <w:szCs w:val="14"/>
          <w:lang w:eastAsia="en-US"/>
        </w:rPr>
      </w:pPr>
      <w:r w:rsidRPr="00660D54">
        <w:rPr>
          <w:rFonts w:ascii="Courier New" w:eastAsia="Calibri" w:hAnsi="Courier New" w:cs="Courier New"/>
          <w:sz w:val="14"/>
          <w:szCs w:val="14"/>
          <w:lang w:eastAsia="en-US"/>
        </w:rPr>
        <w:t xml:space="preserve">Выполнение работ по расширению функциональных </w:t>
      </w:r>
      <w:proofErr w:type="gramStart"/>
      <w:r w:rsidRPr="00660D54">
        <w:rPr>
          <w:rFonts w:ascii="Courier New" w:eastAsia="Calibri" w:hAnsi="Courier New" w:cs="Courier New"/>
          <w:sz w:val="14"/>
          <w:szCs w:val="14"/>
          <w:lang w:eastAsia="en-US"/>
        </w:rPr>
        <w:t>возможностей системы автоматизации законотворческой деятельности Законодательного Собрания Пермского края</w:t>
      </w:r>
      <w:proofErr w:type="gramEnd"/>
      <w:r w:rsidRPr="00660D54">
        <w:rPr>
          <w:rFonts w:ascii="Courier New" w:eastAsia="Calibri" w:hAnsi="Courier New" w:cs="Courier New"/>
          <w:sz w:val="14"/>
          <w:szCs w:val="14"/>
          <w:lang w:eastAsia="en-US"/>
        </w:rPr>
        <w:t xml:space="preserve"> </w:t>
      </w:r>
    </w:p>
    <w:p w:rsidR="00660D54" w:rsidRPr="00660D54" w:rsidRDefault="00660D54" w:rsidP="008340AF">
      <w:pPr>
        <w:jc w:val="center"/>
        <w:rPr>
          <w:rFonts w:ascii="Courier New" w:eastAsia="Calibri" w:hAnsi="Courier New" w:cs="Courier New"/>
          <w:sz w:val="14"/>
          <w:szCs w:val="14"/>
          <w:lang w:eastAsia="en-US"/>
        </w:rPr>
      </w:pPr>
    </w:p>
    <w:p w:rsidR="00C26379" w:rsidRPr="008340AF" w:rsidRDefault="00C26379" w:rsidP="008340AF">
      <w:pPr>
        <w:jc w:val="center"/>
        <w:rPr>
          <w:rFonts w:ascii="Courier New" w:hAnsi="Courier New" w:cs="Courier New"/>
          <w:b/>
          <w:sz w:val="14"/>
          <w:szCs w:val="14"/>
        </w:rPr>
      </w:pPr>
      <w:r w:rsidRPr="004C6CE1">
        <w:rPr>
          <w:rFonts w:ascii="Courier New" w:hAnsi="Courier New" w:cs="Courier New"/>
          <w:b/>
          <w:sz w:val="14"/>
          <w:szCs w:val="14"/>
        </w:rPr>
        <w:t xml:space="preserve">Идентификационный код закупки - </w:t>
      </w:r>
      <w:r w:rsidR="00660D54">
        <w:rPr>
          <w:rFonts w:ascii="Courier New" w:hAnsi="Courier New" w:cs="Courier New"/>
          <w:b/>
          <w:sz w:val="14"/>
          <w:szCs w:val="14"/>
        </w:rPr>
        <w:t>25259022912125902010010077001</w:t>
      </w:r>
      <w:r w:rsidR="00660D54" w:rsidRPr="00660D54">
        <w:rPr>
          <w:rFonts w:ascii="Courier New" w:hAnsi="Courier New" w:cs="Courier New"/>
          <w:b/>
          <w:sz w:val="14"/>
          <w:szCs w:val="14"/>
        </w:rPr>
        <w:t>0000242</w:t>
      </w:r>
    </w:p>
    <w:p w:rsidR="006D4A5B" w:rsidRDefault="006D4A5B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p w:rsidR="00660D54" w:rsidRPr="00660D54" w:rsidRDefault="00660D54" w:rsidP="00660D54">
      <w:pPr>
        <w:pStyle w:val="1"/>
        <w:keepLines/>
        <w:framePr w:w="0" w:hRule="auto" w:wrap="auto" w:hAnchor="text" w:xAlign="left" w:yAlign="inline"/>
        <w:numPr>
          <w:ilvl w:val="0"/>
          <w:numId w:val="5"/>
        </w:numPr>
        <w:ind w:left="0"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Общие сведения</w:t>
      </w:r>
    </w:p>
    <w:p w:rsidR="00660D54" w:rsidRPr="00D80C5E" w:rsidRDefault="00660D54" w:rsidP="00660D54">
      <w:pPr>
        <w:ind w:firstLine="709"/>
        <w:contextualSpacing/>
        <w:rPr>
          <w:b/>
          <w:sz w:val="24"/>
        </w:rPr>
      </w:pPr>
    </w:p>
    <w:p w:rsidR="00660D54" w:rsidRPr="00660D54" w:rsidRDefault="00660D54" w:rsidP="00660D54">
      <w:pPr>
        <w:pStyle w:val="21"/>
        <w:keepLines/>
        <w:framePr w:w="0" w:hRule="auto" w:wrap="auto" w:hAnchor="text" w:xAlign="left" w:yAlign="inline"/>
        <w:widowControl w:val="0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0" w:name="_heading=h.30j0zll"/>
      <w:bookmarkEnd w:id="0"/>
      <w:r w:rsidRPr="00660D54">
        <w:rPr>
          <w:rFonts w:ascii="Courier New" w:hAnsi="Courier New" w:cs="Courier New"/>
          <w:b/>
          <w:sz w:val="14"/>
          <w:szCs w:val="14"/>
        </w:rPr>
        <w:t>Полное наименование работ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Выполнение работ по </w:t>
      </w:r>
      <w:bookmarkStart w:id="1" w:name="_GoBack"/>
      <w:r w:rsidR="00F667C2" w:rsidRPr="00F667C2">
        <w:rPr>
          <w:rFonts w:ascii="Courier New" w:hAnsi="Courier New" w:cs="Courier New"/>
          <w:sz w:val="14"/>
          <w:szCs w:val="14"/>
        </w:rPr>
        <w:t>расширению</w:t>
      </w:r>
      <w:bookmarkEnd w:id="1"/>
      <w:r w:rsidRPr="00660D54">
        <w:rPr>
          <w:rFonts w:ascii="Courier New" w:hAnsi="Courier New" w:cs="Courier New"/>
          <w:sz w:val="14"/>
          <w:szCs w:val="14"/>
        </w:rPr>
        <w:t xml:space="preserve"> функциональных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возможностей системы автоматизации законотворческой деятельности Законодательного Собрания Пермского края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 соответствии с техническим заданием (далее - выполнение работ или работы по развитию).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2" w:name="_heading=h.1fob9te"/>
      <w:bookmarkEnd w:id="2"/>
      <w:r w:rsidRPr="00660D54">
        <w:rPr>
          <w:rFonts w:ascii="Courier New" w:eastAsia="Courier New" w:hAnsi="Courier New" w:cs="Courier New"/>
          <w:b/>
          <w:sz w:val="14"/>
          <w:szCs w:val="14"/>
        </w:rPr>
        <w:t>Полное наименование системы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автоматизации законотворческой деятельности Законодательного Собрания Пермского края (далее по тексту – САЗД ЗСПК или Система).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3" w:name="_heading=h.2et92p0"/>
      <w:bookmarkEnd w:id="3"/>
      <w:r w:rsidRPr="00660D54">
        <w:rPr>
          <w:rFonts w:ascii="Courier New" w:eastAsia="Courier New" w:hAnsi="Courier New" w:cs="Courier New"/>
          <w:b/>
          <w:sz w:val="14"/>
          <w:szCs w:val="14"/>
        </w:rPr>
        <w:t>Сроки и состав выполнения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Работы выполняются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с даты заключения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государственного контракта по 30.11.2025, поэтапно.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Состав, содержание, сроки и стоимость этапов работ указаны в разделе 5 настоящего технического задания (далее – ТЗ).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4" w:name="_heading=h.tyjcwt"/>
      <w:bookmarkEnd w:id="4"/>
      <w:r w:rsidRPr="00660D54">
        <w:rPr>
          <w:rFonts w:ascii="Courier New" w:eastAsia="Courier New" w:hAnsi="Courier New" w:cs="Courier New"/>
          <w:b/>
          <w:sz w:val="14"/>
          <w:szCs w:val="14"/>
        </w:rPr>
        <w:t>Порядок оформления и предъявления заказчику результатов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 целях осуществления со стороны Заказчика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нормоконтроля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>, а также контроля единства технических решений и обеспечения унификации вся техническая документация, являющаяся результатом работ разработчика по развитию Системы, должна согласовываться с Заказчиком.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Отчетная документация передается в электронном виде в формате .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docx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(для текстовых документов).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передаче Заказчику программ для ЭВМ и баз данных, созданных в рамках выполнения работ в виде исполняемого кода, Исполнитель передает Заказчику дистрибутивы и исходные коды программ в электронном виде на оптическом носителе. В состав дистрибутива должны входить предварительные конфигурационные настройки Системы, функционирующей на базе средств вычислительной техники Заказчика.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Вся отчетная документация и материалы передаются с сопроводительными документами Исполнителя.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5" w:name="_heading=h.3dy6vkm"/>
      <w:bookmarkEnd w:id="5"/>
      <w:r w:rsidRPr="00660D54">
        <w:rPr>
          <w:rFonts w:ascii="Courier New" w:eastAsia="Courier New" w:hAnsi="Courier New" w:cs="Courier New"/>
          <w:b/>
          <w:sz w:val="14"/>
          <w:szCs w:val="14"/>
        </w:rPr>
        <w:t>Перечень нормативно-технических документов, методических материалов,</w:t>
      </w:r>
      <w:r w:rsidRPr="00660D54">
        <w:rPr>
          <w:rFonts w:ascii="Courier New" w:eastAsia="Courier New" w:hAnsi="Courier New" w:cs="Courier New"/>
          <w:sz w:val="14"/>
          <w:szCs w:val="14"/>
        </w:rPr>
        <w:t xml:space="preserve"> </w:t>
      </w:r>
      <w:r w:rsidRPr="00660D54">
        <w:rPr>
          <w:rFonts w:ascii="Courier New" w:eastAsia="Courier New" w:hAnsi="Courier New" w:cs="Courier New"/>
          <w:b/>
          <w:sz w:val="14"/>
          <w:szCs w:val="14"/>
        </w:rPr>
        <w:t>использованных при разработке ТЗ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разработке технического задания использованы следующие нормативные документы: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34.003-90 от 27.12.1990 г. «Информационная технология (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). Комплекс стандартов на автоматизированные системы. Автоматизированные системы. Термины и определения»;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34.201-89 от 24.03.1989 г. Информационная технология (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).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34.601-90 от 29.12.1990 г. Комплекс стандартов на автоматизированные системы. Автоматизированные системы. Стадии создания;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ГОСТ 34.602-89 от 24.03.1989 г. </w:t>
      </w:r>
      <w:r w:rsidRPr="00660D54">
        <w:rPr>
          <w:rFonts w:ascii="Courier New" w:hAnsi="Courier New" w:cs="Courier New"/>
          <w:sz w:val="14"/>
          <w:szCs w:val="14"/>
        </w:rPr>
        <w:tab/>
        <w:t>Информационная технология (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). Комплекс стандартов на автоматизированные системы. Техническое задание на создание автоматизированной системы;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 34.603-92 от 17.02.1992 г. Информационная технология (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). Виды испытаний автоматизированных систем.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6" w:name="_heading=h.1t3h5sf"/>
      <w:bookmarkEnd w:id="6"/>
      <w:r w:rsidRPr="00660D54">
        <w:rPr>
          <w:rFonts w:ascii="Courier New" w:hAnsi="Courier New" w:cs="Courier New"/>
          <w:b/>
          <w:sz w:val="14"/>
          <w:szCs w:val="14"/>
        </w:rPr>
        <w:t>Определения, обозначения и сокращения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Используемые в настоящем ТЗ сокращения, определения и основные понятия в области автоматизированных систем определены в ГОСТ 34.003-90 от 27.12.1990 г. «Информационная технология. Комплекс стандартов на автоматизированные системы. Автоматизированные системы. Термины и определения». Также в тексте настоящего ТЗ введены специальные термины на русском и английском языках, перечень которых указан в Таблице 1: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1 – Перечень терминов, сокращений и обозначений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8330"/>
      </w:tblGrid>
      <w:tr w:rsidR="00660D54" w:rsidRPr="00660D54" w:rsidTr="002C01F9">
        <w:trPr>
          <w:cantSplit/>
          <w:tblHeader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Сокращение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Расшифровка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ESB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Enterprise Service Bus,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Корпоративная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сервисная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шина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БД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База данных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ГК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Государственный контракт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Кабинет депутата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Заказчик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Законодательное Собрание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ЗС ПК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Законодательное Собрание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НПА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Нормативно-правовой акт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Программное обеспечение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Часть системы, обладающая относительной целостностью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Пользователь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Сотрудники Законодательного Собрания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САЗД ЗСПК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автоматизации законотворческой деятельности Законодательного Собрания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СУБД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базами данных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СУПП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паспортами и повестками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ТЗ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Техническое задание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ЧТЗ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Частное техническое задание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ЭВМ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Электронная вычислительная машина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ЭЦП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Электронная цифровая подпись</w:t>
            </w:r>
          </w:p>
        </w:tc>
      </w:tr>
    </w:tbl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color w:val="000000"/>
          <w:sz w:val="14"/>
          <w:szCs w:val="14"/>
        </w:rPr>
      </w:pPr>
      <w:bookmarkStart w:id="7" w:name="_heading=h.4d34og8"/>
      <w:bookmarkEnd w:id="7"/>
    </w:p>
    <w:p w:rsidR="00660D54" w:rsidRPr="00660D54" w:rsidRDefault="00660D54" w:rsidP="00660D54">
      <w:pPr>
        <w:numPr>
          <w:ilvl w:val="0"/>
          <w:numId w:val="5"/>
        </w:numPr>
        <w:ind w:left="0"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Назначение и цели выполнения работ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8" w:name="_heading=h.2s8eyo1"/>
      <w:bookmarkEnd w:id="8"/>
      <w:r w:rsidRPr="00660D54">
        <w:rPr>
          <w:rFonts w:ascii="Courier New" w:eastAsia="Courier New" w:hAnsi="Courier New" w:cs="Courier New"/>
          <w:b/>
          <w:sz w:val="14"/>
          <w:szCs w:val="14"/>
        </w:rPr>
        <w:t xml:space="preserve">Назначение системы 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Деятельность Законодательного Собрания Пермского края требует систематизированного и оперативного информационного обеспечения. В частности, рассмотрение правовых актов, подготовка пакетов документов для заседаний Законодательного Собрания, комитетов, рабочих групп и т.д., информационное обеспечение депутатов и сотрудников аппарата, планирование и контроль функционирования Законодательного Собрания.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Специфика деятельности представительного органа власти требует комплексного подхода к ее автоматизации. САЗД ЗСПК обеспечивает информационные сервисы на протяжении всего жизненного цикла законотворческого процесса - от поступления инициативы в Законодательное Собрание до завершения контроля исполнения. 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9" w:name="_heading=h.17dp8vu"/>
      <w:bookmarkEnd w:id="9"/>
      <w:r w:rsidRPr="00660D54">
        <w:rPr>
          <w:rFonts w:ascii="Courier New" w:eastAsia="Courier New" w:hAnsi="Courier New" w:cs="Courier New"/>
          <w:b/>
          <w:sz w:val="14"/>
          <w:szCs w:val="14"/>
        </w:rPr>
        <w:t>Цели выполнения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Целью выполнения технологических работ по развитию функциональных возможностей САЗД ЗСПК является реализация дополнительных функций (задач), выполняемых Системой, в частности расширение функционала экспертной системы. Подробные требования к дополнительному функционалу описаны в п.4.2. настоящего ТЗ.</w:t>
      </w:r>
    </w:p>
    <w:p w:rsidR="00660D54" w:rsidRPr="00660D54" w:rsidRDefault="00660D54" w:rsidP="00660D54">
      <w:pPr>
        <w:spacing w:after="160" w:line="259" w:lineRule="auto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br w:type="page"/>
      </w:r>
    </w:p>
    <w:p w:rsidR="00660D54" w:rsidRPr="00660D54" w:rsidRDefault="00660D54" w:rsidP="00660D54">
      <w:pPr>
        <w:numPr>
          <w:ilvl w:val="0"/>
          <w:numId w:val="5"/>
        </w:numPr>
        <w:ind w:left="0"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lastRenderedPageBreak/>
        <w:t>Характеристика объекта автоматизации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0" w:name="_heading=h.26in1rg"/>
      <w:bookmarkEnd w:id="10"/>
      <w:r w:rsidRPr="00660D54">
        <w:rPr>
          <w:rFonts w:ascii="Courier New" w:eastAsia="Courier New" w:hAnsi="Courier New" w:cs="Courier New"/>
          <w:b/>
          <w:sz w:val="14"/>
          <w:szCs w:val="14"/>
        </w:rPr>
        <w:t xml:space="preserve">Сведения об объекте автоматизации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Объектом автоматизации является законотворческая и нормотворческая деятельность и обеспечивающие ее процессы. С помощью САЗД ЗСПК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упорядочиваются и автоматизируются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такие процессы как сбор, систематизация и представление в удобном для работы виде информации, необходимой для законотворческой и нормотворческой деятельности, подготовки к заседаниям.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1" w:name="_heading=h.lnxbz9"/>
      <w:bookmarkEnd w:id="11"/>
      <w:r w:rsidRPr="00660D54">
        <w:rPr>
          <w:rFonts w:ascii="Courier New" w:eastAsia="Courier New" w:hAnsi="Courier New" w:cs="Courier New"/>
          <w:b/>
          <w:sz w:val="14"/>
          <w:szCs w:val="14"/>
        </w:rPr>
        <w:t>Пользователи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Пользователями системы являются сотрудники, вовлеченные в процессы документооборота и законотворчества Законодательного Собрания Пермского края. При этом выделяются автоматизированные рабочие места администратора системы и пользователя. Возможности системы САЗД ЗСПК позволяют выполнить организацию работы пользователей с разными ролями на одном рабочем месте. Для этого используется средства разграничения доступа как на уровне операционной системы, когда для разных пользователей скрывается программное окружение другого пользователя, так и средства платформ, приведенных в п.3.4 настоящего технического задания, когда в самих подсистемах для разных ролей пользователей доступны разные группы функций.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eastAsia="Courier New" w:hAnsi="Courier New" w:cs="Courier New"/>
          <w:b/>
          <w:sz w:val="14"/>
          <w:szCs w:val="14"/>
        </w:rPr>
        <w:t>Общие сведения об используемых информационных системах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строится по модульному принципу, допускающему раздельную разработку, установку, обновление и техническое обслуживание отдельных подсистем. Взаимодействие подсистем и систем, входящих в САЗД ЗС ПК, строится на основе общепринятых открытых технологических стандартов.</w:t>
      </w: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Сведения о структуре и функциях Системы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hAnsi="Courier New" w:cs="Courier New"/>
          <w:sz w:val="14"/>
          <w:szCs w:val="14"/>
        </w:rPr>
        <w:t>В Таблице 2 приведены сведения о функционирующих в рамках решения САЗД ЗС ПК подсистем и систем.</w:t>
      </w:r>
      <w:proofErr w:type="gramEnd"/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2 – Роли подсистем и систем в рамках решения САЗД ЗС ПК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582"/>
        <w:gridCol w:w="3037"/>
        <w:gridCol w:w="1975"/>
      </w:tblGrid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Роль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Функционал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33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Объекты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электронными проектами повесток заседаний и электронными паспортами законов и постановлений (далее – СУПП)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Предоставление актуальной информации по законам и постановлениям Пермского края в интерактивном виде.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Управление перечнем вопросов, рассматриваемых на заседаниях различных структурных подразделений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Автоматическое формирование паспортов закона и постановления и наполнение их связанными с актом документами.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списка паспортов законов и постановлений.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электронного представления паспорта закона и постановления.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Автоматическое формирование перечня вопросов, подлежащих рассмотрению на заседании.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перечню вопросов, в том числе к документам и паспортам законов и постановлений.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закона.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постановления.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Пункт повестки.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заседаниями Молодежного Парламента ЗС ПК (далее - МП ЗС ПК)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Веб-приложение для формирования повесток заседаний МП ЗС ПК и управления ходом заседаний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Формирование повесток заседаний комиссий МП ЗС ПК на основе повесток профильных комитетов ЗС ПК.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Интерактивный доступ к перечню вопросов заседаний, в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т.ч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. к документам и паспортам законов и постановлений.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системе обсуждения и голосования в заочном режиме.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системе формирования решений и внесения поправок.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Интеграция с социальными сетями.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оповещения о контрольных точках в ходе проведения заседания в виде СМС-сообщений и по электронной почте.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Выгрузка решений МП ЗС ПК в СУПП посредством взаимодействия через корпоративную сервисную шину ESB.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Заседание.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Вопрос.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закона.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постановления.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Шаблон документа.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«Кабинет Депутата» (далее – КД)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Кроссплатформенное мобильное приложение для устройств под управлением операционных систем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iOS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и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Android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, а также веб-приложение для предоставления интерактивного доступа к сервисам САЗД.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Доступ к различным сервисам САЗД ЗС ПК.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Заседание.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Вопрос.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Документы.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Новости.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Календарь.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«Информационная панель руководителя»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Мобильные приложения и веб-приложение для предоставления мобильного доступа к статистическим данным САЗД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Доступ к статистическим данным САЗД ЗС ПК.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прямых трансляции из залов заседаний ЗС ПК.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Показатель.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Камера.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Единая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система справочников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Приложение для работы со справочными данными, едиными для разных подсистем.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Создание, редактирование и удаление записей справочников.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Синхронизация данных с подсистемами.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Ведение штатного расписания.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Карточка.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Операция.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медиа материалами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Приложение для обработки и хранения медиа материалов к мероприятиям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Загрузка и конвертация медиа файлов.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Разделение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медиафайла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на фрагменты.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Добавление к файлам и фрагментам тегов.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Ведение справочника тегов.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Медиафайл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Фрагмент.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Тег.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хранения и генерации нормативно-правовых актов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Веб-приложение для доступа к БД нормативно-правовых актов Законодательного Собрания Пермского края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Автоматизированное создание новых редакций нормативно-правовых актов ЗС ПК.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Просмотр нормативно-правовых актов ЗС ПК.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Конструирование проектов законодательных инициатив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Постановление.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lastRenderedPageBreak/>
              <w:t>Экспертная система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Веб-приложение для помощи сотрудникам ЗС ПК в анализе текстов и предоставлении информации о НПА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Ответы на запросы пользователей по нормативной документации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Файл</w:t>
            </w:r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b/>
          <w:color w:val="000000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contextualSpacing/>
        <w:jc w:val="both"/>
        <w:rPr>
          <w:rFonts w:ascii="Courier New" w:hAnsi="Courier New" w:cs="Courier New"/>
          <w:color w:val="auto"/>
          <w:sz w:val="14"/>
          <w:szCs w:val="14"/>
        </w:rPr>
      </w:pPr>
      <w:bookmarkStart w:id="12" w:name="_heading=h.35nkun2"/>
      <w:bookmarkEnd w:id="12"/>
      <w:r w:rsidRPr="00660D54">
        <w:rPr>
          <w:rFonts w:ascii="Courier New" w:hAnsi="Courier New" w:cs="Courier New"/>
          <w:color w:val="auto"/>
          <w:sz w:val="14"/>
          <w:szCs w:val="14"/>
        </w:rPr>
        <w:t>Взаимодействие с внешними информационными системами</w:t>
      </w:r>
    </w:p>
    <w:p w:rsidR="00660D54" w:rsidRPr="00660D54" w:rsidRDefault="00660D54" w:rsidP="00660D54">
      <w:pPr>
        <w:keepNext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взаимодействует с Информационными Системами, указанными в Таблице 3.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3 – Взаимодействие с внешними информационными системами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"/>
        <w:gridCol w:w="2935"/>
        <w:gridCol w:w="1843"/>
        <w:gridCol w:w="4787"/>
      </w:tblGrid>
      <w:tr w:rsidR="00660D54" w:rsidRPr="00660D54" w:rsidTr="002C01F9">
        <w:trPr>
          <w:tblHeader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709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sdt>
              <w:sdtPr>
                <w:rPr>
                  <w:rFonts w:ascii="Courier New" w:hAnsi="Courier New" w:cs="Courier New"/>
                  <w:sz w:val="14"/>
                  <w:szCs w:val="14"/>
                </w:rPr>
                <w:tag w:val="goog_rdk_0"/>
                <w:id w:val="1434859947"/>
              </w:sdtPr>
              <w:sdtContent>
                <w:r w:rsidRPr="00660D54">
                  <w:rPr>
                    <w:rFonts w:ascii="Courier New" w:eastAsia="Cousine" w:hAnsi="Courier New" w:cs="Courier New"/>
                    <w:b/>
                    <w:sz w:val="14"/>
                    <w:szCs w:val="14"/>
                  </w:rPr>
                  <w:t>№</w:t>
                </w:r>
              </w:sdtContent>
            </w:sdt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Тип потоков данных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Состав потоков данных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Автоматизированная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система управления документами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Исходящий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Формирование печатных форм карточек контроля,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Данные карточек документов и файлы документов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для заполнения и изменения справочников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о нормативно правовых актах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Файлы текстов нормативно правовых актов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Единый сервис идентификации и аутентификации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Авторизация пользователей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видеоконференцсвязи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Сведения об участниках конференции,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Управление вызовом на трибуну и исключением участников с трибуны,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завершением конференции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Сайт «Законотворчество»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законодательных актах и документах, созданных в ходе рассмотрения и исполнения актов, файлы документов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Сервис </w:t>
            </w: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автоматизации взаимодействия субъектов законотворческой деятельности Пермского края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нормотворческой деятельности органов местного самоуправления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Аппаратно-программный комплекс зала заседаний Законодательного Собрания Пермского края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 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результатах голосования по вопросам повестки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повестки заседания</w:t>
            </w:r>
          </w:p>
        </w:tc>
      </w:tr>
    </w:tbl>
    <w:p w:rsidR="00660D54" w:rsidRPr="00660D54" w:rsidRDefault="00660D54" w:rsidP="00660D54">
      <w:pPr>
        <w:pStyle w:val="30"/>
        <w:keepLines w:val="0"/>
        <w:spacing w:before="0"/>
        <w:contextualSpacing/>
        <w:rPr>
          <w:rFonts w:ascii="Courier New" w:hAnsi="Courier New" w:cs="Courier New"/>
          <w:color w:val="auto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Паспорт закона и постановления агрегирует в себе информацию обо всех документах, которые так или иначе связаны с подготовкой и рассмотрением нормативного акта, поэтому он формируется из разных источников данных.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Основой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архитектуры Систем формирования электронного проекта повестки пленарного заседания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и паспортов законов и постановлений является корпоративная сервисная шина (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Enterprise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Service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Bus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>, ESB).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Каждый источник данных имеет в своем составе модуль для взаимодействия с этой шиной - адаптер. При помощи адаптера и шины источники данных взаимодействуют друг с другом посредством специальных протокольных сообщений, что в итоге позволяет получить в хранилище паспортов (реляционная база данных) сводную информацию обо всех связанных с нормативным актом документах. Для хранения контента (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pdf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-файлов с электронными документами) используется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файловая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система.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настоящий момент существует два основных источника данных, на основе которых формируется паспорт закона и постановления: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•</w:t>
      </w:r>
      <w:r w:rsidRPr="00660D54">
        <w:rPr>
          <w:rFonts w:ascii="Courier New" w:hAnsi="Courier New" w:cs="Courier New"/>
          <w:sz w:val="14"/>
          <w:szCs w:val="14"/>
        </w:rPr>
        <w:tab/>
        <w:t>Подсистема хранения данных АСУД ЗС ПК.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изменении объектов в хранилище данных, это изменение транслируется адаптеру взаимодействия с шиной. Адаптер, проанализировав связи документа, выполняет поиск нормативного акта, с которым связан измененный объект. После чего адаптер отправляет в шину специальное сообщение с информацией о том, какой раздел и какого паспорта надо изменить.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•</w:t>
      </w:r>
      <w:r w:rsidRPr="00660D54">
        <w:rPr>
          <w:rFonts w:ascii="Courier New" w:hAnsi="Courier New" w:cs="Courier New"/>
          <w:sz w:val="14"/>
          <w:szCs w:val="14"/>
        </w:rPr>
        <w:tab/>
        <w:t>Система управления проведением заседаний Молодежного Парламента.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окончания формирования и утверждения решений Молодежного Парламента система передает эту информацию в адаптер взаимодействия с шиной.  Адаптер транслирует эту информацию в шину, передав специальное сообщение с информацией о том, какой раздел и какого паспорта надо изменить.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Интеграция с сайтом «Законотворчество»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Выгрузка на сайт законотворчества ограничивается копированием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xml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-файлов Заседаний и Паспортов Законов и файлов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на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 выделенный Заказчиком FTP-сервер.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 сайт «Законотворчество» выгружаются повестки заседаний ЗСПК, удовлетворяющие следующим условиям: вновь созданные, измененные, не заблокированные и не находящиеся в статусе «Черновик».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 сайт «Законотворчество» выгружаются паспорта законов и постановлений, удовлетворяющие следующим условиям: вновь созданные, измененные, являющиеся активными.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Объект, удовлетворяющий условиям выше, отправляет соответствующий ему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xml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-файл в корпоративную сервисную шину (ESB). Для обработки этих сообщений развернута отдельная служба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ESBListener.FTP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>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Интеграция с Аппаратно-программным комплексом зала заседаний Законодательного Собрания Пермского края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проведения заседаний с использованием аппаратно-программного комплекса зала заседаний выполняется передача сведений повестки заседания и ее изменений. Информация передается с использованием открытых форматов обмена данными, по кнопке публикации повестки.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 окончании заседания выгружаются сведения о ходе и результатах голосования. Получение данных осуществляется по кнопке загрузки результатов.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«Кабинет Депутата»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 помощью подсистемы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упорядочиваются и автоматизируются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такие процессы как сбор, систематизация и представление в удобном для работы виде информации, необходимой для законотворческой и нормотворческой деятельности, подготовки к заседаниям. В целом кабинет депутата является единым источником данных для всех участников законотворческого процесса Пермского края.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комфортной работы и расширения аудитории пользователей виртуальный кабинет доступен в веб-браузере на широком перечне устройств с доступом к сети интернет, а также разработаны приложения для платформы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Android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и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iOS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Кабинет депутата включает следующие сервисы: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13" w:name="_heading=h.z337ya"/>
      <w:bookmarkEnd w:id="13"/>
      <w:r w:rsidRPr="00660D54">
        <w:rPr>
          <w:rFonts w:ascii="Courier New" w:hAnsi="Courier New" w:cs="Courier New"/>
          <w:sz w:val="14"/>
          <w:szCs w:val="14"/>
        </w:rPr>
        <w:t>Мои документы;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Паспорт закона;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Законодательного Собрания;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комитетов;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фракций;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комиссий;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Внешние ресурсы;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Контакты;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План мероприятий;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Исполнение бюджета;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Указы губернатора;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Постановления правительства;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Новостная лента;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Повестка Молодежного Парламента;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Повестка комиссий Молодежного Парламента;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Аналитические отчеты;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Материалы консультативного совета;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Государственные программы Пермского края;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Отчеты избирательных комиссий;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Материалы контрольно-счетной палаты;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Правовые акты муниципалитета;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Земского собрания или Городской думы муниципалитета;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комитетов и комиссий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Календарь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План работы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Заседания Совета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Решения Совета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Протокольные решения.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Функционирование виртуального кабинета осуществляется в тесной интеграции с подсистемами – источниками информации: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управления заседаниями Молодежного Парламента ЗС ПК;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Сервис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автоматизации взаимодействия субъектов законотворческой деятельности Пермского края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Входящие в состав Системы подсистемы в процессе функционирования производят обмен информацией на основе открытых форматов обмена данными, используя для этого входящие в их состав модули информационного взаимодействия. Принятым в информационном окружении Системы способом взаимодействия является обмен через корпоративную сервисную шину ESB.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управления заседаниями Молодежного Парламента ЗС ПК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предназначена для обеспечения Молодежного парламента Пермского края инструментами для планирования заседаний, подготовки к заседаниям и их проведению.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Функционально система поддерживает проведение заседаний трех типов: заочное, очное и очно-заочное. В случае проведения заочного заседания предоставляется механизм для проведения обсуждения, внесения поправок и заочного голосования типов. Предусмотрено проведение голосований двух типов: количественное и поименное.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Управление ходом заседания осуществляется через интерфейс приложения подсистемы управления заседаниями Молодежного Парламента ЗС ПК, функции для обеспечения участия в заседании и сведения о заседании предоставляются через Кабинет Депутата.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Также предусмотрена интеграция с социальной сетью «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ВКонтакте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>» для публикации сведений о проводимом заседании и с возможностью внесения комментариев в обсуждение.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проведения заседаний с использованием аппаратно-программного комплекса зала заседаний выполняется передача сведений повестки заседания и ее изменений. Информация передается с использованием открытых форматов обмена данными. </w:t>
      </w:r>
    </w:p>
    <w:p w:rsidR="00660D54" w:rsidRPr="00660D54" w:rsidRDefault="00660D54" w:rsidP="00660D54">
      <w:pPr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«Информационная панель руководителя»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«Информационная панель руководителя» предоставляет информацию о ключевых показателях работы основных подсистем САЗД ЗС ПК и возможность просмотра видео с камер, расположенных в различных помещениях Законодательного Собрания.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состоит из следующих модулей: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веб-приложение,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предоставляющее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информацию о ключевых показателях САЗД ЗС ПК;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приложение-пульт на мобильном устройстве для удаленного взаимодействия с веб-приложением;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серверная часть, представляющая из себя набор веб-сервисов, с помощью которых организовано взаимодействие между первыми двумя модулями системы.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Единая</w:t>
      </w:r>
      <w:proofErr w:type="gramEnd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 система справочников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Единая система справочников содержит в себе справочники, встречающиеся хотя бы в двух информационных системах ЗС ПК, за исключением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справочников сервиса автоматизации взаимодействия субъектов законотворческой деятельности Пермского края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Справочные данные подсистемы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сервиса автоматизации взаимодействия субъектов законотворческой деятельности Пермского края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ведутся в разрезе территорий и значительно отличаются от данных остальных подсистем, включение их в общий список нецелесообразно. Исключением можно считать состав Совета ОМСУ, документы которого формируются в СЭД подразделением, обеспечивающим взаимодействие с органами местного самоуправления.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Данные справочников, определенных к ведению в единой системе справочников, синхронизируются с подсистемами, по событиям добавления, удаления и изменения записи.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Осуществляется обмен данными между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в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следующими информационными системами: 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hAnsi="Courier New" w:cs="Courier New"/>
          <w:sz w:val="14"/>
          <w:szCs w:val="14"/>
        </w:rPr>
        <w:t>Автоматизированная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система управления документами;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управления заседаниями Молодежного Парламента ЗС ПК;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Сервис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автоматизации взаимодействия субъектов законотворческой деятельности Пермского края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Записи справочников, поступившие в Системы из единой системы справочников, имеют соответствующий признак. При его наличии блокируется редактирование записи через интерфейс подсистемы. В списке подсистемы для импортированных записей добавляется признак и возможность фильтрации по данному признаку.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управления медиа-материалами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Назначением подсистемы является возможность загрузки, хранения, редактирования и отображения всех медиа-материалов, связанных с мероприятиями ЗС ПК.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Функционально подсистему управления медиа материалами можно разделить на три компонента: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hAnsi="Courier New" w:cs="Courier New"/>
          <w:sz w:val="14"/>
          <w:szCs w:val="14"/>
        </w:rPr>
        <w:t>Административное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веб-приложение для управления медиа-контентом. В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данном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веб-приложении хранятся всевозможные медиа-материалы, связанные с мероприятиями.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Компонент взаимодействия с Системой управления электронными проектами повесток заседаний и электронными паспортами законов и постановлений, обеспечивающий функционал связывания конкретных мероприятий (и сущностей, входящих в мероприятия) с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подготовленным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медиа-контентом.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Компонент взаимодействия и организации просмотра связанного с мероприятиями медиа-контента в подсистеме «Кабинет Депутата».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14" w:name="_heading=h.5zx3pnikcyu5"/>
      <w:bookmarkEnd w:id="14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хранения и генерации нормативно-правовых актов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Подсистема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предназначена для хранения нормативно-правовых актов в структурированном виде и позволяет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автоматически генерировать новые редакции нормативно-правовых актов на основании изменяющих инициатив. Система включает в себя следующие модули: 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модуль формирования новой редакции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модуль просмотра и редактирования разметки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модуль просмотра и сравнения версий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модуль просмотра поправок.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При поступлении новой законодательной инициативы механизм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анализирует текст и создает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модель документа, которую Пользователь может конвертировать в .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docx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. Пользователи могут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просматривать и редактировать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разметку модели, включая создание, объединение и удаление сущностей.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При поступлении изменяющего акта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анализируется текст законодательной инициативы и подсистема формирует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новую редакцию базового нормативно-правового акта с учетом внесенных изменений.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предоставляет возможность поиска, просмотра и сравнения версий нормативно-правовых актов.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работы с поправками предусмотрен интерфейс, позволяющий просматривать список внесенных поправок и применять их к тексту рассматриваемой законодательной инициативы. Доступно сохранение примененных поправок и выгрузка версии в формат .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docx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Данные о нормативно-правовых актах, их тексты, а также поправки загружаются в БД подсистемы из БД АСУД.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5" w:name="_heading=h.3j2qqm3"/>
      <w:bookmarkEnd w:id="15"/>
      <w:r w:rsidRPr="00660D54">
        <w:rPr>
          <w:rFonts w:ascii="Courier New" w:eastAsia="Courier New" w:hAnsi="Courier New" w:cs="Courier New"/>
          <w:b/>
          <w:sz w:val="14"/>
          <w:szCs w:val="14"/>
        </w:rPr>
        <w:t>Программно-аппаратное обеспечение Системы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функционирования САЗД используется программное обеспечение, описание которого приведено в Таблице 4.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4 – Сведения о программном обеспечении Системы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3"/>
        <w:gridCol w:w="4787"/>
      </w:tblGrid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709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34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Платформа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формирования отчетности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Microsoft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Reporting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Services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2008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электронными проектами повесток заседаний и электронными паспортами законов и постановлений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2003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SQL Server 2008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Office System 2007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Caseberry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ASP.NET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Enterprise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Service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Bus</w:t>
            </w:r>
            <w:proofErr w:type="spellEnd"/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заседаниями Молодежного Парламента ЗС ПК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SQL Server 2008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Caseberry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ASP.NET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Enterprise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Service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Bus</w:t>
            </w:r>
            <w:proofErr w:type="spellEnd"/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«Кабинет Депутата»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Apple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iOS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, версии 11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Android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, версии 8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Flexberry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Ember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2008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Microsoft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SQL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Server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2008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«Информационная панель руководителя»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Apple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iOS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, версии 11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Android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, версии 8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ASP.NET 4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2012 R2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Microsoft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SQL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Server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2008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Единая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система справочников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Альт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Сервер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8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PostgreSQL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Flexberry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Ember 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медиа материалами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Ubuntu 18.04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PostgreSQL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ASP.NET Core 2.1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хранения и генерации нормативно-правовых актов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PostgreSQL</w:t>
            </w:r>
            <w:proofErr w:type="spellEnd"/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Next.js 12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Mui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5</w:t>
            </w:r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color w:val="000000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eastAsia="Courier New" w:hAnsi="Courier New" w:cs="Courier New"/>
          <w:b/>
          <w:sz w:val="14"/>
          <w:szCs w:val="14"/>
        </w:rPr>
        <w:t>Размещение оборудования САЗД ЗС ПК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Все компоненты САЗД ЗС ПК, за исключением веб-приложения КД, установлены на серверном оборудовании, которое размещается в центре обработки данных ЗС ПК.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размещении обязательно соблюдение всех требований по технике безопасности и информационной безопасности, а также соблюдение технических условий эксплуатации технических средств.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numPr>
          <w:ilvl w:val="0"/>
          <w:numId w:val="5"/>
        </w:numPr>
        <w:ind w:left="0"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bookmarkStart w:id="16" w:name="_heading=h.1ci93xb"/>
      <w:bookmarkEnd w:id="16"/>
      <w:r w:rsidRPr="00660D54">
        <w:rPr>
          <w:rFonts w:ascii="Courier New" w:hAnsi="Courier New" w:cs="Courier New"/>
          <w:b/>
          <w:sz w:val="14"/>
          <w:szCs w:val="14"/>
        </w:rPr>
        <w:t>Требования к выполнению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7" w:name="_heading=h.3whwml4"/>
      <w:bookmarkEnd w:id="17"/>
      <w:r w:rsidRPr="00660D54">
        <w:rPr>
          <w:rFonts w:ascii="Courier New" w:eastAsia="Courier New" w:hAnsi="Courier New" w:cs="Courier New"/>
          <w:b/>
          <w:sz w:val="14"/>
          <w:szCs w:val="14"/>
        </w:rPr>
        <w:t>Требования к Системе в целом</w:t>
      </w: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18" w:name="_heading=h.2bn6wsx"/>
      <w:bookmarkEnd w:id="18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структуре и функционированию Системы</w:t>
      </w:r>
    </w:p>
    <w:p w:rsidR="00660D54" w:rsidRPr="00660D54" w:rsidRDefault="00660D54" w:rsidP="00660D54">
      <w:pPr>
        <w:pStyle w:val="40"/>
        <w:numPr>
          <w:ilvl w:val="3"/>
          <w:numId w:val="5"/>
        </w:numPr>
        <w:tabs>
          <w:tab w:val="left" w:pos="1701"/>
        </w:tabs>
        <w:ind w:left="0"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19" w:name="_heading=h.qsh70q"/>
      <w:bookmarkEnd w:id="19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Общие требования к функционированию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Функционирование системы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основывается на современных программно-технических решениях и удовлетворяет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следующим общим требованиям: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Создание с использованием стандартизованных технологий.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Масштабируемость Системы, как с помощью программных модулей, так и инфраструктурных компонентов.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Совместимость и масштабируемость процедур информационного обмена, как между компонентами системы, так и с внешними информационными системами.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Обеспечение эффективной обработки и надежного хранения большого объема данных.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Обеспечение защиты от несанкционированного доступа.</w:t>
      </w:r>
    </w:p>
    <w:p w:rsidR="00660D54" w:rsidRPr="00660D54" w:rsidRDefault="00660D54" w:rsidP="00660D54">
      <w:pPr>
        <w:pStyle w:val="40"/>
        <w:numPr>
          <w:ilvl w:val="3"/>
          <w:numId w:val="5"/>
        </w:numPr>
        <w:tabs>
          <w:tab w:val="left" w:pos="1701"/>
        </w:tabs>
        <w:ind w:left="0"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20" w:name="_heading=h.3as4poj"/>
      <w:bookmarkEnd w:id="20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способам и средствам связи для информационного обмена между компонентами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Входящие в состав Системы подсистемы в процессе функционирования производят обмен информацией на основе открытых форматов обмена данными, используя для этого входящие в их состав модули информационного взаимодействия.</w:t>
      </w:r>
    </w:p>
    <w:p w:rsidR="00660D54" w:rsidRPr="00660D54" w:rsidRDefault="00660D54" w:rsidP="00660D54">
      <w:pPr>
        <w:pStyle w:val="40"/>
        <w:numPr>
          <w:ilvl w:val="3"/>
          <w:numId w:val="5"/>
        </w:numPr>
        <w:tabs>
          <w:tab w:val="left" w:pos="1701"/>
        </w:tabs>
        <w:ind w:left="0"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21" w:name="_heading=h.1pxezwc"/>
      <w:bookmarkEnd w:id="21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режимам функционирования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Системы определены следующие режимы функционирования: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Нормальный режим функционирования;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Аварийный режим функционирования.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Основным режимом функционирования Системы является нормальный режим.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нормальном режиме функционирования системы: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клиентское программное обеспечение и технические средства пользователей и администратора системы обеспечивают возможность функционирования в круглосуточном режиме 7 дней в неделю;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обеспечивается исправная работа оборудования, составляющего комплекс технических средств;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обеспечивается исправное функционирование системного, базового и прикладного программного обеспечения системы.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нормального режима функционирования системы Заказчик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выполняет требования и выдерживает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случае перехода системы в предаварийный режим необходимо предусмотреть: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завершение работы всех приложений, с сохранением данных;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выключение рабочих станций операторов;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выключение всех периферийных устройств;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выполнение резервного копирования БД.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этого выполняется комплекс мероприятий по устранению причины перехода системы в аварийный режим.</w:t>
      </w:r>
    </w:p>
    <w:p w:rsidR="00660D54" w:rsidRPr="00660D54" w:rsidRDefault="00660D54" w:rsidP="00660D54">
      <w:pPr>
        <w:pStyle w:val="40"/>
        <w:numPr>
          <w:ilvl w:val="3"/>
          <w:numId w:val="5"/>
        </w:numPr>
        <w:tabs>
          <w:tab w:val="left" w:pos="1701"/>
        </w:tabs>
        <w:ind w:left="0"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22" w:name="_heading=h.49x2ik5"/>
      <w:bookmarkEnd w:id="22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по диагностированию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САЗД ЗСПК должна удовлетворять следующим требованиям по диагностированию: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выдача пользователю сообщений, содержащих адекватное описание нарушений работоспособности;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однозначное соответствие между нарушениями работоспособности и сообщениями системы.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возникновении аварийных ситуаций, либо ошибок в программном обеспечении, диагностические инструменты позволяют сохранять набор информации, необходимой разработчику для идентификации проблемы.</w:t>
      </w:r>
    </w:p>
    <w:p w:rsidR="00660D54" w:rsidRPr="00660D54" w:rsidRDefault="00660D54" w:rsidP="00660D54">
      <w:pPr>
        <w:pStyle w:val="40"/>
        <w:numPr>
          <w:ilvl w:val="3"/>
          <w:numId w:val="5"/>
        </w:numPr>
        <w:tabs>
          <w:tab w:val="left" w:pos="1701"/>
        </w:tabs>
        <w:ind w:left="0"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23" w:name="_heading=h.2p2csry"/>
      <w:bookmarkEnd w:id="23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перспективам развития, модернизации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САЗД ЗСПК предусматривает реализацию возможности дальнейшей модернизации, как программного обеспечения, так и комплекса технических средств.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САЗД ЗСПК допускает расширение, изменение функциональных возможностей за счет создания, модернизации или приобретения дополнительных функциональных подсистем (компонент) и приобретения дополнительных лицензий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на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ПО.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САЗД ЗСПК допускает возможность увеличения производительности путем ее масштабирования.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4" w:name="_heading=h.147n2zr"/>
      <w:bookmarkEnd w:id="24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эргономике и технической эстетике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Взаимодействие пользователей с прикладным программным обеспечением, входящим в состав САЗД ЗСПК, осуществляется посредством визуального графического интерфейса. Интерфейс системы понятный и удобный, не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перегружен графическими элементами и обеспечивает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быстрое отображение экранных форм.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Взаимодействие пользователя с системой осуществляется на основе следующих принципов: 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Ориентация на использование клавиатуры с минимизацией количества нажатий для стандартных действий, для модулей с массовым вводом информации.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Отображение на экране хода длительных процессов обработки.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Интерфейс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соответствует современным эргономическим требованиям и обеспечивает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удобный доступ к основным функциям и операциям системы.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Экранные формы проектируются с учетом требований унификации: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обозначения сходных операций используются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унифицируются;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5" w:name="_heading=h.3o7alnk"/>
      <w:bookmarkEnd w:id="25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надежности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Надежное функционирование программного комплекса обеспечивается выполнением совокупности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организационно-технических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мероприятий, в том числе: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Использование отказоустойчивых многопроцессорных платформ для серверов.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Организация бесперебойного электропитания технических средств.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Обеспечение процедур остановки компонентов системы в случае отказа электропитания (оборудования).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Использование лицензионного программного обеспечения.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Контроль целостности данных на уровне СУБД.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Сохранение целостности данных при нештатном завершении программы (отказ рабочей станции и т.п.).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Сохранение работоспособности программного обеспечения при некорректных действиях пользователя.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Сохранность обрабатываемых и анализируемых данных.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Регулярное резервное копирование баз данных на внешние носители (как по заданному периоду архивации данных, так и директивная архивация в случае необходимости).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Восстановление данных в БД с использованием последней резервной копии.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Переустановка программ с дистрибутивных носителей.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Поддержание системы в целом в работоспособном состоянии в условиях временного отсутствия связи с другими подсистемами и внешними объектами, временного отключения рабочих мест пользователей, отказов аппаратных средств, появления ошибок в программном и информационном обеспечении базируется на использовании средств общего программного обеспечения.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САЗД ЗСПК содержит аппаратное и программное обеспечение для резервирования и создания копий данных, фиксирования изменений и восстановления последнего состояния. Предусматривается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 Предусматривается связь с внешними средствами резервирования.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Программное обеспечение Системы восстанавливает свое функционирование при корректном перезапуске аппаратных средств.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6" w:name="_heading=h.23ckvvd"/>
      <w:bookmarkEnd w:id="26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защите информации от несанкционированного доступа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Обеспечение доступа к информации осуществляется на основе существующих регламентов и в соответствии с согласованными правилами разграничения зон ответственности между уполномоченными лицами.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 системе присутствуют средства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журналирования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критически важных с точки зрения безопасности событий, включая факты авторизации пользователей системы, а также выполняемые пользователями операции.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САЗД ЗСПК поддерживает различные роли пользователей, зарегистрированных в системе и обеспечивать ограничение прав пользователей в зависимости от их роли.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Логическая структура базы данных должна проектироваться с учетом реализации функции СУБД по разграничению доступа к данным.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Обеспечивается аутентификация пользователей и клиентских мест с разграничением доступа к данным, регистрация на основе ввода значений логин/пароль, соответствующая идентификация пользователя.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 целях безопасности все файлы, относящиеся к системе,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хранятся в специальной структуре каталогов на уровне операционной системы и защищены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определенными полномочиями доступа.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7" w:name="_heading=h.ihv636"/>
      <w:bookmarkEnd w:id="27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эксплуатации, техническому обслуживанию, ремонту и хранению компонентов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САЗД ЗСПК рассчитана на эксплуатацию в составе программно-технического комплекса Заказчика и учитывает разделение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ИТ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инфраструктуре Заказчика.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Периодическое техническое обслуживание и тестирование технических сре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дств вкл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ючает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8" w:name="_heading=h.32hioqz"/>
      <w:bookmarkEnd w:id="28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lastRenderedPageBreak/>
        <w:t>Требования к численности и квалификации персонала системы и режиму его работы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Весь персонал, участвующий в функционировании Системы, условно делится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на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следующие группы: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Пользователи – специалисты, осуществляющие любые доступные функции по обработке данных по мере необходимости в соответствии со своими функциональными потребностями и стандартными рабочими процедурами, определенными в регламенте.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Администраторы – выделенный персонал, в обязанности которого входит выполнение специальных технологических функций: ведение справочников, списков пользователей, регулирование прав доступа пользователей к данным и приложениям, а также контроль целостности и сохранности информации в базах данных;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Эксплуатационный персонал – специалисты, обеспечивающие функционирование технических и программных средств, обслуживание и обеспечение рабочих мест пользователей.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Требования по квалификации персонала, участвующего в функционировании Системы: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Наличие необходимой общей профессиональной подготовки;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Наличие навыков работы в используемой операционной системе;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Знание и умение выполнять действия в соответствии с функциональными обязанностями.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 работе с Системой допускаются сотрудники, ознакомленные с правилами эксплуатации и прошедшие обучение.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Служба технического обеспечения Заказчика осуществляет поддержку системы в рабочем состоянии. Штат службы укомплектовывается специалистами по информационным технологиям. Численность эксплуатационного персонала и администраторов устанавливается из расчета обеспечения функционирования Системы в течение рабочего времени.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29" w:name="_heading=h.1hmsyys"/>
      <w:bookmarkEnd w:id="29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патентной чистоте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Выполнение работ по модернизации по государственному контракту не должно приводить к нарушению авторских и смежных прав, исключительных прав правообладателей. Риск нарушения прав третьих лиц на результаты интеллектуальной деятельности при выполнении работ несет Исполнитель.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hAnsi="Courier New" w:cs="Courier New"/>
          <w:sz w:val="14"/>
          <w:szCs w:val="14"/>
        </w:rPr>
        <w:t>Используемые в целях модернизации Системы специализированное ПО должно иметь соответствующие лицензии на его использование и быть свободным от обязательств перед третьими лицами.</w:t>
      </w:r>
      <w:proofErr w:type="gramEnd"/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30" w:name="_heading=h.41mghml"/>
      <w:bookmarkEnd w:id="30"/>
      <w:r w:rsidRPr="00660D54">
        <w:rPr>
          <w:rFonts w:ascii="Courier New" w:eastAsia="Courier New" w:hAnsi="Courier New" w:cs="Courier New"/>
          <w:b/>
          <w:sz w:val="14"/>
          <w:szCs w:val="14"/>
        </w:rPr>
        <w:t>Требования к развитию функциональных возможностей экспертной системы</w:t>
      </w:r>
    </w:p>
    <w:p w:rsidR="00660D54" w:rsidRPr="00660D54" w:rsidRDefault="00660D54" w:rsidP="00660D54">
      <w:pPr>
        <w:pStyle w:val="a"/>
        <w:numPr>
          <w:ilvl w:val="0"/>
          <w:numId w:val="19"/>
        </w:numPr>
        <w:ind w:left="0" w:firstLine="709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Должна быть реализована функциональность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отображения прогресса выполнения запроса пользователя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: </w:t>
      </w:r>
    </w:p>
    <w:p w:rsidR="00660D54" w:rsidRPr="00660D54" w:rsidRDefault="00660D54" w:rsidP="00660D54">
      <w:pPr>
        <w:pStyle w:val="20"/>
        <w:numPr>
          <w:ilvl w:val="1"/>
          <w:numId w:val="19"/>
        </w:numPr>
        <w:ind w:left="0" w:firstLine="709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Отправляемый в большую языковую модель (далее – </w:t>
      </w:r>
      <w:r w:rsidRPr="00660D54">
        <w:rPr>
          <w:rFonts w:ascii="Courier New" w:hAnsi="Courier New" w:cs="Courier New"/>
          <w:sz w:val="14"/>
          <w:szCs w:val="14"/>
          <w:lang w:val="en-US"/>
        </w:rPr>
        <w:t>LLM</w:t>
      </w:r>
      <w:r w:rsidRPr="00660D54">
        <w:rPr>
          <w:rFonts w:ascii="Courier New" w:hAnsi="Courier New" w:cs="Courier New"/>
          <w:sz w:val="14"/>
          <w:szCs w:val="14"/>
        </w:rPr>
        <w:t xml:space="preserve">) запрос должен быть разделен на отельные подзапросы таким образом, чтобы можно было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получить и отобразить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информацию о состоянии обработки каждого источника для каждого выбранного индекса.</w:t>
      </w:r>
    </w:p>
    <w:p w:rsidR="00660D54" w:rsidRPr="00660D54" w:rsidRDefault="00660D54" w:rsidP="00660D54">
      <w:pPr>
        <w:pStyle w:val="20"/>
        <w:numPr>
          <w:ilvl w:val="1"/>
          <w:numId w:val="19"/>
        </w:numPr>
        <w:ind w:left="0" w:firstLine="709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нажатия кнопки отправки запроса рядом с индикатором выполнения запроса должна отображаться следующая информация:</w:t>
      </w:r>
    </w:p>
    <w:p w:rsidR="00660D54" w:rsidRPr="00660D54" w:rsidRDefault="00660D54" w:rsidP="00660D54">
      <w:pPr>
        <w:pStyle w:val="2"/>
        <w:tabs>
          <w:tab w:val="left" w:pos="993"/>
        </w:tabs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общее количество индексов, </w:t>
      </w:r>
    </w:p>
    <w:p w:rsidR="00660D54" w:rsidRPr="00660D54" w:rsidRDefault="00660D54" w:rsidP="00660D54">
      <w:pPr>
        <w:pStyle w:val="2"/>
        <w:tabs>
          <w:tab w:val="left" w:pos="993"/>
        </w:tabs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количество обработанных индексов, </w:t>
      </w:r>
    </w:p>
    <w:p w:rsidR="00660D54" w:rsidRPr="00660D54" w:rsidRDefault="00660D54" w:rsidP="00660D54">
      <w:pPr>
        <w:pStyle w:val="2"/>
        <w:tabs>
          <w:tab w:val="left" w:pos="993"/>
        </w:tabs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общее количество источников для индекса, </w:t>
      </w:r>
    </w:p>
    <w:p w:rsidR="00660D54" w:rsidRPr="00660D54" w:rsidRDefault="00660D54" w:rsidP="00660D54">
      <w:pPr>
        <w:pStyle w:val="2"/>
        <w:tabs>
          <w:tab w:val="left" w:pos="993"/>
        </w:tabs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количество обработанных источников для индекса.</w:t>
      </w:r>
    </w:p>
    <w:p w:rsidR="00660D54" w:rsidRPr="00660D54" w:rsidRDefault="00660D54" w:rsidP="00660D54">
      <w:pPr>
        <w:pStyle w:val="20"/>
        <w:numPr>
          <w:ilvl w:val="1"/>
          <w:numId w:val="19"/>
        </w:numPr>
        <w:ind w:left="0" w:firstLine="709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окончания выполнения всех запросов и вывода ответа информация о прогрессе выполнения запроса должна быть удалена с формы чата.</w:t>
      </w:r>
    </w:p>
    <w:p w:rsidR="00660D54" w:rsidRPr="00660D54" w:rsidRDefault="00660D54" w:rsidP="00660D54">
      <w:pPr>
        <w:pStyle w:val="a"/>
        <w:numPr>
          <w:ilvl w:val="0"/>
          <w:numId w:val="19"/>
        </w:numPr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Должна быть изменена функциональность подбора источников при отправке повторных запросов пользователя в рамках одного чата следующим образом: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Поиск источников в объектной БД (</w:t>
      </w:r>
      <w:r w:rsidRPr="00660D54">
        <w:rPr>
          <w:rFonts w:ascii="Courier New" w:hAnsi="Courier New" w:cs="Courier New"/>
          <w:sz w:val="14"/>
          <w:szCs w:val="14"/>
          <w:lang w:val="en-US"/>
        </w:rPr>
        <w:t>OpenSearch</w:t>
      </w:r>
      <w:r w:rsidRPr="00660D54">
        <w:rPr>
          <w:rFonts w:ascii="Courier New" w:hAnsi="Courier New" w:cs="Courier New"/>
          <w:sz w:val="14"/>
          <w:szCs w:val="14"/>
        </w:rPr>
        <w:t>) выполняется только при первом запросе в чате.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Найденные при первом запросе источники отображаются (закрепляются) в верхней части чата.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Источники должны быть сгруппированы по индексу, для которого они найдены. Если выбран только один индекс, то группировка не используется.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Должна быть реализована возможность сворачивать/разворачивать группы индексов.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Возле каждого источника должна быть размещена кнопка закрепления/отмены закрепления данного источника.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Справа от группы должна быть размещена кнопка добавления произвольного источника.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При нажатии кнопки добавления источника должно появляться модальное окно выбора файлов-источников. Для выбора должны предлагаться источники только из выбранного индекса. Должна быть реализована возможность выбора нескольких источников. После подтверждения пользователем путем нажатия соответствующей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кнопки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 модальном окне выбранные источники должны добавиться в список закрепленных источников.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Пользователь может удалить закрепленный источник нажатием соответствующей кнопки.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Пользователь может добавить в закрепленные источники новый источник нажатием соответствующей кнопки.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повторном запросе в чате в качестве источников для подготовки ответа используются только закрепленные источники, при этом повторный поиск источников в объектной БД (</w:t>
      </w:r>
      <w:r w:rsidRPr="00660D54">
        <w:rPr>
          <w:rFonts w:ascii="Courier New" w:hAnsi="Courier New" w:cs="Courier New"/>
          <w:sz w:val="14"/>
          <w:szCs w:val="14"/>
          <w:lang w:val="en-US"/>
        </w:rPr>
        <w:t>OpenSearch</w:t>
      </w:r>
      <w:r w:rsidRPr="00660D54">
        <w:rPr>
          <w:rFonts w:ascii="Courier New" w:hAnsi="Courier New" w:cs="Courier New"/>
          <w:sz w:val="14"/>
          <w:szCs w:val="14"/>
        </w:rPr>
        <w:t>) не производится.</w:t>
      </w:r>
    </w:p>
    <w:p w:rsidR="00660D54" w:rsidRPr="00660D54" w:rsidRDefault="00660D54" w:rsidP="00660D54">
      <w:pPr>
        <w:pStyle w:val="a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Должна быть реализована возможность подключения дополнительных больших языковых моделей (</w:t>
      </w:r>
      <w:r w:rsidRPr="00660D54">
        <w:rPr>
          <w:rFonts w:ascii="Courier New" w:hAnsi="Courier New" w:cs="Courier New"/>
          <w:sz w:val="14"/>
          <w:szCs w:val="14"/>
          <w:lang w:val="en-US"/>
        </w:rPr>
        <w:t>LLM</w:t>
      </w:r>
      <w:r w:rsidRPr="00660D54">
        <w:rPr>
          <w:rFonts w:ascii="Courier New" w:hAnsi="Courier New" w:cs="Courier New"/>
          <w:sz w:val="14"/>
          <w:szCs w:val="14"/>
        </w:rPr>
        <w:t xml:space="preserve">), соответствующих стандартам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OpenAI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API-интерфейса. Настройки для подключения двух дополнительных LLM должны быть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выполнены и сохранены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 БД экспертной системы. Перечень подключаемых LLM и параметры их подключения должны быть согласованы с Заказчиком на этапе составления частного технического задания (далее - ЧТЗ).</w:t>
      </w:r>
    </w:p>
    <w:p w:rsidR="00660D54" w:rsidRPr="00660D54" w:rsidRDefault="00660D54" w:rsidP="00660D54">
      <w:pPr>
        <w:pStyle w:val="a"/>
        <w:ind w:left="0" w:firstLine="709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sz w:val="14"/>
          <w:szCs w:val="14"/>
        </w:rPr>
        <w:t xml:space="preserve">Должна </w:t>
      </w:r>
      <w:r w:rsidRPr="00660D54">
        <w:rPr>
          <w:rFonts w:ascii="Courier New" w:hAnsi="Courier New" w:cs="Courier New"/>
          <w:sz w:val="14"/>
          <w:szCs w:val="14"/>
        </w:rPr>
        <w:t xml:space="preserve">быть реализована функциональность генерации дополнительных вопросов по теме чата </w:t>
      </w:r>
      <w:r w:rsidRPr="00660D54">
        <w:rPr>
          <w:rFonts w:ascii="Courier New" w:eastAsia="Courier New" w:hAnsi="Courier New" w:cs="Courier New"/>
          <w:sz w:val="14"/>
          <w:szCs w:val="14"/>
        </w:rPr>
        <w:t>следующим образом: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После отправки пользовательского запроса посредством использования </w:t>
      </w:r>
      <w:r w:rsidRPr="00660D54">
        <w:rPr>
          <w:rFonts w:ascii="Courier New" w:eastAsia="Courier New" w:hAnsi="Courier New" w:cs="Courier New"/>
          <w:sz w:val="14"/>
          <w:szCs w:val="14"/>
          <w:lang w:val="en-US"/>
        </w:rPr>
        <w:t>LLM</w:t>
      </w:r>
      <w:r w:rsidRPr="00660D54">
        <w:rPr>
          <w:rFonts w:ascii="Courier New" w:eastAsia="Courier New" w:hAnsi="Courier New" w:cs="Courier New"/>
          <w:sz w:val="14"/>
          <w:szCs w:val="14"/>
        </w:rPr>
        <w:t xml:space="preserve"> формируется 3 варианта перефразированного запроса</w:t>
      </w:r>
      <w:r w:rsidRPr="00660D54">
        <w:rPr>
          <w:rFonts w:ascii="Courier New" w:hAnsi="Courier New" w:cs="Courier New"/>
          <w:sz w:val="14"/>
          <w:szCs w:val="14"/>
        </w:rPr>
        <w:t>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Сформированные запросы выводятся в чат после ответа системы в виде кнопок.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нажатии на одну из сформированных кнопок соответствующий текст подставляется в поле ввода запроса.</w:t>
      </w:r>
    </w:p>
    <w:p w:rsidR="00660D54" w:rsidRPr="00660D54" w:rsidRDefault="00660D54" w:rsidP="00660D54">
      <w:pPr>
        <w:pStyle w:val="a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sz w:val="14"/>
          <w:szCs w:val="14"/>
        </w:rPr>
        <w:t xml:space="preserve">Должна быть реализована возможность </w:t>
      </w:r>
      <w:r w:rsidRPr="00660D54">
        <w:rPr>
          <w:rFonts w:ascii="Courier New" w:hAnsi="Courier New" w:cs="Courier New"/>
          <w:sz w:val="14"/>
          <w:szCs w:val="14"/>
        </w:rPr>
        <w:t>формирования сводного ответа по таблице, сформированной на основе ответов по нескольким индексам: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настройки чата должен быть добавлен параметр, задающий правило формирования сводного ответа.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случае выбора пользователем более одного индекса в чате, ниже сформированной таблицы ответов должна выводиться дополнительная кнопка с соответствующей всплывающей подсказкой.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нажатии на эту кнопку на основе содержащихся в таблице ответов по разным индексам должен формироваться сводный ответ и выводиться как новое сообщение в чат.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формирования сводного ответа должен использоваться соответствующий параметр настройки чата.</w:t>
      </w:r>
    </w:p>
    <w:p w:rsidR="00660D54" w:rsidRPr="00660D54" w:rsidRDefault="00660D54" w:rsidP="00660D54">
      <w:pPr>
        <w:pStyle w:val="a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sz w:val="14"/>
          <w:szCs w:val="14"/>
        </w:rPr>
        <w:t xml:space="preserve">Должна быть реализована функциональность вычисления рейтинга и сортировки источников, отправляемых в запрос пользователя к </w:t>
      </w:r>
      <w:r w:rsidRPr="00660D54">
        <w:rPr>
          <w:rFonts w:ascii="Courier New" w:eastAsia="Courier New" w:hAnsi="Courier New" w:cs="Courier New"/>
          <w:sz w:val="14"/>
          <w:szCs w:val="14"/>
          <w:lang w:val="en-US"/>
        </w:rPr>
        <w:t>LLM</w:t>
      </w:r>
      <w:r w:rsidRPr="00660D54">
        <w:rPr>
          <w:rFonts w:ascii="Courier New" w:eastAsia="Courier New" w:hAnsi="Courier New" w:cs="Courier New"/>
          <w:sz w:val="14"/>
          <w:szCs w:val="14"/>
        </w:rPr>
        <w:t>: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поиске источников для каждого найденного в объектной БД фрагмента должен быть получен его рейтинг (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score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 xml:space="preserve"> в </w:t>
      </w:r>
      <w:proofErr w:type="spellStart"/>
      <w:r w:rsidRPr="00660D54">
        <w:rPr>
          <w:rFonts w:ascii="Courier New" w:hAnsi="Courier New" w:cs="Courier New"/>
          <w:sz w:val="14"/>
          <w:szCs w:val="14"/>
        </w:rPr>
        <w:t>OpenSearch</w:t>
      </w:r>
      <w:proofErr w:type="spellEnd"/>
      <w:r w:rsidRPr="00660D54">
        <w:rPr>
          <w:rFonts w:ascii="Courier New" w:hAnsi="Courier New" w:cs="Courier New"/>
          <w:sz w:val="14"/>
          <w:szCs w:val="14"/>
        </w:rPr>
        <w:t>).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каждого найденного источника должен быть рассчитан его суммарный рейтинг как сумма рейтингов фрагментов, найденных в этом источнике.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список найденных источников должны попасть источники с максимальными рейтингами.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Количество найденных источников должно быть меньше или равно параметру «Количество источников», заданному в настройке чата.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Найденные источники должны быть выведены на форме чата, отсортированными по рейтингу по убыванию.</w:t>
      </w:r>
    </w:p>
    <w:p w:rsidR="00660D54" w:rsidRPr="00660D54" w:rsidRDefault="00660D54" w:rsidP="00660D54">
      <w:pPr>
        <w:pStyle w:val="20"/>
        <w:ind w:left="0" w:firstLine="709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 форме чата возле каждого источника должен быть выведен его рейтинг.</w:t>
      </w:r>
    </w:p>
    <w:p w:rsidR="00660D54" w:rsidRPr="00660D54" w:rsidRDefault="00660D54" w:rsidP="00660D54">
      <w:pPr>
        <w:ind w:firstLine="709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color w:val="auto"/>
          <w:sz w:val="14"/>
          <w:szCs w:val="14"/>
        </w:rPr>
      </w:pPr>
      <w:bookmarkStart w:id="31" w:name="_heading=h.a1755a2m2v71"/>
      <w:bookmarkEnd w:id="31"/>
      <w:r w:rsidRPr="00660D54">
        <w:rPr>
          <w:rFonts w:ascii="Courier New" w:eastAsia="Courier New" w:hAnsi="Courier New" w:cs="Courier New"/>
          <w:b/>
          <w:color w:val="auto"/>
          <w:sz w:val="14"/>
          <w:szCs w:val="14"/>
        </w:rPr>
        <w:t>Требования к видам обеспечения</w:t>
      </w: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32" w:name="_heading=h.vo3b0trzb5b"/>
      <w:bookmarkEnd w:id="32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Требования информационному обеспечению </w:t>
      </w:r>
      <w:proofErr w:type="gramStart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Системы автоматизации законотворческой деятельности Законодательного Собрания Пермского края</w:t>
      </w:r>
      <w:proofErr w:type="gramEnd"/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Уровень хранения данных в Подсистеме строится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Средства СУБД, а также средства используемых операционных систем обеспечивают документирование и протоколирование обрабатываемой в Подсистеме информации.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Структура базы данных поддерживает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Доступ к данным предоставляется только авторизованным пользователям с учетом их ролевых полномочий.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33" w:name="_heading=h.2spb8heqrxc0"/>
      <w:bookmarkEnd w:id="33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программному обеспечению Подсистемы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базируется на программном обеспечении, установленном на серверном оборудовании Заказчика. Требования приведены в Таблице 5.</w:t>
      </w:r>
    </w:p>
    <w:p w:rsidR="00660D54" w:rsidRPr="00660D54" w:rsidRDefault="00660D54" w:rsidP="00660D54">
      <w:pPr>
        <w:ind w:firstLine="709"/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5 – Требования к программному обеспечению серверного оборудования</w:t>
      </w:r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6720"/>
      </w:tblGrid>
      <w:tr w:rsidR="00660D54" w:rsidRPr="00660D54" w:rsidTr="002C01F9">
        <w:trPr>
          <w:cantSplit/>
          <w:tblHeader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Тип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Программное обеспечение</w:t>
            </w:r>
          </w:p>
        </w:tc>
      </w:tr>
      <w:tr w:rsidR="00660D54" w:rsidRPr="00660D54" w:rsidTr="002C01F9">
        <w:trPr>
          <w:cantSplit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Операционная система сервера.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Windows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Server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2008 или выше</w:t>
            </w:r>
          </w:p>
        </w:tc>
      </w:tr>
      <w:tr w:rsidR="00660D54" w:rsidRPr="00660D54" w:rsidTr="002C01F9">
        <w:trPr>
          <w:cantSplit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Платформа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.NET 7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NodeJS</w:t>
            </w:r>
            <w:proofErr w:type="spellEnd"/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Требования к программному обеспечению на рабочем месте Пользователя Системы описаны в Таблице 6.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6 – Требования к программному обеспечению на рабочем месте пользователя</w:t>
      </w:r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2"/>
        <w:gridCol w:w="9172"/>
      </w:tblGrid>
      <w:tr w:rsidR="00660D54" w:rsidRPr="00660D54" w:rsidTr="002C01F9">
        <w:trPr>
          <w:cantSplit/>
          <w:tblHeader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Тип</w:t>
            </w:r>
          </w:p>
        </w:tc>
        <w:tc>
          <w:tcPr>
            <w:tcW w:w="9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Программное обеспечение</w:t>
            </w:r>
          </w:p>
        </w:tc>
      </w:tr>
      <w:tr w:rsidR="00660D54" w:rsidRPr="00660D54" w:rsidTr="002C01F9">
        <w:trPr>
          <w:cantSplit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Браузер</w:t>
            </w:r>
          </w:p>
        </w:tc>
        <w:tc>
          <w:tcPr>
            <w:tcW w:w="9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Яндекс</w:t>
            </w: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.Б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>раузер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версии 19 и выше или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Google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Chrome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версии 73 и выше  или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Mozilla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Firefox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версии 70 и выше</w:t>
            </w:r>
          </w:p>
        </w:tc>
      </w:tr>
    </w:tbl>
    <w:p w:rsidR="00660D54" w:rsidRPr="00660D54" w:rsidRDefault="00660D54" w:rsidP="00660D54">
      <w:pPr>
        <w:pStyle w:val="30"/>
        <w:keepLines w:val="0"/>
        <w:spacing w:before="0"/>
        <w:ind w:left="1713"/>
        <w:contextualSpacing/>
        <w:rPr>
          <w:rFonts w:ascii="Courier New" w:eastAsia="Courier New" w:hAnsi="Courier New" w:cs="Courier New"/>
          <w:color w:val="000000"/>
          <w:sz w:val="14"/>
          <w:szCs w:val="14"/>
        </w:rPr>
      </w:pPr>
      <w:bookmarkStart w:id="34" w:name="_heading=h.vta90ovestoe"/>
      <w:bookmarkEnd w:id="34"/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color w:val="auto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Требования к техническому обеспечению </w:t>
      </w:r>
    </w:p>
    <w:p w:rsidR="00660D54" w:rsidRPr="00660D54" w:rsidRDefault="00660D54" w:rsidP="00660D54">
      <w:pPr>
        <w:keepNext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функционирует на программно-аппаратном комплексе Заказчика в следующем составе: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Серверное оборудование;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Рабочее место Пользователя.</w:t>
      </w: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функционирования Подсистемы используется серверное оборудование Заказчика, удовлетворяющее требованиям, приведенным в таблице 6.</w:t>
      </w: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Требования к серверному оборудованию, необходимые для функционирования Подсистемы описаны в Таблице 7.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7 –  Требования к серверному оборудованию</w:t>
      </w:r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0"/>
        <w:gridCol w:w="6684"/>
      </w:tblGrid>
      <w:tr w:rsidR="00660D54" w:rsidRPr="00660D54" w:rsidTr="002C01F9">
        <w:trPr>
          <w:cantSplit/>
          <w:tblHeader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 xml:space="preserve">Технические средства </w:t>
            </w:r>
          </w:p>
        </w:tc>
        <w:tc>
          <w:tcPr>
            <w:tcW w:w="6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 xml:space="preserve">Конфигурация технических средств </w:t>
            </w:r>
          </w:p>
        </w:tc>
      </w:tr>
      <w:tr w:rsidR="00660D54" w:rsidRPr="00660D54" w:rsidTr="002C01F9">
        <w:trPr>
          <w:cantSplit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0D54">
              <w:rPr>
                <w:rFonts w:ascii="Courier New" w:hAnsi="Courier New" w:cs="Courier New"/>
                <w:sz w:val="14"/>
                <w:szCs w:val="14"/>
              </w:rPr>
              <w:t>Web</w:t>
            </w:r>
            <w:proofErr w:type="spellEnd"/>
            <w:r w:rsidRPr="00660D54">
              <w:rPr>
                <w:rFonts w:ascii="Courier New" w:hAnsi="Courier New" w:cs="Courier New"/>
                <w:sz w:val="14"/>
                <w:szCs w:val="14"/>
              </w:rPr>
              <w:t>-сервер</w:t>
            </w:r>
          </w:p>
        </w:tc>
        <w:tc>
          <w:tcPr>
            <w:tcW w:w="6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Количество процессоров: от 2х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Объем оперативной памяти: не менее 4 Гб.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Не менее 10 Гб дискового пространства.</w:t>
            </w:r>
          </w:p>
        </w:tc>
      </w:tr>
      <w:tr w:rsidR="00660D54" w:rsidRPr="00660D54" w:rsidTr="002C01F9">
        <w:trPr>
          <w:cantSplit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Сервер баз данных</w:t>
            </w:r>
          </w:p>
        </w:tc>
        <w:tc>
          <w:tcPr>
            <w:tcW w:w="6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Количество процессоров: от 2х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Объем оперативной памяти: не менее 8 Гб.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Не менее 20 Гб дискового пространства.</w:t>
            </w:r>
          </w:p>
        </w:tc>
      </w:tr>
      <w:tr w:rsidR="00660D54" w:rsidRPr="00660D54" w:rsidTr="002C01F9">
        <w:trPr>
          <w:cantSplit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Локальная вычислительная сеть</w:t>
            </w:r>
          </w:p>
        </w:tc>
        <w:tc>
          <w:tcPr>
            <w:tcW w:w="6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Сетевое соединение со скоростью до 100 Мбит/</w:t>
            </w: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с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color w:val="000000"/>
          <w:sz w:val="14"/>
          <w:szCs w:val="14"/>
        </w:rPr>
      </w:pP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Требования к рабочему месту Пользователя: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процессор с тактовой частотой не ниже 2ГГц на системной плате, обеспечивающей оптимальное взаимодействие остального комплекса технических средств;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оперативная память объемом не менее 4 Гб;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монитор, обеспечивающий отображение не менее 24bit цветов в разрешении не менее 1024х768;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жесткий диск с объемом свободного пространства не менее 20 Гб;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клавиатура;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мышь.</w:t>
      </w: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35" w:name="_heading=h.a2n3aj3nkstf"/>
      <w:bookmarkEnd w:id="35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Требования к лингвистическому обеспечению Подсистемы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Все экранные формы, выходные формы, инструкции по работе, вся документация выполняются на русском языке. Исключения могут составлять только системные сообщения, не подлежащие русификации (такие сообщения не отображаются в пользовательском интерфейсе).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36" w:name="_heading=h.ezv7qoj4w4vk"/>
      <w:bookmarkEnd w:id="36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Требования к организационному обеспечению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 ходе разработки Подсистемы обеспечивается постоянное взаимодействие между Исполнителем и Заказчиком, для чего определяются лица, ответственные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за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>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согласование решений.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Указанные лица имеют необходимый уровень компетенции, в том числе для принятия (организации принятия) оперативных решений по вопросам разработки.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Организационное обеспечение Подсистемы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Подсистемы.</w:t>
      </w: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numPr>
          <w:ilvl w:val="0"/>
          <w:numId w:val="5"/>
        </w:numPr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bookmarkStart w:id="37" w:name="_heading=h.g17pnps5ncdh"/>
      <w:bookmarkEnd w:id="37"/>
      <w:r w:rsidRPr="00660D54">
        <w:rPr>
          <w:rFonts w:ascii="Courier New" w:hAnsi="Courier New" w:cs="Courier New"/>
          <w:b/>
          <w:sz w:val="14"/>
          <w:szCs w:val="14"/>
        </w:rPr>
        <w:t>Сроки, состав и содержание работ по развитию системы</w:t>
      </w:r>
    </w:p>
    <w:p w:rsidR="00660D54" w:rsidRPr="00660D54" w:rsidRDefault="00660D54" w:rsidP="00660D54">
      <w:pPr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ab/>
        <w:t>Состав и содержание работ по развитию Системы приведены ниже (см. Таблица 8)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8 – Календарный план проведения работ по развитию Системы</w:t>
      </w:r>
    </w:p>
    <w:tbl>
      <w:tblPr>
        <w:tblpPr w:leftFromText="181" w:rightFromText="181" w:vertAnchor="text" w:tblpXSpec="center" w:tblpY="1"/>
        <w:tblW w:w="10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"/>
        <w:gridCol w:w="4252"/>
        <w:gridCol w:w="5465"/>
      </w:tblGrid>
      <w:tr w:rsidR="00660D54" w:rsidRPr="00660D54" w:rsidTr="002C01F9">
        <w:trPr>
          <w:trHeight w:val="20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keepLines/>
              <w:contextualSpacing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bookmarkStart w:id="38" w:name="_heading=h.2lwamvv"/>
            <w:bookmarkEnd w:id="38"/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 xml:space="preserve">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keepLines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Состав и содержание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54" w:rsidRPr="00660D54" w:rsidRDefault="00660D54" w:rsidP="002C01F9">
            <w:pPr>
              <w:keepLines/>
              <w:widowControl w:val="0"/>
              <w:contextualSpacing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 xml:space="preserve">Результат работ </w:t>
            </w:r>
          </w:p>
          <w:p w:rsidR="00660D54" w:rsidRPr="00660D54" w:rsidRDefault="00660D54" w:rsidP="002C01F9">
            <w:pPr>
              <w:keepLines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(форма завершения)</w:t>
            </w:r>
          </w:p>
        </w:tc>
      </w:tr>
      <w:tr w:rsidR="00660D54" w:rsidRPr="00660D54" w:rsidTr="002C01F9">
        <w:trPr>
          <w:trHeight w:val="20"/>
        </w:trPr>
        <w:tc>
          <w:tcPr>
            <w:tcW w:w="1041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54" w:rsidRPr="00660D54" w:rsidRDefault="00660D54" w:rsidP="002C01F9">
            <w:pPr>
              <w:keepLines/>
              <w:tabs>
                <w:tab w:val="left" w:pos="135"/>
              </w:tabs>
              <w:contextualSpacing/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Анализ, проектирование, реализация требований  к развитию функциональных возможностей Экспертной системы, предусмотренных подпунктом 4.2.</w:t>
            </w:r>
          </w:p>
          <w:p w:rsidR="00660D54" w:rsidRPr="00660D54" w:rsidRDefault="00660D54" w:rsidP="002C01F9">
            <w:pPr>
              <w:keepLines/>
              <w:tabs>
                <w:tab w:val="left" w:pos="135"/>
              </w:tabs>
              <w:contextualSpacing/>
              <w:jc w:val="both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 xml:space="preserve">Сроки исполнения: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660D54">
              <w:rPr>
                <w:rFonts w:ascii="Courier New" w:hAnsi="Courier New" w:cs="Courier New"/>
                <w:sz w:val="14"/>
                <w:szCs w:val="14"/>
              </w:rPr>
              <w:t>С даты заключения</w:t>
            </w:r>
            <w:proofErr w:type="gramEnd"/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 государственного контракта по 30.11.2025</w:t>
            </w:r>
          </w:p>
        </w:tc>
      </w:tr>
      <w:tr w:rsidR="00660D54" w:rsidRPr="00660D54" w:rsidTr="002C01F9">
        <w:trPr>
          <w:trHeight w:val="20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keepLines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1.1.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keepLines/>
              <w:widowControl w:val="0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Анализ и проектирование ЧТЗ согласно требованиям подпункта 4.2.1настоящего Технического задания.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Частное техническое задание на выполнение работ по развитию Системы;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Пояснительная записка на выполнение работ по развитию Системы.</w:t>
            </w:r>
          </w:p>
          <w:p w:rsidR="00660D54" w:rsidRPr="00660D54" w:rsidRDefault="00660D54" w:rsidP="00660D54">
            <w:pPr>
              <w:keepLines/>
              <w:numPr>
                <w:ilvl w:val="0"/>
                <w:numId w:val="16"/>
              </w:numPr>
              <w:tabs>
                <w:tab w:val="left" w:pos="135"/>
              </w:tabs>
              <w:ind w:left="0" w:firstLine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</w:tr>
      <w:tr w:rsidR="00660D54" w:rsidRPr="00660D54" w:rsidTr="002C01F9">
        <w:trPr>
          <w:trHeight w:val="20"/>
        </w:trPr>
        <w:tc>
          <w:tcPr>
            <w:tcW w:w="69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54" w:rsidRPr="00660D54" w:rsidRDefault="00660D54" w:rsidP="002C01F9">
            <w:pPr>
              <w:keepLines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bookmarkStart w:id="39" w:name="_heading=h.111kx3o"/>
            <w:bookmarkEnd w:id="39"/>
            <w:r w:rsidRPr="00660D54">
              <w:rPr>
                <w:rFonts w:ascii="Courier New" w:hAnsi="Courier New" w:cs="Courier New"/>
                <w:color w:val="000000"/>
                <w:sz w:val="14"/>
                <w:szCs w:val="14"/>
              </w:rPr>
              <w:t>1.2.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Реализация функций (задач), выполняемых Системой:</w:t>
            </w:r>
          </w:p>
          <w:p w:rsidR="00660D54" w:rsidRPr="00660D54" w:rsidRDefault="00660D54" w:rsidP="00660D54">
            <w:pPr>
              <w:keepLines/>
              <w:numPr>
                <w:ilvl w:val="0"/>
                <w:numId w:val="16"/>
              </w:numPr>
              <w:tabs>
                <w:tab w:val="left" w:pos="135"/>
              </w:tabs>
              <w:ind w:left="0" w:firstLine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Развитие функциональных возможностей экспертной системы.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Руководство администратора;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Руководство пользователя;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Программа и методика предварительных испытаний;</w:t>
            </w:r>
          </w:p>
          <w:p w:rsidR="00660D54" w:rsidRPr="00660D54" w:rsidRDefault="00660D54" w:rsidP="00660D54">
            <w:pPr>
              <w:keepLines/>
              <w:numPr>
                <w:ilvl w:val="0"/>
                <w:numId w:val="16"/>
              </w:numPr>
              <w:tabs>
                <w:tab w:val="left" w:pos="135"/>
              </w:tabs>
              <w:ind w:left="0" w:firstLine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Протокол предварительных испытаний.</w:t>
            </w:r>
          </w:p>
        </w:tc>
      </w:tr>
      <w:tr w:rsidR="00660D54" w:rsidRPr="00660D54" w:rsidTr="002C01F9">
        <w:trPr>
          <w:trHeight w:val="20"/>
        </w:trPr>
        <w:tc>
          <w:tcPr>
            <w:tcW w:w="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54" w:rsidRPr="00660D54" w:rsidRDefault="00660D54" w:rsidP="002C01F9">
            <w:pPr>
              <w:keepLines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color w:val="000000"/>
                <w:sz w:val="14"/>
                <w:szCs w:val="14"/>
              </w:rPr>
              <w:t>1.3.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Выполнение мероприятий опытной эксплуатации в соответствии с Программой опытной эксплуатации;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Подготовка приемочных испытаний;</w:t>
            </w:r>
          </w:p>
          <w:p w:rsidR="00660D54" w:rsidRPr="00660D54" w:rsidRDefault="00660D54" w:rsidP="002C01F9">
            <w:pPr>
              <w:keepLines/>
              <w:widowControl w:val="0"/>
              <w:tabs>
                <w:tab w:val="left" w:pos="135"/>
              </w:tabs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Проведение приемочных испытаний в соответствии с Программой и методикой приемочных испытаний.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Программа опытной эксплуатации 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Отчет о проведении опытной эксплуатации (с приложением Журнала опытной эксплуатации);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Акт о завершении опытной эксплуатации.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Программа и методика приемочных испытаний;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lastRenderedPageBreak/>
              <w:t>Протокол приемочных испытаний;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Акт приема-передачи исключительных прав на результаты интеллектуальной деятельности по государственному контракту;</w:t>
            </w:r>
          </w:p>
          <w:p w:rsidR="00660D54" w:rsidRPr="00660D54" w:rsidRDefault="00660D54" w:rsidP="002C01F9">
            <w:pPr>
              <w:pStyle w:val="afff8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Акт приема-передачи отчетной документации;</w:t>
            </w:r>
          </w:p>
          <w:p w:rsidR="00660D54" w:rsidRPr="00660D54" w:rsidRDefault="00660D54" w:rsidP="00660D54">
            <w:pPr>
              <w:keepLines/>
              <w:numPr>
                <w:ilvl w:val="0"/>
                <w:numId w:val="16"/>
              </w:numPr>
              <w:tabs>
                <w:tab w:val="left" w:pos="135"/>
              </w:tabs>
              <w:ind w:left="0" w:firstLine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Акт сдачи-приемки выполненных работ.</w:t>
            </w:r>
          </w:p>
        </w:tc>
      </w:tr>
    </w:tbl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color w:val="000000"/>
          <w:sz w:val="14"/>
          <w:szCs w:val="14"/>
        </w:rPr>
      </w:pPr>
    </w:p>
    <w:p w:rsidR="00660D54" w:rsidRPr="00660D54" w:rsidRDefault="00660D54" w:rsidP="00660D54">
      <w:pPr>
        <w:pStyle w:val="1"/>
        <w:keepNext w:val="0"/>
        <w:framePr w:w="0" w:hRule="auto" w:wrap="auto" w:hAnchor="text" w:xAlign="left" w:yAlign="inline"/>
        <w:numPr>
          <w:ilvl w:val="0"/>
          <w:numId w:val="5"/>
        </w:numPr>
        <w:ind w:left="0"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sz w:val="14"/>
          <w:szCs w:val="14"/>
        </w:rPr>
        <w:t>Порядок контроля и приемки работ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color w:val="000000"/>
          <w:sz w:val="14"/>
          <w:szCs w:val="14"/>
        </w:rPr>
      </w:pP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bookmarkStart w:id="40" w:name="_heading=h.206ipza"/>
      <w:bookmarkEnd w:id="40"/>
      <w:r w:rsidRPr="00660D54">
        <w:rPr>
          <w:rFonts w:ascii="Courier New" w:hAnsi="Courier New" w:cs="Courier New"/>
          <w:sz w:val="14"/>
          <w:szCs w:val="14"/>
        </w:rPr>
        <w:t xml:space="preserve">Испытания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организуются и проводятся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в соответствии с ГОСТ 34.603-92 «Информационная технология. Виды испытаний автоматизированных систем».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Исполнитель обеспечивает проведение испытаний следующих видов:</w:t>
      </w:r>
    </w:p>
    <w:p w:rsidR="00660D54" w:rsidRPr="00660D54" w:rsidRDefault="00660D54" w:rsidP="00660D54">
      <w:pPr>
        <w:numPr>
          <w:ilvl w:val="0"/>
          <w:numId w:val="11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предварительные испытания;</w:t>
      </w:r>
    </w:p>
    <w:p w:rsidR="00660D54" w:rsidRPr="00660D54" w:rsidRDefault="00660D54" w:rsidP="00660D54">
      <w:pPr>
        <w:numPr>
          <w:ilvl w:val="0"/>
          <w:numId w:val="11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опытная эксплуатация;</w:t>
      </w:r>
    </w:p>
    <w:p w:rsidR="00660D54" w:rsidRPr="00660D54" w:rsidRDefault="00660D54" w:rsidP="00660D54">
      <w:pPr>
        <w:numPr>
          <w:ilvl w:val="0"/>
          <w:numId w:val="11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приемочные испытания.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Предварительные испытания проводятся:</w:t>
      </w:r>
    </w:p>
    <w:p w:rsidR="00660D54" w:rsidRPr="00660D54" w:rsidRDefault="00660D54" w:rsidP="00660D54">
      <w:pPr>
        <w:numPr>
          <w:ilvl w:val="0"/>
          <w:numId w:val="12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определения работоспособности и решения вопроса о возможности приемки модернизированной Системы в опытную эксплуатацию;</w:t>
      </w:r>
    </w:p>
    <w:p w:rsidR="00660D54" w:rsidRPr="00660D54" w:rsidRDefault="00660D54" w:rsidP="00660D54">
      <w:pPr>
        <w:numPr>
          <w:ilvl w:val="0"/>
          <w:numId w:val="12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согласно очередности, приведенной в разделе 5 настоящего ТЗ.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Протокол предварительных испытаний содержит заключение о возможности (невозможности) приемки Системы в части модернизируемых подсистем в опытную эксплуатацию, а также перечень необходимых доработок и согласованные с Заказчиком сроки их выполнения.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выполнения доработок, при необходимости, проводятся повторные испытания в требуемом объеме.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Опытная эксплуатация должна быть проведена:</w:t>
      </w:r>
    </w:p>
    <w:p w:rsidR="00660D54" w:rsidRPr="00660D54" w:rsidRDefault="00660D54" w:rsidP="00660D54">
      <w:pPr>
        <w:numPr>
          <w:ilvl w:val="0"/>
          <w:numId w:val="13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 целью проверки правильности функционирования и готовности персонала к работе в условиях функционирования Системы, определения фактической эффективности Системы, корректировки (при необходимости) документации;</w:t>
      </w:r>
    </w:p>
    <w:p w:rsidR="00660D54" w:rsidRPr="00660D54" w:rsidRDefault="00660D54" w:rsidP="00660D54">
      <w:pPr>
        <w:numPr>
          <w:ilvl w:val="0"/>
          <w:numId w:val="13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соответствии с Программой опытной эксплуатации;</w:t>
      </w:r>
    </w:p>
    <w:p w:rsidR="00660D54" w:rsidRPr="00660D54" w:rsidRDefault="00660D54" w:rsidP="00660D54">
      <w:pPr>
        <w:numPr>
          <w:ilvl w:val="0"/>
          <w:numId w:val="13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согласно очередности, приведенной в разделе 5 настоящего ТЗ.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 результатам опытной эксплуатации принимается решение о возможности (невозможности) предъявления Системы на приемочные испытания.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Приемочные испытания модернизированной Системы проводятся для определения соответствия Системы требованиям ЧТЗ (раздел 4.2 настоящего ТЗ) и оценки качества проведенной опытной эксплуатации.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bookmarkStart w:id="41" w:name="_heading=h.4k668n3"/>
      <w:bookmarkEnd w:id="41"/>
    </w:p>
    <w:p w:rsidR="00660D54" w:rsidRPr="00660D54" w:rsidRDefault="00660D54" w:rsidP="00660D54">
      <w:pPr>
        <w:pStyle w:val="1"/>
        <w:keepLines/>
        <w:framePr w:w="0" w:hRule="auto" w:wrap="auto" w:hAnchor="text" w:xAlign="left" w:yAlign="inline"/>
        <w:numPr>
          <w:ilvl w:val="0"/>
          <w:numId w:val="5"/>
        </w:numPr>
        <w:ind w:left="0" w:firstLine="709"/>
        <w:contextualSpacing/>
        <w:rPr>
          <w:rFonts w:ascii="Courier New" w:eastAsia="Courier New" w:hAnsi="Courier New" w:cs="Courier New"/>
          <w:sz w:val="14"/>
          <w:szCs w:val="14"/>
        </w:rPr>
      </w:pPr>
      <w:bookmarkStart w:id="42" w:name="_heading=h.1egqt2p"/>
      <w:bookmarkEnd w:id="42"/>
      <w:r w:rsidRPr="00660D54">
        <w:rPr>
          <w:rFonts w:ascii="Courier New" w:eastAsia="Courier New" w:hAnsi="Courier New" w:cs="Courier New"/>
          <w:sz w:val="14"/>
          <w:szCs w:val="14"/>
        </w:rPr>
        <w:t>Требования к составу и содержанию работ по подготовке объекта автоматизации к вводу системы в действие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 перечень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основных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мероприятий должны входить:</w:t>
      </w:r>
    </w:p>
    <w:p w:rsidR="00660D54" w:rsidRPr="00660D54" w:rsidRDefault="00660D54" w:rsidP="00660D54">
      <w:pPr>
        <w:numPr>
          <w:ilvl w:val="0"/>
          <w:numId w:val="14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развертывание и предварительное конфигурирование компонентов Системы;</w:t>
      </w:r>
    </w:p>
    <w:p w:rsidR="00660D54" w:rsidRPr="00660D54" w:rsidRDefault="00660D54" w:rsidP="00660D54">
      <w:pPr>
        <w:numPr>
          <w:ilvl w:val="0"/>
          <w:numId w:val="14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ЭВМ, включая загрузку исходных данных, ввод данных справочников и классификаторов, ручное конфигурирование.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Развертывание и предварительное конфигурирование специального программного обеспечения Системы осуществляет Исполнитель. Развертывание и предварительное конфигурирование общего программного обеспечения Системы осуществляет Заказчик.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Исходные данные для загрузки предоставляет Заказчик. Подготовку и загрузку данных выполняет Исполнитель.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1"/>
        <w:keepLines/>
        <w:framePr w:w="0" w:hRule="auto" w:wrap="auto" w:hAnchor="text" w:xAlign="left" w:yAlign="inline"/>
        <w:numPr>
          <w:ilvl w:val="0"/>
          <w:numId w:val="5"/>
        </w:numPr>
        <w:ind w:left="0" w:firstLine="709"/>
        <w:contextualSpacing/>
        <w:rPr>
          <w:rFonts w:ascii="Courier New" w:eastAsia="Courier New" w:hAnsi="Courier New" w:cs="Courier New"/>
          <w:sz w:val="14"/>
          <w:szCs w:val="14"/>
        </w:rPr>
      </w:pPr>
      <w:bookmarkStart w:id="43" w:name="_heading=h.3ygebqi"/>
      <w:bookmarkEnd w:id="43"/>
      <w:r w:rsidRPr="00660D54">
        <w:rPr>
          <w:rFonts w:ascii="Courier New" w:eastAsia="Courier New" w:hAnsi="Courier New" w:cs="Courier New"/>
          <w:sz w:val="14"/>
          <w:szCs w:val="14"/>
        </w:rPr>
        <w:t>Требования к документированию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Техническая и эксплуатационная документация на Систему (далее — документы на Систему) разрабатывается в составе, указанном в пункте 5, и должна удовлетворять требованиям комплекса стандартов и руководящих документов на автоматизированные системы: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 34.003-90 — в части терминологии;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34.201-2020, ГОСТ 19.101-77, 19.103-77 — в части наименования и обозначения документов;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 34.601-90 — в части определения стадий и этапов работ;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ГОСТ 34.602-89 — в части состава, содержания и правил оформления документов «Техническое задание», «Частное техническое задание». 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ГОСТ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Р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59795-2021 — в части состава, содержания и правил оформления документов «Пояснительная записка», «Программа и методика испытаний», «Руководство пользователя». </w:t>
      </w:r>
    </w:p>
    <w:p w:rsidR="00660D54" w:rsidRPr="00660D54" w:rsidRDefault="00660D54" w:rsidP="00660D54">
      <w:pPr>
        <w:numPr>
          <w:ilvl w:val="0"/>
          <w:numId w:val="15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 34.603 -92 — в части определения видов испытаний.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Документы на Систему оформляются в соответствии с требованиями ГОСТ 2.105-95 на листах формата А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4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по ГОСТ 2.301-68 без рамки, основной надписи и дополнительных граф к ней. Допускается для размещения рисунков и таблиц использование листов формата А3 с подшивкой по короткой стороне листа. Документы объемом более 25 листов должны содержать аннотацию.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рамках выполнения работ разрабатывается документация: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Частное техническое задание;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Пояснительная записка;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Программа и методика предварительных испытаний;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Программа опытной эксплуатации;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Программа и методика приемочных испытаний.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44" w:name="_heading=h.2dlolyb"/>
      <w:bookmarkEnd w:id="44"/>
      <w:r w:rsidRPr="00660D54">
        <w:rPr>
          <w:rFonts w:ascii="Courier New" w:hAnsi="Courier New" w:cs="Courier New"/>
          <w:sz w:val="14"/>
          <w:szCs w:val="14"/>
        </w:rPr>
        <w:t>Исполнителем перед проведением приемочных испытаний предоставляется Заказчику эксплуатационная документация: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Руководство администратора;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Руководство пользователя.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Содержание документации при необходимости дополняется Исполнителем в процессе опытной эксплуатации Системы. Новые версии документов предоставляются Заказчику.</w:t>
      </w:r>
      <w:r w:rsidRPr="00660D54">
        <w:rPr>
          <w:rFonts w:ascii="Courier New" w:hAnsi="Courier New" w:cs="Courier New"/>
          <w:sz w:val="14"/>
          <w:szCs w:val="14"/>
        </w:rPr>
        <w:br/>
        <w:t>Разрабатываемые программы и методики испытаний инструмента внесения изменений и визуализации расхождений в НПА должны содержать методы оценки качества формирования актуальных версий НПА.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Вся отчетная документация должна предоставляться Заказчику в электронном виде.</w:t>
      </w:r>
    </w:p>
    <w:p w:rsidR="00660D54" w:rsidRPr="00660D54" w:rsidRDefault="00660D54" w:rsidP="00660D54">
      <w:pPr>
        <w:pStyle w:val="a7"/>
        <w:keepNext/>
        <w:keepLines/>
        <w:ind w:left="0" w:firstLine="709"/>
        <w:outlineLvl w:val="0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a7"/>
        <w:keepNext/>
        <w:keepLines/>
        <w:numPr>
          <w:ilvl w:val="0"/>
          <w:numId w:val="5"/>
        </w:numPr>
        <w:jc w:val="center"/>
        <w:outlineLvl w:val="0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Требования к безопасности оказания услуг</w:t>
      </w:r>
    </w:p>
    <w:p w:rsidR="00660D54" w:rsidRPr="00660D54" w:rsidRDefault="00660D54" w:rsidP="00660D54">
      <w:pPr>
        <w:ind w:firstLine="709"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При оказании услуг Исполнителем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учитываются и соблюдаются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правила по технике безопасности и охране труда в рамках действующего законодательства.</w:t>
      </w:r>
    </w:p>
    <w:p w:rsidR="00660D54" w:rsidRPr="00660D54" w:rsidRDefault="00660D54" w:rsidP="00660D54">
      <w:pPr>
        <w:ind w:firstLine="709"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a7"/>
        <w:keepNext/>
        <w:keepLines/>
        <w:numPr>
          <w:ilvl w:val="0"/>
          <w:numId w:val="5"/>
        </w:numPr>
        <w:jc w:val="center"/>
        <w:outlineLvl w:val="0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Требования к конфиденциальности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Исполнитель соблюдает конфиденциальность в отношении любой информации, включая персональные данные, ставшей доступной Исполнителю в рамках выполнения обязательств по контракту, а именно не </w:t>
      </w:r>
      <w:proofErr w:type="gramStart"/>
      <w:r w:rsidRPr="00660D54">
        <w:rPr>
          <w:rFonts w:ascii="Courier New" w:hAnsi="Courier New" w:cs="Courier New"/>
          <w:sz w:val="14"/>
          <w:szCs w:val="14"/>
        </w:rPr>
        <w:t>раскрывать третьим лицам и не распространять</w:t>
      </w:r>
      <w:proofErr w:type="gramEnd"/>
      <w:r w:rsidRPr="00660D54">
        <w:rPr>
          <w:rFonts w:ascii="Courier New" w:hAnsi="Courier New" w:cs="Courier New"/>
          <w:sz w:val="14"/>
          <w:szCs w:val="14"/>
        </w:rPr>
        <w:t xml:space="preserve"> конфиденциальную информацию без согласия Заказчика, если иное не предусмотрено федеральным законом.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a7"/>
        <w:keepNext/>
        <w:keepLines/>
        <w:numPr>
          <w:ilvl w:val="0"/>
          <w:numId w:val="5"/>
        </w:numPr>
        <w:ind w:left="0" w:firstLine="709"/>
        <w:jc w:val="center"/>
        <w:outlineLvl w:val="0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Требования к реализации мер защиты от угроз через информационную инфраструктуру Исполнителя.</w:t>
      </w:r>
    </w:p>
    <w:p w:rsidR="00660D54" w:rsidRPr="00660D54" w:rsidRDefault="00660D54" w:rsidP="00660D54">
      <w:pPr>
        <w:pStyle w:val="a7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textAlignment w:val="baseline"/>
        <w:outlineLvl w:val="0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Общие положения.</w:t>
      </w:r>
    </w:p>
    <w:p w:rsidR="00660D54" w:rsidRPr="00660D54" w:rsidRDefault="00660D54" w:rsidP="0066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textAlignment w:val="baseline"/>
        <w:rPr>
          <w:rFonts w:ascii="Courier New" w:hAnsi="Courier New" w:cs="Courier New"/>
          <w:sz w:val="14"/>
          <w:szCs w:val="14"/>
        </w:rPr>
      </w:pPr>
      <w:proofErr w:type="gramStart"/>
      <w:r w:rsidRPr="00660D54">
        <w:rPr>
          <w:rFonts w:ascii="Courier New" w:hAnsi="Courier New" w:cs="Courier New"/>
          <w:sz w:val="14"/>
          <w:szCs w:val="14"/>
        </w:rPr>
        <w:t>Исполнитель обязан обеспечить безопасность собственной информационной инфраструктуры, используемой в рамках исполнения обязательств по контракту, включая защиту информационных ресурсов Заказчика от атак через собственную информационную инфраструктуру при подключении к информационной инфраструктуре или информационным сервисам Заказчика с использованием удаленных методов подключения (таких как VPN и т.д.)  или подключение персональных компьютеров Исполнителя непосредственно в корпоративную сеть Заказчика.</w:t>
      </w:r>
      <w:proofErr w:type="gramEnd"/>
    </w:p>
    <w:p w:rsidR="00660D54" w:rsidRPr="00660D54" w:rsidRDefault="00660D54" w:rsidP="0066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Реализация мер должна соответствовать требованиям законодательства Российской Федерации, в том числе: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Федеральный закон №152-ФЗ "О персональных данных";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Федеральный закон № 149-ФЗ "Об информации, информационных технологиях и защите информации";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Указ Президента РФ N 250 от 01.05.2022 "О дополнительных мерах по обеспечению информационной безопасности Российской Федерации";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Постановление Правительства РФ №781 "Об утверждении Положения об обеспечении безопасности персональных данных";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Постановление Правительства РФ № 1119 "Об утверждении требований к защите персональных данных при их обработке в информационных системах персональных данных";</w:t>
      </w:r>
    </w:p>
    <w:p w:rsidR="00660D54" w:rsidRPr="00660D54" w:rsidRDefault="00660D54" w:rsidP="00660D54">
      <w:pPr>
        <w:pStyle w:val="a7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eastAsiaTheme="minorHAnsi" w:hAnsi="Courier New" w:cs="Courier New"/>
          <w:sz w:val="14"/>
          <w:szCs w:val="14"/>
          <w:lang w:eastAsia="en-US"/>
        </w:rPr>
      </w:pPr>
      <w:r w:rsidRPr="00660D54">
        <w:rPr>
          <w:rFonts w:ascii="Courier New" w:hAnsi="Courier New" w:cs="Courier New"/>
          <w:sz w:val="14"/>
          <w:szCs w:val="14"/>
        </w:rPr>
        <w:t>Приказ ФСТЭК от 11 февраля 2013 г. N 17 "Об утверждении требований о защите информации, не составляющей государственную тайну, содержащейся в государственных информационных системах".</w:t>
      </w:r>
    </w:p>
    <w:p w:rsidR="00660D54" w:rsidRPr="00660D54" w:rsidRDefault="00660D54" w:rsidP="0066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textAlignment w:val="baseline"/>
        <w:rPr>
          <w:rFonts w:ascii="Courier New" w:hAnsi="Courier New" w:cs="Courier New"/>
          <w:spacing w:val="-5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Исполнитель гарантирует исполнение  третьими лицами, в случае привлечения их к исполнению обязательств по контракту, соблюдения данных требований по обеспечению информационной безопасности.</w:t>
      </w:r>
    </w:p>
    <w:p w:rsidR="00660D54" w:rsidRPr="00660D54" w:rsidRDefault="00660D54" w:rsidP="00660D54">
      <w:pPr>
        <w:pStyle w:val="a7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textAlignment w:val="baseline"/>
        <w:outlineLvl w:val="0"/>
        <w:rPr>
          <w:rFonts w:ascii="Courier New" w:hAnsi="Courier New" w:cs="Courier New"/>
          <w:bCs/>
          <w:spacing w:val="-5"/>
          <w:kern w:val="36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bCs/>
          <w:spacing w:val="-5"/>
          <w:kern w:val="36"/>
          <w:sz w:val="14"/>
          <w:szCs w:val="14"/>
          <w:bdr w:val="none" w:sz="0" w:space="0" w:color="auto" w:frame="1"/>
        </w:rPr>
        <w:t>В рамках организационных мер Исполнитель должен:</w:t>
      </w:r>
    </w:p>
    <w:p w:rsidR="00660D54" w:rsidRPr="00660D54" w:rsidRDefault="00660D54" w:rsidP="00660D54">
      <w:pPr>
        <w:pStyle w:val="a7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назначить уполномоченных сотрудников, ответственных за обеспечение информационной безопасности при исполнении обязательств по контракту;</w:t>
      </w:r>
    </w:p>
    <w:p w:rsidR="00660D54" w:rsidRPr="00660D54" w:rsidRDefault="00660D54" w:rsidP="00660D54">
      <w:pPr>
        <w:pStyle w:val="a7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разработать политику информационной безопасности, внутренние регламенты и инструкции, определяющие порядок обработки, хранения и передачи информации;</w:t>
      </w:r>
    </w:p>
    <w:p w:rsidR="00660D54" w:rsidRPr="00660D54" w:rsidRDefault="00660D54" w:rsidP="00660D54">
      <w:pPr>
        <w:pStyle w:val="a7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регулярно проводить мероприятия по повышению осведомленности своих сотрудников о мерах информационной безопасности.</w:t>
      </w:r>
    </w:p>
    <w:p w:rsidR="00660D54" w:rsidRPr="00660D54" w:rsidRDefault="00660D54" w:rsidP="00660D54">
      <w:pPr>
        <w:pStyle w:val="a7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textAlignment w:val="baseline"/>
        <w:outlineLvl w:val="0"/>
        <w:rPr>
          <w:rFonts w:ascii="Courier New" w:hAnsi="Courier New" w:cs="Courier New"/>
          <w:bCs/>
          <w:spacing w:val="-5"/>
          <w:kern w:val="36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bCs/>
          <w:spacing w:val="-5"/>
          <w:kern w:val="36"/>
          <w:sz w:val="14"/>
          <w:szCs w:val="14"/>
          <w:bdr w:val="none" w:sz="0" w:space="0" w:color="auto" w:frame="1"/>
        </w:rPr>
        <w:t>Исполнитель должен применять следующие технические меры:</w:t>
      </w:r>
    </w:p>
    <w:p w:rsidR="00660D54" w:rsidRPr="00660D54" w:rsidRDefault="00660D54" w:rsidP="00660D54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использовать надежные механизмы идентификации и аутентификации всех пользователей, имеющих доступ к информационной инфраструктуре;</w:t>
      </w:r>
    </w:p>
    <w:p w:rsidR="00660D54" w:rsidRPr="00660D54" w:rsidRDefault="00660D54" w:rsidP="00660D54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применять шифрование  и другие средства защиты при передаче конфиденциальной информации между системами;</w:t>
      </w:r>
    </w:p>
    <w:p w:rsidR="00660D54" w:rsidRPr="00660D54" w:rsidRDefault="00660D54" w:rsidP="00660D54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использовать антивирусное программное обеспечение и системы обнаружения атак, регулярно обновляя базы сигнатур вирусов и программное обеспечение;</w:t>
      </w:r>
    </w:p>
    <w:p w:rsidR="00660D54" w:rsidRPr="00660D54" w:rsidRDefault="00660D54" w:rsidP="00660D54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настроить межсетевые экраны и фильтрующие правила для предотвращения несанкционированного доступа извне;</w:t>
      </w:r>
    </w:p>
    <w:p w:rsidR="00660D54" w:rsidRPr="00660D54" w:rsidRDefault="00660D54" w:rsidP="00660D54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осуществлять постоянный мониторинг состояния информационной системы и своевременно выявлять возможные угрозы.</w:t>
      </w:r>
    </w:p>
    <w:p w:rsidR="00660D54" w:rsidRPr="00660D54" w:rsidRDefault="00660D54" w:rsidP="0066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</w:pPr>
      <w:r w:rsidRPr="00660D54">
        <w:rPr>
          <w:rFonts w:ascii="Courier New" w:hAnsi="Courier New" w:cs="Courier New"/>
          <w:color w:val="FF0000"/>
          <w:spacing w:val="-5"/>
          <w:sz w:val="14"/>
          <w:szCs w:val="14"/>
          <w:bdr w:val="none" w:sz="0" w:space="0" w:color="auto" w:frame="1"/>
        </w:rPr>
        <w:tab/>
      </w:r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 xml:space="preserve">В случае нарушения информационной безопасности собственной инфраструктуры, </w:t>
      </w:r>
      <w:proofErr w:type="gramStart"/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>оценить и информировать</w:t>
      </w:r>
      <w:proofErr w:type="gramEnd"/>
      <w:r w:rsidRPr="00660D54">
        <w:rPr>
          <w:rFonts w:ascii="Courier New" w:hAnsi="Courier New" w:cs="Courier New"/>
          <w:spacing w:val="-5"/>
          <w:sz w:val="14"/>
          <w:szCs w:val="14"/>
          <w:bdr w:val="none" w:sz="0" w:space="0" w:color="auto" w:frame="1"/>
        </w:rPr>
        <w:t xml:space="preserve"> о факте нарушения и степени воздействия данного инцидента на инфраструктуру Заказчика.</w:t>
      </w:r>
    </w:p>
    <w:p w:rsidR="00660D54" w:rsidRPr="00660D54" w:rsidRDefault="00660D54" w:rsidP="00660D54">
      <w:pPr>
        <w:pStyle w:val="a7"/>
        <w:keepNext/>
        <w:keepLines/>
        <w:ind w:left="0" w:firstLine="709"/>
        <w:outlineLvl w:val="0"/>
        <w:rPr>
          <w:rFonts w:ascii="Courier New" w:hAnsi="Courier New" w:cs="Courier New"/>
          <w:b/>
          <w:sz w:val="14"/>
          <w:szCs w:val="14"/>
        </w:rPr>
      </w:pPr>
    </w:p>
    <w:p w:rsidR="00660D54" w:rsidRPr="00660D54" w:rsidRDefault="00660D54" w:rsidP="00660D54">
      <w:pPr>
        <w:pStyle w:val="a7"/>
        <w:keepNext/>
        <w:keepLines/>
        <w:numPr>
          <w:ilvl w:val="0"/>
          <w:numId w:val="5"/>
        </w:numPr>
        <w:ind w:left="0" w:firstLine="709"/>
        <w:jc w:val="center"/>
        <w:outlineLvl w:val="0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Обязательства Заказчика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оказания услуг Исполнителем в рамках текущего технического задания Заказчик обеспечивает:</w:t>
      </w:r>
    </w:p>
    <w:p w:rsidR="00660D54" w:rsidRPr="00660D54" w:rsidRDefault="00660D54" w:rsidP="00660D54">
      <w:pPr>
        <w:numPr>
          <w:ilvl w:val="0"/>
          <w:numId w:val="20"/>
        </w:numPr>
        <w:ind w:left="1134" w:hanging="283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физический доступ ответственных специалистов Исполнителя к оборудованию;</w:t>
      </w:r>
    </w:p>
    <w:p w:rsidR="00660D54" w:rsidRPr="00660D54" w:rsidRDefault="00660D54" w:rsidP="00660D54">
      <w:pPr>
        <w:numPr>
          <w:ilvl w:val="0"/>
          <w:numId w:val="20"/>
        </w:numPr>
        <w:ind w:left="1134" w:hanging="283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энергоснабжение (электропитание) оборудования;</w:t>
      </w:r>
    </w:p>
    <w:p w:rsidR="00660D54" w:rsidRPr="00660D54" w:rsidRDefault="00660D54" w:rsidP="00660D54">
      <w:pPr>
        <w:numPr>
          <w:ilvl w:val="0"/>
          <w:numId w:val="20"/>
        </w:numPr>
        <w:ind w:left="1134" w:hanging="283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контакты уполномоченных представителей;</w:t>
      </w:r>
    </w:p>
    <w:p w:rsidR="00660D54" w:rsidRPr="00660D54" w:rsidRDefault="00660D54" w:rsidP="00660D54">
      <w:pPr>
        <w:numPr>
          <w:ilvl w:val="0"/>
          <w:numId w:val="20"/>
        </w:numPr>
        <w:ind w:left="1134" w:hanging="283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дистрибутивы и ключи;</w:t>
      </w:r>
    </w:p>
    <w:p w:rsidR="00660D54" w:rsidRPr="00660D54" w:rsidRDefault="00660D54" w:rsidP="00660D54">
      <w:pPr>
        <w:numPr>
          <w:ilvl w:val="0"/>
          <w:numId w:val="20"/>
        </w:numPr>
        <w:ind w:left="1134" w:hanging="283"/>
        <w:contextualSpacing/>
        <w:rPr>
          <w:rFonts w:ascii="Courier New" w:hAnsi="Courier New" w:cs="Courier New"/>
          <w:b/>
          <w:sz w:val="14"/>
          <w:szCs w:val="14"/>
          <w:lang w:val="en-US"/>
        </w:rPr>
      </w:pPr>
      <w:r w:rsidRPr="00660D54">
        <w:rPr>
          <w:rFonts w:ascii="Courier New" w:hAnsi="Courier New" w:cs="Courier New"/>
          <w:sz w:val="14"/>
          <w:szCs w:val="14"/>
        </w:rPr>
        <w:t>учетные записи для администрирования.</w:t>
      </w:r>
      <w:r w:rsidRPr="00660D54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</w:p>
    <w:p w:rsidR="00660D54" w:rsidRPr="00660D54" w:rsidRDefault="00660D54" w:rsidP="00660D54">
      <w:pPr>
        <w:spacing w:after="200" w:line="276" w:lineRule="auto"/>
        <w:rPr>
          <w:rFonts w:ascii="Courier New" w:hAnsi="Courier New" w:cs="Courier New"/>
          <w:sz w:val="14"/>
          <w:szCs w:val="14"/>
        </w:rPr>
        <w:sectPr w:rsidR="00660D54" w:rsidRPr="00660D54" w:rsidSect="00970DEE">
          <w:headerReference w:type="even" r:id="rId9"/>
          <w:headerReference w:type="default" r:id="rId10"/>
          <w:headerReference w:type="first" r:id="rId11"/>
          <w:pgSz w:w="11906" w:h="16838"/>
          <w:pgMar w:top="454" w:right="567" w:bottom="1134" w:left="1134" w:header="340" w:footer="567" w:gutter="0"/>
          <w:pgNumType w:start="1"/>
          <w:cols w:space="720"/>
        </w:sectPr>
      </w:pPr>
    </w:p>
    <w:p w:rsidR="00660D54" w:rsidRPr="00660D54" w:rsidRDefault="00660D54" w:rsidP="00660D54">
      <w:pPr>
        <w:ind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lastRenderedPageBreak/>
        <w:t>ХАРАКТЕРИСТИКИ ЗАКУПКИ</w:t>
      </w:r>
    </w:p>
    <w:p w:rsidR="00660D54" w:rsidRPr="00660D54" w:rsidRDefault="00660D54" w:rsidP="00660D54">
      <w:pPr>
        <w:ind w:firstLine="709"/>
        <w:contextualSpacing/>
        <w:jc w:val="center"/>
        <w:outlineLvl w:val="0"/>
        <w:rPr>
          <w:rFonts w:ascii="Courier New" w:hAnsi="Courier New" w:cs="Courier New"/>
          <w:b/>
          <w:bCs/>
          <w:sz w:val="14"/>
          <w:szCs w:val="14"/>
        </w:rPr>
      </w:pPr>
      <w:r w:rsidRPr="00660D54">
        <w:rPr>
          <w:rFonts w:ascii="Courier New" w:hAnsi="Courier New" w:cs="Courier New"/>
          <w:b/>
          <w:bCs/>
          <w:sz w:val="14"/>
          <w:szCs w:val="14"/>
        </w:rPr>
        <w:t xml:space="preserve">на выполнение работ по техническому сопровождению и технологических работ по расширению функциональных </w:t>
      </w:r>
      <w:proofErr w:type="gramStart"/>
      <w:r w:rsidRPr="00660D54">
        <w:rPr>
          <w:rFonts w:ascii="Courier New" w:hAnsi="Courier New" w:cs="Courier New"/>
          <w:b/>
          <w:bCs/>
          <w:sz w:val="14"/>
          <w:szCs w:val="14"/>
        </w:rPr>
        <w:t>возможностей системы автоматизации законотворческой деятельности Законодательного Собрания Пермского края</w:t>
      </w:r>
      <w:proofErr w:type="gramEnd"/>
      <w:r w:rsidRPr="00660D54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r w:rsidRPr="00660D54">
        <w:rPr>
          <w:rFonts w:ascii="Courier New" w:hAnsi="Courier New" w:cs="Courier New"/>
          <w:b/>
          <w:bCs/>
          <w:sz w:val="14"/>
          <w:szCs w:val="14"/>
        </w:rPr>
        <w:br/>
        <w:t>в соответствии с техническим заданием</w:t>
      </w:r>
    </w:p>
    <w:p w:rsidR="00660D54" w:rsidRPr="00660D54" w:rsidRDefault="00660D54" w:rsidP="00660D54">
      <w:pPr>
        <w:contextualSpacing/>
        <w:rPr>
          <w:rFonts w:ascii="Courier New" w:eastAsia="Calibri Light" w:hAnsi="Courier New" w:cs="Courier New"/>
          <w:sz w:val="14"/>
          <w:szCs w:val="14"/>
        </w:rPr>
      </w:pPr>
    </w:p>
    <w:tbl>
      <w:tblPr>
        <w:tblW w:w="490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"/>
        <w:gridCol w:w="1627"/>
        <w:gridCol w:w="991"/>
        <w:gridCol w:w="895"/>
        <w:gridCol w:w="6"/>
        <w:gridCol w:w="1333"/>
        <w:gridCol w:w="8"/>
        <w:gridCol w:w="1045"/>
        <w:gridCol w:w="791"/>
        <w:gridCol w:w="1120"/>
        <w:gridCol w:w="8"/>
        <w:gridCol w:w="1895"/>
      </w:tblGrid>
      <w:tr w:rsidR="00660D54" w:rsidRPr="00660D54" w:rsidTr="004D46F9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54" w:rsidRPr="00660D54" w:rsidRDefault="00660D54" w:rsidP="002C01F9">
            <w:pPr>
              <w:tabs>
                <w:tab w:val="left" w:pos="0"/>
              </w:tabs>
              <w:ind w:right="-126"/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  <w:lang w:eastAsia="en-US" w:bidi="he-IL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№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  <w:lang w:eastAsia="en-US" w:bidi="he-IL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Наименование объекта закупки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54" w:rsidRPr="00660D54" w:rsidRDefault="00660D54" w:rsidP="002C01F9">
            <w:pPr>
              <w:ind w:right="-107"/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  <w:lang w:eastAsia="en-US" w:bidi="he-IL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Ед. изм.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  <w:lang w:eastAsia="en-US" w:bidi="he-IL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Кол-во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ОКПД-2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Код КТРУ</w:t>
            </w:r>
          </w:p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КПГЗ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contextualSpacing/>
              <w:jc w:val="center"/>
              <w:rPr>
                <w:rFonts w:ascii="Courier New" w:hAnsi="Courier New" w:cs="Courier New"/>
                <w:bCs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Cs/>
                <w:sz w:val="14"/>
                <w:szCs w:val="14"/>
              </w:rPr>
              <w:t>СПГЗ</w:t>
            </w:r>
          </w:p>
        </w:tc>
      </w:tr>
      <w:tr w:rsidR="00660D54" w:rsidRPr="00660D54" w:rsidTr="004D46F9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tabs>
                <w:tab w:val="left" w:pos="0"/>
              </w:tabs>
              <w:snapToGrid w:val="0"/>
              <w:ind w:right="-126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  <w:lang w:val="en-US" w:eastAsia="en-US"/>
              </w:rPr>
            </w:pPr>
            <w:r w:rsidRPr="00660D54">
              <w:rPr>
                <w:rFonts w:ascii="Courier New" w:eastAsia="Arial" w:hAnsi="Courier New" w:cs="Courier New"/>
                <w:sz w:val="14"/>
                <w:szCs w:val="14"/>
                <w:lang w:val="en-US"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D54" w:rsidRPr="00660D54" w:rsidRDefault="004D46F9" w:rsidP="002C01F9">
            <w:pPr>
              <w:snapToGrid w:val="0"/>
              <w:contextualSpacing/>
              <w:rPr>
                <w:rFonts w:ascii="Courier New" w:eastAsia="Arial" w:hAnsi="Courier New" w:cs="Courier New"/>
                <w:sz w:val="14"/>
                <w:szCs w:val="14"/>
                <w:lang w:eastAsia="en-US"/>
              </w:rPr>
            </w:pPr>
            <w:hyperlink r:id="rId12" w:anchor="!/nsi/tru/spgz/1036403/1575964/view" w:tgtFrame="_blank" w:history="1">
              <w:r w:rsidRPr="00722F1C">
                <w:rPr>
                  <w:rFonts w:ascii="Courier New" w:eastAsia="Arial" w:hAnsi="Courier New" w:cs="Courier New"/>
                  <w:color w:val="000000"/>
                  <w:sz w:val="14"/>
                  <w:szCs w:val="14"/>
                </w:rPr>
                <w:t>Расширение функциональных возможностей информационной системы</w:t>
              </w:r>
            </w:hyperlink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D54" w:rsidRPr="00660D54" w:rsidRDefault="00660D54" w:rsidP="002C01F9">
            <w:pPr>
              <w:snapToGrid w:val="0"/>
              <w:ind w:right="-28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  <w:lang w:eastAsia="en-US"/>
              </w:rPr>
            </w:pPr>
            <w:proofErr w:type="spellStart"/>
            <w:r w:rsidRPr="00660D54">
              <w:rPr>
                <w:rFonts w:ascii="Courier New" w:eastAsia="Arial" w:hAnsi="Courier New" w:cs="Courier New"/>
                <w:sz w:val="14"/>
                <w:szCs w:val="14"/>
              </w:rPr>
              <w:t>Усл.ед</w:t>
            </w:r>
            <w:proofErr w:type="spellEnd"/>
            <w:r w:rsidRPr="00660D54">
              <w:rPr>
                <w:rFonts w:ascii="Courier New" w:eastAsia="Arial" w:hAnsi="Courier New" w:cs="Courier New"/>
                <w:sz w:val="14"/>
                <w:szCs w:val="14"/>
              </w:rPr>
              <w:t>.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D54" w:rsidRPr="00660D54" w:rsidRDefault="00660D54" w:rsidP="002C01F9">
            <w:pPr>
              <w:snapToGrid w:val="0"/>
              <w:ind w:right="-28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  <w:lang w:eastAsia="en-US"/>
              </w:rPr>
            </w:pPr>
            <w:r w:rsidRPr="00660D54">
              <w:rPr>
                <w:rFonts w:ascii="Courier New" w:eastAsia="Arial" w:hAnsi="Courier New" w:cs="Courier New"/>
                <w:sz w:val="14"/>
                <w:szCs w:val="14"/>
              </w:rPr>
              <w:t>1</w:t>
            </w: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62.01.11.000 Услуги по проектированию и разработке информационных технологий для прикладных задач и тестированию программного обеспечения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отсутствует</w:t>
            </w:r>
          </w:p>
        </w:tc>
        <w:tc>
          <w:tcPr>
            <w:tcW w:w="9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02.19.01.02 РАЗВИТИЕ И МОДЕРНИЗАЦИЯ ИНФОРМАЦИОННЫХ СИСТЕМ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rPr>
                <w:rFonts w:ascii="Courier New" w:eastAsia="Calibri" w:hAnsi="Courier New" w:cs="Courier New"/>
                <w:sz w:val="14"/>
                <w:szCs w:val="14"/>
                <w:lang w:eastAsia="en-US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  <w:lang w:eastAsia="en-US"/>
              </w:rPr>
              <w:t>Расширение функциональных возможностей информационной системы</w:t>
            </w:r>
          </w:p>
        </w:tc>
      </w:tr>
      <w:tr w:rsidR="00660D54" w:rsidRPr="00660D54" w:rsidTr="002C01F9">
        <w:trPr>
          <w:trHeight w:val="2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Arial" w:hAnsi="Courier New" w:cs="Courier New"/>
                <w:sz w:val="14"/>
                <w:szCs w:val="14"/>
              </w:rPr>
              <w:t>Характеристики качественные:</w:t>
            </w:r>
          </w:p>
        </w:tc>
      </w:tr>
      <w:tr w:rsidR="00660D54" w:rsidRPr="00660D54" w:rsidTr="004D46F9">
        <w:trPr>
          <w:trHeight w:val="20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3.1</w:t>
            </w:r>
          </w:p>
        </w:tc>
        <w:tc>
          <w:tcPr>
            <w:tcW w:w="327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eastAsia="en-US"/>
              </w:rPr>
              <w:t>Работоспособность системы по итогам выполнения работ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D54" w:rsidRPr="00660D54" w:rsidRDefault="00660D54" w:rsidP="002C01F9">
            <w:pPr>
              <w:snapToGrid w:val="0"/>
              <w:ind w:right="-28"/>
              <w:contextualSpacing/>
              <w:jc w:val="center"/>
              <w:rPr>
                <w:rFonts w:ascii="Courier New" w:eastAsia="Arial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eastAsia="en-US"/>
              </w:rPr>
              <w:t>Да</w:t>
            </w:r>
          </w:p>
        </w:tc>
      </w:tr>
    </w:tbl>
    <w:p w:rsidR="00660D54" w:rsidRDefault="00660D54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p w:rsidR="00660D54" w:rsidRDefault="00660D54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p w:rsidR="00660D54" w:rsidRDefault="00660D54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p w:rsidR="00660D54" w:rsidRDefault="00660D54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sectPr w:rsidR="00660D54" w:rsidSect="00751205">
      <w:headerReference w:type="even" r:id="rId13"/>
      <w:headerReference w:type="default" r:id="rId14"/>
      <w:headerReference w:type="first" r:id="rId15"/>
      <w:footnotePr>
        <w:numRestart w:val="eachSect"/>
      </w:footnotePr>
      <w:pgSz w:w="11906" w:h="16838"/>
      <w:pgMar w:top="1134" w:right="567" w:bottom="1134" w:left="1134" w:header="284" w:footer="77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7B" w:rsidRDefault="00881F7B">
      <w:r>
        <w:separator/>
      </w:r>
    </w:p>
  </w:endnote>
  <w:endnote w:type="continuationSeparator" w:id="0">
    <w:p w:rsidR="00881F7B" w:rsidRDefault="0088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sin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7B" w:rsidRDefault="00881F7B">
      <w:r>
        <w:separator/>
      </w:r>
    </w:p>
  </w:footnote>
  <w:footnote w:type="continuationSeparator" w:id="0">
    <w:p w:rsidR="00881F7B" w:rsidRDefault="00881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54" w:rsidRDefault="00660D54" w:rsidP="00970DEE">
    <w:pPr>
      <w:pStyle w:val="af"/>
      <w:framePr w:wrap="around" w:vAnchor="text" w:hAnchor="margin" w:xAlign="center" w:y="1"/>
      <w:spacing w:after="283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18</w:t>
    </w:r>
    <w:r>
      <w:rPr>
        <w:rStyle w:val="af1"/>
      </w:rPr>
      <w:fldChar w:fldCharType="end"/>
    </w:r>
  </w:p>
  <w:p w:rsidR="00660D54" w:rsidRDefault="00660D54" w:rsidP="00970DEE">
    <w:pPr>
      <w:pStyle w:val="af"/>
      <w:spacing w:after="28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54" w:rsidRPr="0091641A" w:rsidRDefault="00660D54" w:rsidP="00970DEE">
    <w:pPr>
      <w:pStyle w:val="af"/>
      <w:framePr w:wrap="notBeside" w:vAnchor="text" w:hAnchor="margin" w:xAlign="center" w:y="1"/>
      <w:spacing w:after="283"/>
      <w:rPr>
        <w:rStyle w:val="af1"/>
      </w:rPr>
    </w:pPr>
    <w:r w:rsidRPr="0091641A">
      <w:rPr>
        <w:rStyle w:val="af1"/>
      </w:rPr>
      <w:fldChar w:fldCharType="begin"/>
    </w:r>
    <w:r w:rsidRPr="0091641A">
      <w:rPr>
        <w:rStyle w:val="af1"/>
      </w:rPr>
      <w:instrText xml:space="preserve">PAGE  </w:instrText>
    </w:r>
    <w:r w:rsidRPr="0091641A">
      <w:rPr>
        <w:rStyle w:val="af1"/>
      </w:rPr>
      <w:fldChar w:fldCharType="separate"/>
    </w:r>
    <w:r w:rsidR="00F667C2">
      <w:rPr>
        <w:rStyle w:val="af1"/>
        <w:noProof/>
      </w:rPr>
      <w:t>1</w:t>
    </w:r>
    <w:r w:rsidRPr="0091641A">
      <w:rPr>
        <w:rStyle w:val="af1"/>
      </w:rPr>
      <w:fldChar w:fldCharType="end"/>
    </w:r>
  </w:p>
  <w:p w:rsidR="00660D54" w:rsidRPr="0091641A" w:rsidRDefault="00660D54" w:rsidP="00970DEE">
    <w:pPr>
      <w:pStyle w:val="af"/>
      <w:spacing w:after="28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54" w:rsidRPr="00A95F81" w:rsidRDefault="00660D54" w:rsidP="00970DEE">
    <w:pPr>
      <w:pStyle w:val="af"/>
      <w:rPr>
        <w:vanish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44" w:rsidRDefault="00DD6B44" w:rsidP="008340AF">
    <w:pPr>
      <w:pStyle w:val="af"/>
      <w:framePr w:wrap="around" w:vAnchor="text" w:hAnchor="margin" w:xAlign="center" w:y="1"/>
      <w:spacing w:after="283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18</w:t>
    </w:r>
    <w:r>
      <w:rPr>
        <w:rStyle w:val="af1"/>
      </w:rPr>
      <w:fldChar w:fldCharType="end"/>
    </w:r>
  </w:p>
  <w:p w:rsidR="00DD6B44" w:rsidRDefault="00DD6B44" w:rsidP="008340AF">
    <w:pPr>
      <w:pStyle w:val="af"/>
      <w:spacing w:after="28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44" w:rsidRPr="0091641A" w:rsidRDefault="00DD6B44" w:rsidP="008340AF">
    <w:pPr>
      <w:pStyle w:val="af"/>
      <w:framePr w:wrap="notBeside" w:vAnchor="text" w:hAnchor="margin" w:xAlign="center" w:y="1"/>
      <w:spacing w:after="283"/>
      <w:rPr>
        <w:rStyle w:val="af1"/>
      </w:rPr>
    </w:pPr>
    <w:r w:rsidRPr="0091641A">
      <w:rPr>
        <w:rStyle w:val="af1"/>
      </w:rPr>
      <w:fldChar w:fldCharType="begin"/>
    </w:r>
    <w:r w:rsidRPr="0091641A">
      <w:rPr>
        <w:rStyle w:val="af1"/>
      </w:rPr>
      <w:instrText xml:space="preserve">PAGE  </w:instrText>
    </w:r>
    <w:r w:rsidRPr="0091641A">
      <w:rPr>
        <w:rStyle w:val="af1"/>
      </w:rPr>
      <w:fldChar w:fldCharType="separate"/>
    </w:r>
    <w:r w:rsidR="00DB7E2E">
      <w:rPr>
        <w:rStyle w:val="af1"/>
        <w:noProof/>
      </w:rPr>
      <w:t>11</w:t>
    </w:r>
    <w:r w:rsidRPr="0091641A">
      <w:rPr>
        <w:rStyle w:val="af1"/>
      </w:rPr>
      <w:fldChar w:fldCharType="end"/>
    </w:r>
  </w:p>
  <w:p w:rsidR="00DD6B44" w:rsidRPr="0091641A" w:rsidRDefault="00DD6B44" w:rsidP="008340AF">
    <w:pPr>
      <w:pStyle w:val="af"/>
      <w:spacing w:after="28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44" w:rsidRPr="00A95F81" w:rsidRDefault="00DD6B44" w:rsidP="008340AF">
    <w:pPr>
      <w:pStyle w:val="af"/>
      <w:rPr>
        <w:vanish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D769084"/>
    <w:lvl w:ilvl="0">
      <w:start w:val="1"/>
      <w:numFmt w:val="bullet"/>
      <w:pStyle w:val="2"/>
      <w:lvlText w:val="­"/>
      <w:lvlJc w:val="left"/>
      <w:pPr>
        <w:ind w:left="1134" w:hanging="283"/>
      </w:pPr>
      <w:rPr>
        <w:rFonts w:ascii="Courier New" w:hAnsi="Courier New" w:cs="Times New Roman" w:hint="default"/>
        <w:b w:val="0"/>
      </w:rPr>
    </w:lvl>
  </w:abstractNum>
  <w:abstractNum w:abstractNumId="1">
    <w:nsid w:val="005B5BC6"/>
    <w:multiLevelType w:val="multilevel"/>
    <w:tmpl w:val="E33CF0C8"/>
    <w:lvl w:ilvl="0">
      <w:start w:val="1"/>
      <w:numFmt w:val="bullet"/>
      <w:lvlText w:val="−"/>
      <w:lvlJc w:val="left"/>
      <w:pPr>
        <w:ind w:left="1208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−"/>
      <w:lvlJc w:val="left"/>
      <w:pPr>
        <w:ind w:left="1928" w:hanging="355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2517" w:hanging="357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−.−.−.%4."/>
      <w:lvlJc w:val="left"/>
      <w:pPr>
        <w:ind w:left="3368" w:hanging="357"/>
      </w:pPr>
    </w:lvl>
    <w:lvl w:ilvl="4">
      <w:start w:val="1"/>
      <w:numFmt w:val="decimal"/>
      <w:lvlText w:val="−.−.−.%4.%5."/>
      <w:lvlJc w:val="left"/>
      <w:pPr>
        <w:ind w:left="4088" w:hanging="357"/>
      </w:pPr>
    </w:lvl>
    <w:lvl w:ilvl="5">
      <w:start w:val="1"/>
      <w:numFmt w:val="decimal"/>
      <w:lvlText w:val="−.−.−.%4.%5.%6."/>
      <w:lvlJc w:val="left"/>
      <w:pPr>
        <w:ind w:left="4808" w:hanging="357"/>
      </w:pPr>
    </w:lvl>
    <w:lvl w:ilvl="6">
      <w:start w:val="1"/>
      <w:numFmt w:val="decimal"/>
      <w:lvlText w:val="−.−.−.%4.%5.%6.%7."/>
      <w:lvlJc w:val="left"/>
      <w:pPr>
        <w:ind w:left="5528" w:hanging="357"/>
      </w:pPr>
    </w:lvl>
    <w:lvl w:ilvl="7">
      <w:start w:val="1"/>
      <w:numFmt w:val="decimal"/>
      <w:lvlText w:val="−.−.−.%4.%5.%6.%7.%8."/>
      <w:lvlJc w:val="left"/>
      <w:pPr>
        <w:ind w:left="6248" w:hanging="357"/>
      </w:pPr>
    </w:lvl>
    <w:lvl w:ilvl="8">
      <w:start w:val="1"/>
      <w:numFmt w:val="decimal"/>
      <w:lvlText w:val="−.−.−.%4.%5.%6.%7.%8.%9."/>
      <w:lvlJc w:val="left"/>
      <w:pPr>
        <w:ind w:left="6968" w:hanging="357"/>
      </w:pPr>
    </w:lvl>
  </w:abstractNum>
  <w:abstractNum w:abstractNumId="2">
    <w:nsid w:val="18F35EA0"/>
    <w:multiLevelType w:val="multilevel"/>
    <w:tmpl w:val="B666E33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25C12073"/>
    <w:multiLevelType w:val="multilevel"/>
    <w:tmpl w:val="1494C596"/>
    <w:lvl w:ilvl="0">
      <w:start w:val="1"/>
      <w:numFmt w:val="bullet"/>
      <w:lvlText w:val="●"/>
      <w:lvlJc w:val="left"/>
      <w:pPr>
        <w:ind w:left="104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A6C295E"/>
    <w:multiLevelType w:val="multilevel"/>
    <w:tmpl w:val="75665B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2BCA239A"/>
    <w:multiLevelType w:val="multilevel"/>
    <w:tmpl w:val="237C8DF6"/>
    <w:lvl w:ilvl="0">
      <w:start w:val="1"/>
      <w:numFmt w:val="bullet"/>
      <w:pStyle w:val="1-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39343934"/>
    <w:multiLevelType w:val="multilevel"/>
    <w:tmpl w:val="7EBEC6AC"/>
    <w:lvl w:ilvl="0">
      <w:start w:val="1"/>
      <w:numFmt w:val="bullet"/>
      <w:lvlText w:val="-"/>
      <w:lvlJc w:val="left"/>
      <w:pPr>
        <w:ind w:left="13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85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575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295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015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735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455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175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5895" w:hanging="360"/>
      </w:pPr>
      <w:rPr>
        <w:strike w:val="0"/>
        <w:dstrike w:val="0"/>
        <w:u w:val="none"/>
        <w:effect w:val="none"/>
      </w:rPr>
    </w:lvl>
  </w:abstractNum>
  <w:abstractNum w:abstractNumId="7">
    <w:nsid w:val="3BC93B1B"/>
    <w:multiLevelType w:val="hybridMultilevel"/>
    <w:tmpl w:val="6F823788"/>
    <w:lvl w:ilvl="0" w:tplc="C46E2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9C5CAF"/>
    <w:multiLevelType w:val="multilevel"/>
    <w:tmpl w:val="F13086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41384A76"/>
    <w:multiLevelType w:val="hybridMultilevel"/>
    <w:tmpl w:val="0CFEC6B0"/>
    <w:lvl w:ilvl="0" w:tplc="710C40AC">
      <w:start w:val="1"/>
      <w:numFmt w:val="bullet"/>
      <w:pStyle w:val="1-0"/>
      <w:lvlText w:val=""/>
      <w:lvlJc w:val="left"/>
      <w:pPr>
        <w:tabs>
          <w:tab w:val="num" w:pos="1049"/>
        </w:tabs>
        <w:ind w:left="1049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464503D7"/>
    <w:multiLevelType w:val="multilevel"/>
    <w:tmpl w:val="EB06E640"/>
    <w:lvl w:ilvl="0">
      <w:start w:val="1"/>
      <w:numFmt w:val="decimal"/>
      <w:pStyle w:val="a"/>
      <w:suff w:val="space"/>
      <w:lvlText w:val="%1."/>
      <w:lvlJc w:val="left"/>
      <w:pPr>
        <w:ind w:left="1134" w:hanging="283"/>
      </w:pPr>
    </w:lvl>
    <w:lvl w:ilvl="1">
      <w:start w:val="1"/>
      <w:numFmt w:val="decimal"/>
      <w:pStyle w:val="20"/>
      <w:suff w:val="space"/>
      <w:lvlText w:val="%1.%2."/>
      <w:lvlJc w:val="left"/>
      <w:pPr>
        <w:ind w:left="1418" w:hanging="284"/>
      </w:pPr>
    </w:lvl>
    <w:lvl w:ilvl="2">
      <w:start w:val="1"/>
      <w:numFmt w:val="decimal"/>
      <w:pStyle w:val="3"/>
      <w:suff w:val="space"/>
      <w:lvlText w:val="%1.%2.%3."/>
      <w:lvlJc w:val="left"/>
      <w:pPr>
        <w:ind w:left="1985" w:hanging="284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2552" w:hanging="284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3119" w:hanging="284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FA0B29"/>
    <w:multiLevelType w:val="multilevel"/>
    <w:tmpl w:val="AA0C03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4E875FAF"/>
    <w:multiLevelType w:val="multilevel"/>
    <w:tmpl w:val="243ECEFE"/>
    <w:lvl w:ilvl="0">
      <w:start w:val="1"/>
      <w:numFmt w:val="decimal"/>
      <w:pStyle w:val="a0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5A720341"/>
    <w:multiLevelType w:val="multilevel"/>
    <w:tmpl w:val="C0D644F2"/>
    <w:lvl w:ilvl="0">
      <w:start w:val="1"/>
      <w:numFmt w:val="decimal"/>
      <w:pStyle w:val="-1"/>
      <w:lvlText w:val="%1"/>
      <w:lvlJc w:val="left"/>
      <w:pPr>
        <w:ind w:left="2843" w:hanging="432"/>
      </w:p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Courier New" w:hAnsi="Courier New" w:cs="Courier New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i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27D2A08"/>
    <w:multiLevelType w:val="multilevel"/>
    <w:tmpl w:val="49E65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B5096"/>
    <w:multiLevelType w:val="multilevel"/>
    <w:tmpl w:val="EB26C342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."/>
      <w:lvlJc w:val="left"/>
      <w:pPr>
        <w:ind w:left="718" w:hanging="576"/>
      </w:pPr>
      <w:rPr>
        <w:rFonts w:ascii="Times New Roman" w:eastAsia="Times New Roman" w:hAnsi="Times New Roman" w:cs="Times New Roman" w:hint="default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713" w:hanging="719"/>
      </w:pPr>
      <w:rPr>
        <w:rFonts w:ascii="Courier New" w:eastAsia="Courier New" w:hAnsi="Courier New" w:cs="Courier New" w:hint="default"/>
        <w:b/>
        <w:i w:val="0"/>
        <w:smallCaps w:val="0"/>
        <w:strike w:val="0"/>
        <w:dstrike w:val="0"/>
        <w:color w:val="000000"/>
        <w:sz w:val="14"/>
        <w:szCs w:val="1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155"/>
      </w:pPr>
      <w:rPr>
        <w:rFonts w:ascii="Times New Roman" w:eastAsia="Times New Roman" w:hAnsi="Times New Roman" w:cs="Times New Roman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3D6C61"/>
    <w:multiLevelType w:val="multilevel"/>
    <w:tmpl w:val="1D8851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682A69F3"/>
    <w:multiLevelType w:val="hybridMultilevel"/>
    <w:tmpl w:val="B2666346"/>
    <w:lvl w:ilvl="0" w:tplc="C46E2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312E2"/>
    <w:multiLevelType w:val="multilevel"/>
    <w:tmpl w:val="1A3CD7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6BE2407"/>
    <w:multiLevelType w:val="hybridMultilevel"/>
    <w:tmpl w:val="C7443106"/>
    <w:lvl w:ilvl="0" w:tplc="C46E2EC2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7CB766B"/>
    <w:multiLevelType w:val="hybridMultilevel"/>
    <w:tmpl w:val="819A88EE"/>
    <w:lvl w:ilvl="0" w:tplc="C46E2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BD185B"/>
    <w:multiLevelType w:val="multilevel"/>
    <w:tmpl w:val="046C2422"/>
    <w:lvl w:ilvl="0">
      <w:start w:val="1"/>
      <w:numFmt w:val="bullet"/>
      <w:lvlText w:val="●"/>
      <w:lvlJc w:val="left"/>
      <w:pPr>
        <w:ind w:left="106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6" w:hanging="357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4"/>
  </w:num>
  <w:num w:numId="12">
    <w:abstractNumId w:val="11"/>
  </w:num>
  <w:num w:numId="13">
    <w:abstractNumId w:val="21"/>
  </w:num>
  <w:num w:numId="14">
    <w:abstractNumId w:val="8"/>
  </w:num>
  <w:num w:numId="15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0"/>
  </w:num>
  <w:num w:numId="22">
    <w:abstractNumId w:val="19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68"/>
    <w:rsid w:val="00021F9F"/>
    <w:rsid w:val="000344EC"/>
    <w:rsid w:val="00037BF5"/>
    <w:rsid w:val="00042CCC"/>
    <w:rsid w:val="000B186C"/>
    <w:rsid w:val="000B3A95"/>
    <w:rsid w:val="000D5E1E"/>
    <w:rsid w:val="000F70DD"/>
    <w:rsid w:val="00151EF5"/>
    <w:rsid w:val="00164B33"/>
    <w:rsid w:val="001D59A0"/>
    <w:rsid w:val="00205BD4"/>
    <w:rsid w:val="00216D21"/>
    <w:rsid w:val="00251E0E"/>
    <w:rsid w:val="002F755B"/>
    <w:rsid w:val="003412FC"/>
    <w:rsid w:val="00350312"/>
    <w:rsid w:val="00362F6F"/>
    <w:rsid w:val="00380C25"/>
    <w:rsid w:val="003E54BE"/>
    <w:rsid w:val="003F6A0B"/>
    <w:rsid w:val="00466EFC"/>
    <w:rsid w:val="00494950"/>
    <w:rsid w:val="004C01E2"/>
    <w:rsid w:val="004C6CE1"/>
    <w:rsid w:val="004D46F9"/>
    <w:rsid w:val="005741D8"/>
    <w:rsid w:val="005B085C"/>
    <w:rsid w:val="00605A43"/>
    <w:rsid w:val="00660D54"/>
    <w:rsid w:val="0067532E"/>
    <w:rsid w:val="00681C68"/>
    <w:rsid w:val="00693C16"/>
    <w:rsid w:val="006B7CA7"/>
    <w:rsid w:val="006C6025"/>
    <w:rsid w:val="006D4A5B"/>
    <w:rsid w:val="006E4727"/>
    <w:rsid w:val="007055EF"/>
    <w:rsid w:val="00716920"/>
    <w:rsid w:val="00751205"/>
    <w:rsid w:val="0077552E"/>
    <w:rsid w:val="00775EAF"/>
    <w:rsid w:val="008340AF"/>
    <w:rsid w:val="00834B7F"/>
    <w:rsid w:val="00881F7B"/>
    <w:rsid w:val="008900A2"/>
    <w:rsid w:val="008C2601"/>
    <w:rsid w:val="00931F9E"/>
    <w:rsid w:val="00992926"/>
    <w:rsid w:val="009A7C0E"/>
    <w:rsid w:val="009E496D"/>
    <w:rsid w:val="00A9198D"/>
    <w:rsid w:val="00AD08BC"/>
    <w:rsid w:val="00AE1869"/>
    <w:rsid w:val="00AE52CB"/>
    <w:rsid w:val="00B22F9E"/>
    <w:rsid w:val="00B65C26"/>
    <w:rsid w:val="00BF63B8"/>
    <w:rsid w:val="00C26379"/>
    <w:rsid w:val="00C2647F"/>
    <w:rsid w:val="00C63043"/>
    <w:rsid w:val="00CC31AF"/>
    <w:rsid w:val="00CC3EBA"/>
    <w:rsid w:val="00D440BB"/>
    <w:rsid w:val="00DB7E2E"/>
    <w:rsid w:val="00DD6B44"/>
    <w:rsid w:val="00DE2AC2"/>
    <w:rsid w:val="00E03AED"/>
    <w:rsid w:val="00E458DA"/>
    <w:rsid w:val="00E50B5A"/>
    <w:rsid w:val="00E50EDA"/>
    <w:rsid w:val="00E94BB2"/>
    <w:rsid w:val="00F03A6C"/>
    <w:rsid w:val="00F32351"/>
    <w:rsid w:val="00F667C2"/>
    <w:rsid w:val="00F92869"/>
    <w:rsid w:val="00FC2D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A7C0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Глава + Times New Roman,14 пт,Char2,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h1,Heading 1 Char"/>
    <w:basedOn w:val="a2"/>
    <w:next w:val="a2"/>
    <w:link w:val="10"/>
    <w:qFormat/>
    <w:rsid w:val="007055EF"/>
    <w:pPr>
      <w:keepNext/>
      <w:framePr w:w="4494" w:h="4325" w:wrap="auto" w:hAnchor="margin" w:x="1" w:y="1"/>
      <w:jc w:val="center"/>
      <w:outlineLvl w:val="0"/>
    </w:pPr>
    <w:rPr>
      <w:b/>
      <w:bCs/>
      <w:color w:val="000000"/>
      <w:sz w:val="26"/>
    </w:rPr>
  </w:style>
  <w:style w:type="paragraph" w:styleId="21">
    <w:name w:val="heading 2"/>
    <w:aliases w:val="H2,Heading 2 Char,Char1"/>
    <w:basedOn w:val="a2"/>
    <w:next w:val="a2"/>
    <w:link w:val="22"/>
    <w:qFormat/>
    <w:rsid w:val="00151EF5"/>
    <w:pPr>
      <w:keepNext/>
      <w:framePr w:w="4494" w:h="4325" w:wrap="auto" w:hAnchor="margin" w:x="1" w:y="1"/>
      <w:spacing w:line="240" w:lineRule="exact"/>
      <w:jc w:val="center"/>
      <w:outlineLvl w:val="1"/>
    </w:pPr>
    <w:rPr>
      <w:bCs/>
      <w:color w:val="000000"/>
    </w:rPr>
  </w:style>
  <w:style w:type="paragraph" w:styleId="30">
    <w:name w:val="heading 3"/>
    <w:basedOn w:val="a2"/>
    <w:next w:val="a2"/>
    <w:link w:val="31"/>
    <w:semiHidden/>
    <w:unhideWhenUsed/>
    <w:qFormat/>
    <w:rsid w:val="003503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aliases w:val="Heading 4 Char,Heading 4 + Bold,Char Char Char,H4,27 см,Первая строка:  1,По центру,Подраздел + 10 пт"/>
    <w:basedOn w:val="a2"/>
    <w:next w:val="a2"/>
    <w:link w:val="41"/>
    <w:semiHidden/>
    <w:unhideWhenUsed/>
    <w:qFormat/>
    <w:rsid w:val="00350312"/>
    <w:pPr>
      <w:keepNext/>
      <w:tabs>
        <w:tab w:val="num" w:pos="864"/>
      </w:tabs>
      <w:ind w:left="864" w:hanging="144"/>
      <w:jc w:val="center"/>
      <w:outlineLvl w:val="3"/>
    </w:pPr>
    <w:rPr>
      <w:iCs/>
      <w:sz w:val="24"/>
    </w:rPr>
  </w:style>
  <w:style w:type="paragraph" w:styleId="50">
    <w:name w:val="heading 5"/>
    <w:basedOn w:val="a2"/>
    <w:next w:val="a2"/>
    <w:link w:val="51"/>
    <w:semiHidden/>
    <w:unhideWhenUsed/>
    <w:qFormat/>
    <w:rsid w:val="00660D54"/>
    <w:pPr>
      <w:keepNext/>
      <w:keepLines/>
      <w:widowControl w:val="0"/>
      <w:spacing w:before="220" w:after="40"/>
      <w:ind w:firstLine="709"/>
      <w:jc w:val="both"/>
      <w:outlineLvl w:val="4"/>
    </w:pPr>
    <w:rPr>
      <w:rFonts w:ascii="Courier New" w:hAnsi="Courier New" w:cs="Courier New"/>
      <w:b/>
      <w:color w:val="000000"/>
      <w:sz w:val="22"/>
      <w:szCs w:val="22"/>
    </w:rPr>
  </w:style>
  <w:style w:type="paragraph" w:styleId="6">
    <w:name w:val="heading 6"/>
    <w:basedOn w:val="a2"/>
    <w:next w:val="a2"/>
    <w:link w:val="60"/>
    <w:semiHidden/>
    <w:unhideWhenUsed/>
    <w:qFormat/>
    <w:rsid w:val="00660D54"/>
    <w:pPr>
      <w:keepNext/>
      <w:keepLines/>
      <w:widowControl w:val="0"/>
      <w:spacing w:before="200" w:after="40"/>
      <w:ind w:firstLine="709"/>
      <w:jc w:val="both"/>
      <w:outlineLvl w:val="5"/>
    </w:pPr>
    <w:rPr>
      <w:rFonts w:ascii="Courier New" w:hAnsi="Courier New" w:cs="Courier New"/>
      <w:b/>
      <w:color w:val="000000"/>
      <w:sz w:val="20"/>
      <w:szCs w:val="20"/>
    </w:rPr>
  </w:style>
  <w:style w:type="paragraph" w:styleId="8">
    <w:name w:val="heading 8"/>
    <w:basedOn w:val="a2"/>
    <w:next w:val="a2"/>
    <w:link w:val="80"/>
    <w:semiHidden/>
    <w:unhideWhenUsed/>
    <w:qFormat/>
    <w:rsid w:val="00350312"/>
    <w:pPr>
      <w:tabs>
        <w:tab w:val="num" w:pos="1440"/>
      </w:tabs>
      <w:spacing w:before="240" w:after="60"/>
      <w:ind w:left="1440" w:hanging="432"/>
      <w:outlineLvl w:val="7"/>
    </w:pPr>
    <w:rPr>
      <w:rFonts w:ascii="Calibri" w:hAnsi="Calibri"/>
      <w:i/>
      <w:i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aliases w:val="Таблица ИВС,Таблица ИТ Эксперт"/>
    <w:basedOn w:val="a4"/>
    <w:uiPriority w:val="59"/>
    <w:rsid w:val="009A7C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aliases w:val="Bullet List,FooterText,numbered,Paragraphe de liste1,lp1,Подпись рисунка,Маркированный список_уровень1,Bullet 1,Use Case List Paragraph,Маркер,Абзац основного текста,Рисунок,Bullet Number,Индексы,Num Bullet 1,асз.Списка,ТЗ список,Булет1"/>
    <w:basedOn w:val="a2"/>
    <w:link w:val="a8"/>
    <w:uiPriority w:val="34"/>
    <w:qFormat/>
    <w:rsid w:val="009A7C0E"/>
    <w:pPr>
      <w:ind w:left="720"/>
      <w:contextualSpacing/>
    </w:pPr>
  </w:style>
  <w:style w:type="paragraph" w:customStyle="1" w:styleId="Default">
    <w:name w:val="Default"/>
    <w:rsid w:val="009A7C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Абзац списка Знак"/>
    <w:aliases w:val="Bullet List Знак,FooterText Знак,numbered Знак,Paragraphe de liste1 Знак,lp1 Знак,Подпись рисунка Знак,Маркированный список_уровень1 Знак,Bullet 1 Знак,Use Case List Paragraph Знак,Маркер Знак,Абзац основного текста Знак,Рисунок Знак"/>
    <w:link w:val="a7"/>
    <w:uiPriority w:val="34"/>
    <w:qFormat/>
    <w:locked/>
    <w:rsid w:val="009A7C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qFormat/>
    <w:rsid w:val="009A7C0E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0"/>
      <w:lang w:eastAsia="ar-SA"/>
    </w:rPr>
  </w:style>
  <w:style w:type="paragraph" w:customStyle="1" w:styleId="a9">
    <w:name w:val="Простой заголовок по центру"/>
    <w:basedOn w:val="a2"/>
    <w:next w:val="a2"/>
    <w:rsid w:val="001D59A0"/>
    <w:pPr>
      <w:jc w:val="center"/>
    </w:pPr>
    <w:rPr>
      <w:b/>
      <w:bCs/>
      <w:szCs w:val="20"/>
    </w:rPr>
  </w:style>
  <w:style w:type="character" w:customStyle="1" w:styleId="22">
    <w:name w:val="Заголовок 2 Знак"/>
    <w:aliases w:val="H2 Знак,Heading 2 Char Знак,Char1 Знак"/>
    <w:basedOn w:val="a3"/>
    <w:link w:val="21"/>
    <w:rsid w:val="00151EF5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Глава + Times New Roman Знак,14 пт Знак,Char2 Знак,H1 Знак,Document Header1 Знак,Заголовок 1 Знак2 Знак Знак,Заголовок 1 Знак1 Знак Знак Знак,Заголовок 1 Знак Знак Знак Знак Знак,Заголовок 1 Знак Знак1 Знак Знак Знак,h1 Знак"/>
    <w:basedOn w:val="a3"/>
    <w:link w:val="1"/>
    <w:rsid w:val="007055EF"/>
    <w:rPr>
      <w:rFonts w:ascii="Times New Roman" w:eastAsia="Times New Roman" w:hAnsi="Times New Roman" w:cs="Times New Roman"/>
      <w:b/>
      <w:bCs/>
      <w:color w:val="000000"/>
      <w:sz w:val="26"/>
      <w:szCs w:val="24"/>
      <w:lang w:eastAsia="ru-RU"/>
    </w:rPr>
  </w:style>
  <w:style w:type="paragraph" w:styleId="aa">
    <w:name w:val="footer"/>
    <w:basedOn w:val="a2"/>
    <w:link w:val="ab"/>
    <w:uiPriority w:val="99"/>
    <w:rsid w:val="007055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"/>
    <w:basedOn w:val="a2"/>
    <w:link w:val="ad"/>
    <w:semiHidden/>
    <w:rsid w:val="007055EF"/>
    <w:rPr>
      <w:sz w:val="20"/>
    </w:rPr>
  </w:style>
  <w:style w:type="character" w:customStyle="1" w:styleId="ad">
    <w:name w:val="Основной текст Знак"/>
    <w:basedOn w:val="a3"/>
    <w:link w:val="ac"/>
    <w:semiHidden/>
    <w:rsid w:val="007055E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e">
    <w:name w:val="Текст акта"/>
    <w:qFormat/>
    <w:rsid w:val="007055E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header"/>
    <w:basedOn w:val="a2"/>
    <w:link w:val="af0"/>
    <w:rsid w:val="00705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1">
    <w:name w:val="page number"/>
    <w:basedOn w:val="a3"/>
    <w:semiHidden/>
    <w:rsid w:val="007055EF"/>
  </w:style>
  <w:style w:type="character" w:styleId="af2">
    <w:name w:val="Placeholder Text"/>
    <w:basedOn w:val="a3"/>
    <w:uiPriority w:val="99"/>
    <w:semiHidden/>
    <w:rsid w:val="007055EF"/>
    <w:rPr>
      <w:color w:val="808080"/>
    </w:rPr>
  </w:style>
  <w:style w:type="paragraph" w:styleId="af3">
    <w:name w:val="No Spacing"/>
    <w:uiPriority w:val="1"/>
    <w:qFormat/>
    <w:rsid w:val="007055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7055EF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7055E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2">
    <w:name w:val="Абзац списка1"/>
    <w:basedOn w:val="a2"/>
    <w:qFormat/>
    <w:rsid w:val="007055EF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Body Text Indent"/>
    <w:basedOn w:val="a2"/>
    <w:link w:val="af7"/>
    <w:uiPriority w:val="99"/>
    <w:semiHidden/>
    <w:unhideWhenUsed/>
    <w:rsid w:val="007055EF"/>
    <w:pPr>
      <w:spacing w:after="120"/>
      <w:ind w:left="283"/>
    </w:pPr>
  </w:style>
  <w:style w:type="character" w:customStyle="1" w:styleId="af7">
    <w:name w:val="Основной текст с отступом Знак"/>
    <w:basedOn w:val="a3"/>
    <w:link w:val="af6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Приложение"/>
    <w:basedOn w:val="ae"/>
    <w:next w:val="ae"/>
    <w:qFormat/>
    <w:rsid w:val="007055EF"/>
    <w:pPr>
      <w:spacing w:line="240" w:lineRule="exact"/>
      <w:ind w:left="5670" w:firstLine="0"/>
      <w:jc w:val="left"/>
    </w:pPr>
  </w:style>
  <w:style w:type="paragraph" w:styleId="23">
    <w:name w:val="Body Text 2"/>
    <w:basedOn w:val="a2"/>
    <w:link w:val="24"/>
    <w:uiPriority w:val="99"/>
    <w:semiHidden/>
    <w:unhideWhenUsed/>
    <w:rsid w:val="007055EF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footnote text"/>
    <w:basedOn w:val="a2"/>
    <w:link w:val="afa"/>
    <w:uiPriority w:val="99"/>
    <w:unhideWhenUsed/>
    <w:rsid w:val="007055EF"/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7055EF"/>
    <w:rPr>
      <w:vertAlign w:val="superscript"/>
    </w:rPr>
  </w:style>
  <w:style w:type="paragraph" w:customStyle="1" w:styleId="afc">
    <w:name w:val="Содержание врезки"/>
    <w:basedOn w:val="a2"/>
    <w:link w:val="afd"/>
    <w:qFormat/>
    <w:rsid w:val="007055EF"/>
    <w:pPr>
      <w:spacing w:line="240" w:lineRule="exact"/>
    </w:pPr>
    <w:rPr>
      <w:color w:val="000000" w:themeColor="text1"/>
      <w:szCs w:val="28"/>
    </w:rPr>
  </w:style>
  <w:style w:type="character" w:customStyle="1" w:styleId="afd">
    <w:name w:val="Содержание врезки Знак"/>
    <w:basedOn w:val="a3"/>
    <w:link w:val="afc"/>
    <w:rsid w:val="007055E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e">
    <w:name w:val="Краткое содеражение"/>
    <w:basedOn w:val="a2"/>
    <w:link w:val="aff"/>
    <w:qFormat/>
    <w:rsid w:val="007055EF"/>
    <w:pPr>
      <w:spacing w:before="240"/>
    </w:pPr>
    <w:rPr>
      <w:b/>
      <w:noProof/>
      <w:szCs w:val="28"/>
      <w:lang w:eastAsia="en-US"/>
    </w:rPr>
  </w:style>
  <w:style w:type="character" w:customStyle="1" w:styleId="aff">
    <w:name w:val="Краткое содеражение Знак"/>
    <w:basedOn w:val="a3"/>
    <w:link w:val="afe"/>
    <w:rsid w:val="007055EF"/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aff0">
    <w:name w:val="annotation text"/>
    <w:basedOn w:val="a2"/>
    <w:link w:val="aff1"/>
    <w:uiPriority w:val="99"/>
    <w:semiHidden/>
    <w:unhideWhenUsed/>
    <w:rsid w:val="007055EF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55EF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5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Текст документа Знак"/>
    <w:link w:val="aff5"/>
    <w:locked/>
    <w:rsid w:val="00705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Текст документа"/>
    <w:basedOn w:val="a2"/>
    <w:link w:val="aff4"/>
    <w:qFormat/>
    <w:rsid w:val="007055EF"/>
    <w:pPr>
      <w:ind w:firstLine="709"/>
      <w:jc w:val="both"/>
    </w:pPr>
    <w:rPr>
      <w:sz w:val="24"/>
    </w:rPr>
  </w:style>
  <w:style w:type="character" w:customStyle="1" w:styleId="-">
    <w:name w:val="Гост-абзац Знак"/>
    <w:basedOn w:val="a3"/>
    <w:link w:val="-0"/>
    <w:locked/>
    <w:rsid w:val="007055EF"/>
    <w:rPr>
      <w:sz w:val="24"/>
      <w:szCs w:val="24"/>
    </w:rPr>
  </w:style>
  <w:style w:type="paragraph" w:customStyle="1" w:styleId="-0">
    <w:name w:val="Гост-абзац"/>
    <w:basedOn w:val="a2"/>
    <w:link w:val="-"/>
    <w:qFormat/>
    <w:rsid w:val="007055EF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1-0">
    <w:name w:val="Маркированный список 1-го уровня"/>
    <w:basedOn w:val="a2"/>
    <w:qFormat/>
    <w:rsid w:val="007055EF"/>
    <w:pPr>
      <w:numPr>
        <w:numId w:val="1"/>
      </w:numPr>
      <w:jc w:val="both"/>
    </w:pPr>
    <w:rPr>
      <w:sz w:val="24"/>
    </w:rPr>
  </w:style>
  <w:style w:type="character" w:styleId="aff6">
    <w:name w:val="annotation reference"/>
    <w:basedOn w:val="a3"/>
    <w:uiPriority w:val="99"/>
    <w:semiHidden/>
    <w:unhideWhenUsed/>
    <w:rsid w:val="007055EF"/>
    <w:rPr>
      <w:sz w:val="16"/>
      <w:szCs w:val="16"/>
    </w:rPr>
  </w:style>
  <w:style w:type="paragraph" w:customStyle="1" w:styleId="aff7">
    <w:name w:val="Текст в таблице"/>
    <w:basedOn w:val="a2"/>
    <w:qFormat/>
    <w:rsid w:val="000F70DD"/>
    <w:rPr>
      <w:sz w:val="24"/>
      <w:szCs w:val="20"/>
    </w:rPr>
  </w:style>
  <w:style w:type="paragraph" w:customStyle="1" w:styleId="aff8">
    <w:name w:val="Текст шапки таблицы"/>
    <w:basedOn w:val="a2"/>
    <w:rsid w:val="000F70DD"/>
    <w:pPr>
      <w:jc w:val="center"/>
    </w:pPr>
    <w:rPr>
      <w:b/>
      <w:bCs/>
      <w:sz w:val="24"/>
      <w:szCs w:val="20"/>
    </w:rPr>
  </w:style>
  <w:style w:type="character" w:customStyle="1" w:styleId="--">
    <w:name w:val="гост-табл-текст Знак"/>
    <w:link w:val="--0"/>
    <w:locked/>
    <w:rsid w:val="000F70DD"/>
    <w:rPr>
      <w:sz w:val="24"/>
      <w:szCs w:val="24"/>
    </w:rPr>
  </w:style>
  <w:style w:type="paragraph" w:customStyle="1" w:styleId="--0">
    <w:name w:val="гост-табл-текст"/>
    <w:basedOn w:val="a2"/>
    <w:link w:val="--"/>
    <w:qFormat/>
    <w:rsid w:val="000F70DD"/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31">
    <w:name w:val="Заголовок 3 Знак"/>
    <w:basedOn w:val="a3"/>
    <w:link w:val="30"/>
    <w:semiHidden/>
    <w:rsid w:val="0035031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1">
    <w:name w:val="Заголовок 4 Знак"/>
    <w:aliases w:val="Heading 4 Char Знак,Heading 4 + Bold Знак,Char Char Char Знак,H4 Знак,27 см Знак,Первая строка:  1 Знак,По центру Знак,Подраздел + 10 пт Знак"/>
    <w:basedOn w:val="a3"/>
    <w:link w:val="40"/>
    <w:semiHidden/>
    <w:rsid w:val="00350312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35031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110">
    <w:name w:val="Заголовок 1 Знак1"/>
    <w:aliases w:val="Глава + Times New Roman Знак1,14 пт Знак1,Char2 Знак1,H1 Знак1,Document Header1 Знак1,Заголовок 1 Знак2 Знак Знак1,Заголовок 1 Знак1 Знак Знак Знак1,Заголовок 1 Знак Знак Знак Знак Знак1,Заголовок 1 Знак Знак1 Знак Знак Знак1,h1 Знак1"/>
    <w:basedOn w:val="a3"/>
    <w:uiPriority w:val="9"/>
    <w:rsid w:val="00350312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H2 Знак1,Heading 2 Char Знак1,Char1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  <w:lang w:eastAsia="ru-RU"/>
    </w:rPr>
  </w:style>
  <w:style w:type="character" w:customStyle="1" w:styleId="410">
    <w:name w:val="Заголовок 4 Знак1"/>
    <w:aliases w:val="Heading 4 Char Знак1,Heading 4 + Bold Знак1,Char Char Char Знак1,H4 Знак1,27 см Знак1,Первая строка:  1 Знак1,По центру Знак1,Подраздел + 10 пт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4"/>
      <w:lang w:eastAsia="ru-RU"/>
    </w:rPr>
  </w:style>
  <w:style w:type="paragraph" w:customStyle="1" w:styleId="aff9">
    <w:name w:val="А_обычный"/>
    <w:basedOn w:val="a2"/>
    <w:rsid w:val="00350312"/>
    <w:pPr>
      <w:ind w:firstLine="709"/>
      <w:jc w:val="both"/>
    </w:pPr>
    <w:rPr>
      <w:sz w:val="24"/>
    </w:rPr>
  </w:style>
  <w:style w:type="paragraph" w:customStyle="1" w:styleId="Heading">
    <w:name w:val="Heading"/>
    <w:rsid w:val="00350312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-1">
    <w:name w:val="Гост-заг1"/>
    <w:basedOn w:val="a2"/>
    <w:qFormat/>
    <w:rsid w:val="00350312"/>
    <w:pPr>
      <w:keepNext/>
      <w:numPr>
        <w:numId w:val="2"/>
      </w:numPr>
      <w:tabs>
        <w:tab w:val="left" w:pos="709"/>
      </w:tabs>
      <w:spacing w:before="240" w:after="120" w:line="360" w:lineRule="auto"/>
      <w:outlineLvl w:val="0"/>
    </w:pPr>
    <w:rPr>
      <w:b/>
      <w:bCs/>
      <w:kern w:val="32"/>
      <w:sz w:val="32"/>
      <w:szCs w:val="32"/>
      <w:lang w:eastAsia="en-US" w:bidi="en-US"/>
    </w:rPr>
  </w:style>
  <w:style w:type="paragraph" w:customStyle="1" w:styleId="-2">
    <w:name w:val="Гост-заг2"/>
    <w:basedOn w:val="21"/>
    <w:qFormat/>
    <w:rsid w:val="00350312"/>
    <w:pPr>
      <w:framePr w:w="0" w:hRule="auto" w:wrap="auto" w:hAnchor="text" w:xAlign="left" w:yAlign="inline"/>
      <w:numPr>
        <w:ilvl w:val="1"/>
        <w:numId w:val="2"/>
      </w:numPr>
      <w:tabs>
        <w:tab w:val="left" w:pos="709"/>
      </w:tabs>
      <w:spacing w:before="240" w:after="120" w:line="360" w:lineRule="auto"/>
      <w:jc w:val="both"/>
    </w:pPr>
    <w:rPr>
      <w:b/>
      <w:iCs/>
      <w:color w:val="auto"/>
      <w:lang w:eastAsia="en-US" w:bidi="en-US"/>
    </w:rPr>
  </w:style>
  <w:style w:type="character" w:customStyle="1" w:styleId="-30">
    <w:name w:val="Гост-заг3 Знак"/>
    <w:link w:val="-3"/>
    <w:locked/>
    <w:rsid w:val="00350312"/>
    <w:rPr>
      <w:rFonts w:ascii="Times New Roman" w:eastAsia="Times New Roman" w:hAnsi="Times New Roman" w:cs="Times New Roman"/>
      <w:b/>
      <w:bCs/>
      <w:iCs/>
      <w:sz w:val="28"/>
      <w:szCs w:val="24"/>
      <w:lang w:bidi="en-US"/>
    </w:rPr>
  </w:style>
  <w:style w:type="paragraph" w:customStyle="1" w:styleId="-3">
    <w:name w:val="Гост-заг3"/>
    <w:basedOn w:val="-2"/>
    <w:next w:val="a2"/>
    <w:link w:val="-30"/>
    <w:qFormat/>
    <w:rsid w:val="00350312"/>
    <w:pPr>
      <w:numPr>
        <w:ilvl w:val="2"/>
      </w:numPr>
      <w:tabs>
        <w:tab w:val="left" w:pos="1560"/>
      </w:tabs>
      <w:jc w:val="left"/>
      <w:outlineLvl w:val="2"/>
    </w:pPr>
  </w:style>
  <w:style w:type="paragraph" w:customStyle="1" w:styleId="-4">
    <w:name w:val="Гост-заг4"/>
    <w:basedOn w:val="-3"/>
    <w:next w:val="a2"/>
    <w:qFormat/>
    <w:rsid w:val="00350312"/>
    <w:pPr>
      <w:numPr>
        <w:ilvl w:val="3"/>
      </w:numPr>
      <w:tabs>
        <w:tab w:val="clear" w:pos="1560"/>
        <w:tab w:val="num" w:pos="360"/>
        <w:tab w:val="num" w:pos="864"/>
        <w:tab w:val="left" w:pos="1701"/>
      </w:tabs>
      <w:ind w:left="2139" w:hanging="144"/>
    </w:pPr>
    <w:rPr>
      <w:sz w:val="26"/>
      <w:szCs w:val="26"/>
    </w:rPr>
  </w:style>
  <w:style w:type="paragraph" w:customStyle="1" w:styleId="-5">
    <w:name w:val="Гост-заг5"/>
    <w:basedOn w:val="-4"/>
    <w:qFormat/>
    <w:rsid w:val="00350312"/>
    <w:pPr>
      <w:numPr>
        <w:ilvl w:val="4"/>
      </w:numPr>
      <w:tabs>
        <w:tab w:val="clear" w:pos="1701"/>
        <w:tab w:val="num" w:pos="360"/>
        <w:tab w:val="num" w:pos="864"/>
        <w:tab w:val="num" w:pos="1008"/>
        <w:tab w:val="left" w:pos="1843"/>
      </w:tabs>
      <w:ind w:left="2139" w:hanging="432"/>
      <w:jc w:val="both"/>
      <w:outlineLvl w:val="4"/>
    </w:pPr>
    <w:rPr>
      <w:i/>
      <w:sz w:val="24"/>
    </w:rPr>
  </w:style>
  <w:style w:type="paragraph" w:customStyle="1" w:styleId="-6">
    <w:name w:val="Гост-заг6"/>
    <w:basedOn w:val="-5"/>
    <w:next w:val="a2"/>
    <w:qFormat/>
    <w:rsid w:val="00350312"/>
    <w:pPr>
      <w:numPr>
        <w:ilvl w:val="5"/>
      </w:numPr>
      <w:tabs>
        <w:tab w:val="num" w:pos="360"/>
        <w:tab w:val="num" w:pos="864"/>
        <w:tab w:val="num" w:pos="1152"/>
      </w:tabs>
      <w:ind w:left="2139" w:hanging="432"/>
      <w:outlineLvl w:val="5"/>
    </w:pPr>
  </w:style>
  <w:style w:type="paragraph" w:customStyle="1" w:styleId="-7">
    <w:name w:val="Гост-заг7"/>
    <w:basedOn w:val="-5"/>
    <w:qFormat/>
    <w:rsid w:val="00350312"/>
    <w:pPr>
      <w:numPr>
        <w:ilvl w:val="6"/>
      </w:numPr>
      <w:tabs>
        <w:tab w:val="num" w:pos="360"/>
        <w:tab w:val="num" w:pos="864"/>
        <w:tab w:val="num" w:pos="1296"/>
      </w:tabs>
      <w:ind w:left="2139" w:hanging="288"/>
      <w:outlineLvl w:val="5"/>
    </w:pPr>
  </w:style>
  <w:style w:type="character" w:customStyle="1" w:styleId="affa">
    <w:name w:val="ТЕКСТ ДОК Знак"/>
    <w:link w:val="affb"/>
    <w:locked/>
    <w:rsid w:val="00350312"/>
    <w:rPr>
      <w:rFonts w:ascii="Times New Roman" w:eastAsia="Times New Roman" w:hAnsi="Times New Roman" w:cs="Times New Roman"/>
      <w:sz w:val="24"/>
      <w:szCs w:val="24"/>
    </w:rPr>
  </w:style>
  <w:style w:type="paragraph" w:customStyle="1" w:styleId="affb">
    <w:name w:val="ТЕКСТ ДОК"/>
    <w:basedOn w:val="a2"/>
    <w:link w:val="affa"/>
    <w:qFormat/>
    <w:rsid w:val="00350312"/>
    <w:pPr>
      <w:spacing w:line="360" w:lineRule="auto"/>
      <w:ind w:firstLine="851"/>
      <w:jc w:val="both"/>
    </w:pPr>
    <w:rPr>
      <w:sz w:val="24"/>
      <w:lang w:eastAsia="en-US"/>
    </w:rPr>
  </w:style>
  <w:style w:type="character" w:styleId="affc">
    <w:name w:val="Intense Emphasis"/>
    <w:basedOn w:val="a3"/>
    <w:uiPriority w:val="21"/>
    <w:qFormat/>
    <w:rsid w:val="00350312"/>
    <w:rPr>
      <w:i/>
      <w:iCs/>
      <w:color w:val="4F81BD" w:themeColor="accent1"/>
    </w:rPr>
  </w:style>
  <w:style w:type="table" w:customStyle="1" w:styleId="TableGrid2">
    <w:name w:val="Table Grid2"/>
    <w:basedOn w:val="a4"/>
    <w:rsid w:val="00350312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Заголовок 5 Знак"/>
    <w:basedOn w:val="a3"/>
    <w:link w:val="50"/>
    <w:semiHidden/>
    <w:rsid w:val="00660D54"/>
    <w:rPr>
      <w:rFonts w:ascii="Courier New" w:eastAsia="Times New Roman" w:hAnsi="Courier New" w:cs="Courier New"/>
      <w:b/>
      <w:color w:val="000000"/>
      <w:lang w:eastAsia="ru-RU"/>
    </w:rPr>
  </w:style>
  <w:style w:type="character" w:customStyle="1" w:styleId="60">
    <w:name w:val="Заголовок 6 Знак"/>
    <w:basedOn w:val="a3"/>
    <w:link w:val="6"/>
    <w:semiHidden/>
    <w:rsid w:val="00660D54"/>
    <w:rPr>
      <w:rFonts w:ascii="Courier New" w:eastAsia="Times New Roman" w:hAnsi="Courier New" w:cs="Courier New"/>
      <w:b/>
      <w:color w:val="000000"/>
      <w:sz w:val="20"/>
      <w:szCs w:val="20"/>
      <w:lang w:eastAsia="ru-RU"/>
    </w:rPr>
  </w:style>
  <w:style w:type="character" w:styleId="affd">
    <w:name w:val="Hyperlink"/>
    <w:uiPriority w:val="99"/>
    <w:semiHidden/>
    <w:unhideWhenUsed/>
    <w:rsid w:val="00660D54"/>
    <w:rPr>
      <w:color w:val="0000FF"/>
      <w:u w:val="single"/>
    </w:rPr>
  </w:style>
  <w:style w:type="character" w:styleId="affe">
    <w:name w:val="FollowedHyperlink"/>
    <w:basedOn w:val="a3"/>
    <w:uiPriority w:val="99"/>
    <w:semiHidden/>
    <w:unhideWhenUsed/>
    <w:rsid w:val="00660D54"/>
    <w:rPr>
      <w:color w:val="800080" w:themeColor="followedHyperlink"/>
      <w:u w:val="single"/>
    </w:rPr>
  </w:style>
  <w:style w:type="paragraph" w:styleId="afff">
    <w:name w:val="Title"/>
    <w:basedOn w:val="a2"/>
    <w:next w:val="a2"/>
    <w:link w:val="afff0"/>
    <w:qFormat/>
    <w:rsid w:val="00660D54"/>
    <w:pPr>
      <w:keepNext/>
      <w:keepLines/>
      <w:widowControl w:val="0"/>
      <w:spacing w:before="480" w:after="120"/>
      <w:ind w:firstLine="709"/>
      <w:jc w:val="both"/>
    </w:pPr>
    <w:rPr>
      <w:rFonts w:ascii="Courier New" w:eastAsia="Courier New" w:hAnsi="Courier New" w:cs="Courier New"/>
      <w:b/>
      <w:color w:val="000000"/>
      <w:sz w:val="72"/>
      <w:szCs w:val="72"/>
    </w:rPr>
  </w:style>
  <w:style w:type="character" w:customStyle="1" w:styleId="afff0">
    <w:name w:val="Название Знак"/>
    <w:basedOn w:val="a3"/>
    <w:link w:val="afff"/>
    <w:rsid w:val="00660D54"/>
    <w:rPr>
      <w:rFonts w:ascii="Courier New" w:eastAsia="Courier New" w:hAnsi="Courier New" w:cs="Courier New"/>
      <w:b/>
      <w:color w:val="000000"/>
      <w:sz w:val="72"/>
      <w:szCs w:val="72"/>
      <w:lang w:eastAsia="ru-RU"/>
    </w:rPr>
  </w:style>
  <w:style w:type="paragraph" w:styleId="afff1">
    <w:name w:val="Subtitle"/>
    <w:basedOn w:val="a2"/>
    <w:next w:val="a2"/>
    <w:link w:val="afff2"/>
    <w:qFormat/>
    <w:rsid w:val="00660D54"/>
    <w:pPr>
      <w:keepNext/>
      <w:keepLines/>
      <w:widowControl w:val="0"/>
      <w:spacing w:before="360" w:after="80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2">
    <w:name w:val="Подзаголовок Знак"/>
    <w:basedOn w:val="a3"/>
    <w:link w:val="afff1"/>
    <w:rsid w:val="00660D54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32">
    <w:name w:val="Основной текст (3)_"/>
    <w:basedOn w:val="a3"/>
    <w:link w:val="33"/>
    <w:locked/>
    <w:rsid w:val="00660D54"/>
    <w:rPr>
      <w:b/>
      <w:bCs/>
      <w:shd w:val="clear" w:color="auto" w:fill="FFFFFF"/>
    </w:rPr>
  </w:style>
  <w:style w:type="paragraph" w:customStyle="1" w:styleId="33">
    <w:name w:val="Основной текст (3)"/>
    <w:basedOn w:val="a2"/>
    <w:link w:val="32"/>
    <w:rsid w:val="00660D54"/>
    <w:pPr>
      <w:widowControl w:val="0"/>
      <w:shd w:val="clear" w:color="auto" w:fill="FFFFFF"/>
      <w:spacing w:before="600" w:after="600" w:line="204" w:lineRule="exact"/>
      <w:ind w:firstLine="709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34">
    <w:name w:val="Заголовок №3_"/>
    <w:basedOn w:val="a3"/>
    <w:link w:val="35"/>
    <w:locked/>
    <w:rsid w:val="00660D54"/>
    <w:rPr>
      <w:b/>
      <w:bCs/>
      <w:shd w:val="clear" w:color="auto" w:fill="FFFFFF"/>
    </w:rPr>
  </w:style>
  <w:style w:type="paragraph" w:customStyle="1" w:styleId="35">
    <w:name w:val="Заголовок №3"/>
    <w:basedOn w:val="a2"/>
    <w:link w:val="34"/>
    <w:rsid w:val="00660D54"/>
    <w:pPr>
      <w:widowControl w:val="0"/>
      <w:shd w:val="clear" w:color="auto" w:fill="FFFFFF"/>
      <w:spacing w:before="860" w:after="600" w:line="204" w:lineRule="exact"/>
      <w:ind w:hanging="540"/>
      <w:jc w:val="both"/>
      <w:outlineLvl w:val="2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42">
    <w:name w:val="Основной текст (4)_"/>
    <w:basedOn w:val="a3"/>
    <w:link w:val="43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3">
    <w:name w:val="Основной текст (4)"/>
    <w:basedOn w:val="a2"/>
    <w:link w:val="42"/>
    <w:rsid w:val="00660D54"/>
    <w:pPr>
      <w:widowControl w:val="0"/>
      <w:shd w:val="clear" w:color="auto" w:fill="FFFFFF"/>
      <w:spacing w:line="244" w:lineRule="exact"/>
      <w:ind w:firstLine="709"/>
      <w:jc w:val="right"/>
    </w:pPr>
    <w:rPr>
      <w:sz w:val="22"/>
      <w:szCs w:val="22"/>
      <w:lang w:eastAsia="en-US"/>
    </w:rPr>
  </w:style>
  <w:style w:type="character" w:customStyle="1" w:styleId="13">
    <w:name w:val="Заголовок №1_"/>
    <w:basedOn w:val="a3"/>
    <w:link w:val="14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4">
    <w:name w:val="Заголовок №1"/>
    <w:basedOn w:val="a2"/>
    <w:link w:val="13"/>
    <w:rsid w:val="00660D54"/>
    <w:pPr>
      <w:widowControl w:val="0"/>
      <w:shd w:val="clear" w:color="auto" w:fill="FFFFFF"/>
      <w:spacing w:line="245" w:lineRule="exact"/>
      <w:ind w:firstLine="709"/>
      <w:jc w:val="right"/>
      <w:outlineLvl w:val="0"/>
    </w:pPr>
    <w:rPr>
      <w:sz w:val="22"/>
      <w:szCs w:val="22"/>
      <w:lang w:eastAsia="en-US"/>
    </w:rPr>
  </w:style>
  <w:style w:type="character" w:customStyle="1" w:styleId="2Exact">
    <w:name w:val="Заголовок №2 Exact"/>
    <w:basedOn w:val="a3"/>
    <w:link w:val="25"/>
    <w:locked/>
    <w:rsid w:val="00660D54"/>
    <w:rPr>
      <w:shd w:val="clear" w:color="auto" w:fill="FFFFFF"/>
    </w:rPr>
  </w:style>
  <w:style w:type="paragraph" w:customStyle="1" w:styleId="25">
    <w:name w:val="Заголовок №2"/>
    <w:basedOn w:val="a2"/>
    <w:link w:val="2Exact"/>
    <w:rsid w:val="00660D54"/>
    <w:pPr>
      <w:widowControl w:val="0"/>
      <w:shd w:val="clear" w:color="auto" w:fill="FFFFFF"/>
      <w:spacing w:line="204" w:lineRule="exact"/>
      <w:ind w:firstLine="709"/>
      <w:jc w:val="both"/>
      <w:outlineLvl w:val="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объекта по центру"/>
    <w:basedOn w:val="a2"/>
    <w:next w:val="aff5"/>
    <w:qFormat/>
    <w:rsid w:val="00660D54"/>
    <w:pPr>
      <w:numPr>
        <w:numId w:val="3"/>
      </w:numPr>
      <w:ind w:left="0" w:firstLine="0"/>
      <w:jc w:val="center"/>
    </w:pPr>
    <w:rPr>
      <w:b/>
      <w:bCs/>
      <w:sz w:val="20"/>
      <w:szCs w:val="18"/>
    </w:rPr>
  </w:style>
  <w:style w:type="paragraph" w:customStyle="1" w:styleId="1-">
    <w:name w:val="Нумерованный список 1-го уровня"/>
    <w:qFormat/>
    <w:rsid w:val="00660D54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f3">
    <w:name w:val="Маркированый список Знак"/>
    <w:link w:val="afff4"/>
    <w:locked/>
    <w:rsid w:val="00660D54"/>
    <w:rPr>
      <w:rFonts w:ascii="Times New Roman" w:hAnsi="Times New Roman" w:cs="Times New Roman"/>
      <w:b/>
      <w:lang w:bidi="en-US"/>
    </w:rPr>
  </w:style>
  <w:style w:type="paragraph" w:customStyle="1" w:styleId="afff4">
    <w:name w:val="Маркированый список"/>
    <w:link w:val="afff3"/>
    <w:autoRedefine/>
    <w:qFormat/>
    <w:rsid w:val="00660D54"/>
    <w:pPr>
      <w:tabs>
        <w:tab w:val="num" w:pos="720"/>
      </w:tabs>
      <w:spacing w:after="0" w:line="240" w:lineRule="auto"/>
      <w:ind w:left="431" w:hanging="431"/>
      <w:jc w:val="center"/>
    </w:pPr>
    <w:rPr>
      <w:rFonts w:ascii="Times New Roman" w:hAnsi="Times New Roman" w:cs="Times New Roman"/>
      <w:b/>
      <w:lang w:bidi="en-US"/>
    </w:rPr>
  </w:style>
  <w:style w:type="character" w:customStyle="1" w:styleId="2Exact0">
    <w:name w:val="Основной текст (2) Exact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6">
    <w:name w:val="Основной текст (2)_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afff5">
    <w:name w:val="Колонтитул_"/>
    <w:basedOn w:val="a3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afff6">
    <w:name w:val="Колонтитул"/>
    <w:basedOn w:val="afff5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5pt">
    <w:name w:val="Основной текст (2) + Интервал 5 pt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11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36">
    <w:name w:val="Основной текст (3) + Не полужирный"/>
    <w:basedOn w:val="32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7">
    <w:name w:val="Заголовок №3 + Не полужирный"/>
    <w:basedOn w:val="34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7">
    <w:name w:val="Основной текст (2)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single"/>
      <w:effect w:val="none"/>
      <w:lang w:val="ru-RU" w:eastAsia="ru-RU" w:bidi="ru-RU"/>
    </w:rPr>
  </w:style>
  <w:style w:type="character" w:customStyle="1" w:styleId="3Exact">
    <w:name w:val="Основной текст (3) Exact"/>
    <w:basedOn w:val="a3"/>
    <w:rsid w:val="00660D54"/>
    <w:rPr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table" w:customStyle="1" w:styleId="TableNormal">
    <w:name w:val="Table Normal"/>
    <w:rsid w:val="00660D54"/>
    <w:pPr>
      <w:widowControl w:val="0"/>
      <w:spacing w:after="0" w:line="240" w:lineRule="auto"/>
      <w:ind w:firstLine="709"/>
      <w:jc w:val="both"/>
    </w:pPr>
    <w:rPr>
      <w:rFonts w:ascii="Courier New" w:eastAsia="Courier New" w:hAnsi="Courier New" w:cs="Courier New"/>
      <w:sz w:val="18"/>
      <w:szCs w:val="1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Number"/>
    <w:basedOn w:val="a2"/>
    <w:uiPriority w:val="99"/>
    <w:unhideWhenUsed/>
    <w:rsid w:val="00660D54"/>
    <w:pPr>
      <w:numPr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2">
    <w:name w:val="List Bullet 2"/>
    <w:basedOn w:val="a1"/>
    <w:unhideWhenUsed/>
    <w:qFormat/>
    <w:rsid w:val="00660D54"/>
    <w:pPr>
      <w:numPr>
        <w:numId w:val="18"/>
      </w:numPr>
      <w:ind w:left="1418" w:hanging="360"/>
      <w:jc w:val="both"/>
    </w:pPr>
    <w:rPr>
      <w:rFonts w:eastAsiaTheme="minorHAnsi" w:cstheme="minorBidi"/>
      <w:sz w:val="24"/>
      <w:szCs w:val="22"/>
      <w:lang w:eastAsia="en-US"/>
    </w:rPr>
  </w:style>
  <w:style w:type="paragraph" w:styleId="20">
    <w:name w:val="List Number 2"/>
    <w:basedOn w:val="a2"/>
    <w:uiPriority w:val="99"/>
    <w:unhideWhenUsed/>
    <w:rsid w:val="00660D54"/>
    <w:pPr>
      <w:numPr>
        <w:ilvl w:val="1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3">
    <w:name w:val="List Number 3"/>
    <w:basedOn w:val="a2"/>
    <w:uiPriority w:val="99"/>
    <w:unhideWhenUsed/>
    <w:rsid w:val="00660D54"/>
    <w:pPr>
      <w:numPr>
        <w:ilvl w:val="2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4">
    <w:name w:val="List Number 4"/>
    <w:basedOn w:val="a2"/>
    <w:uiPriority w:val="99"/>
    <w:semiHidden/>
    <w:unhideWhenUsed/>
    <w:rsid w:val="00660D54"/>
    <w:pPr>
      <w:numPr>
        <w:ilvl w:val="3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5">
    <w:name w:val="List Number 5"/>
    <w:basedOn w:val="a2"/>
    <w:uiPriority w:val="99"/>
    <w:semiHidden/>
    <w:unhideWhenUsed/>
    <w:rsid w:val="00660D54"/>
    <w:pPr>
      <w:numPr>
        <w:ilvl w:val="4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a1">
    <w:name w:val="List Bullet"/>
    <w:basedOn w:val="a2"/>
    <w:uiPriority w:val="99"/>
    <w:semiHidden/>
    <w:unhideWhenUsed/>
    <w:rsid w:val="00660D54"/>
    <w:pPr>
      <w:numPr>
        <w:numId w:val="22"/>
      </w:numPr>
      <w:contextualSpacing/>
    </w:pPr>
  </w:style>
  <w:style w:type="character" w:customStyle="1" w:styleId="afff7">
    <w:name w:val="Таблица Текст Знак"/>
    <w:link w:val="afff8"/>
    <w:qFormat/>
    <w:locked/>
    <w:rsid w:val="00660D54"/>
    <w:rPr>
      <w:rFonts w:ascii="Times New Roman" w:eastAsia="Times New Roman" w:hAnsi="Times New Roman" w:cs="Times New Roman"/>
      <w:lang w:eastAsia="ru-RU"/>
    </w:rPr>
  </w:style>
  <w:style w:type="paragraph" w:customStyle="1" w:styleId="afff8">
    <w:name w:val="Таблица Текст"/>
    <w:basedOn w:val="a2"/>
    <w:link w:val="afff7"/>
    <w:qFormat/>
    <w:rsid w:val="00660D5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A7C0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Глава + Times New Roman,14 пт,Char2,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h1,Heading 1 Char"/>
    <w:basedOn w:val="a2"/>
    <w:next w:val="a2"/>
    <w:link w:val="10"/>
    <w:qFormat/>
    <w:rsid w:val="007055EF"/>
    <w:pPr>
      <w:keepNext/>
      <w:framePr w:w="4494" w:h="4325" w:wrap="auto" w:hAnchor="margin" w:x="1" w:y="1"/>
      <w:jc w:val="center"/>
      <w:outlineLvl w:val="0"/>
    </w:pPr>
    <w:rPr>
      <w:b/>
      <w:bCs/>
      <w:color w:val="000000"/>
      <w:sz w:val="26"/>
    </w:rPr>
  </w:style>
  <w:style w:type="paragraph" w:styleId="21">
    <w:name w:val="heading 2"/>
    <w:aliases w:val="H2,Heading 2 Char,Char1"/>
    <w:basedOn w:val="a2"/>
    <w:next w:val="a2"/>
    <w:link w:val="22"/>
    <w:qFormat/>
    <w:rsid w:val="00151EF5"/>
    <w:pPr>
      <w:keepNext/>
      <w:framePr w:w="4494" w:h="4325" w:wrap="auto" w:hAnchor="margin" w:x="1" w:y="1"/>
      <w:spacing w:line="240" w:lineRule="exact"/>
      <w:jc w:val="center"/>
      <w:outlineLvl w:val="1"/>
    </w:pPr>
    <w:rPr>
      <w:bCs/>
      <w:color w:val="000000"/>
    </w:rPr>
  </w:style>
  <w:style w:type="paragraph" w:styleId="30">
    <w:name w:val="heading 3"/>
    <w:basedOn w:val="a2"/>
    <w:next w:val="a2"/>
    <w:link w:val="31"/>
    <w:semiHidden/>
    <w:unhideWhenUsed/>
    <w:qFormat/>
    <w:rsid w:val="003503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aliases w:val="Heading 4 Char,Heading 4 + Bold,Char Char Char,H4,27 см,Первая строка:  1,По центру,Подраздел + 10 пт"/>
    <w:basedOn w:val="a2"/>
    <w:next w:val="a2"/>
    <w:link w:val="41"/>
    <w:semiHidden/>
    <w:unhideWhenUsed/>
    <w:qFormat/>
    <w:rsid w:val="00350312"/>
    <w:pPr>
      <w:keepNext/>
      <w:tabs>
        <w:tab w:val="num" w:pos="864"/>
      </w:tabs>
      <w:ind w:left="864" w:hanging="144"/>
      <w:jc w:val="center"/>
      <w:outlineLvl w:val="3"/>
    </w:pPr>
    <w:rPr>
      <w:iCs/>
      <w:sz w:val="24"/>
    </w:rPr>
  </w:style>
  <w:style w:type="paragraph" w:styleId="50">
    <w:name w:val="heading 5"/>
    <w:basedOn w:val="a2"/>
    <w:next w:val="a2"/>
    <w:link w:val="51"/>
    <w:semiHidden/>
    <w:unhideWhenUsed/>
    <w:qFormat/>
    <w:rsid w:val="00660D54"/>
    <w:pPr>
      <w:keepNext/>
      <w:keepLines/>
      <w:widowControl w:val="0"/>
      <w:spacing w:before="220" w:after="40"/>
      <w:ind w:firstLine="709"/>
      <w:jc w:val="both"/>
      <w:outlineLvl w:val="4"/>
    </w:pPr>
    <w:rPr>
      <w:rFonts w:ascii="Courier New" w:hAnsi="Courier New" w:cs="Courier New"/>
      <w:b/>
      <w:color w:val="000000"/>
      <w:sz w:val="22"/>
      <w:szCs w:val="22"/>
    </w:rPr>
  </w:style>
  <w:style w:type="paragraph" w:styleId="6">
    <w:name w:val="heading 6"/>
    <w:basedOn w:val="a2"/>
    <w:next w:val="a2"/>
    <w:link w:val="60"/>
    <w:semiHidden/>
    <w:unhideWhenUsed/>
    <w:qFormat/>
    <w:rsid w:val="00660D54"/>
    <w:pPr>
      <w:keepNext/>
      <w:keepLines/>
      <w:widowControl w:val="0"/>
      <w:spacing w:before="200" w:after="40"/>
      <w:ind w:firstLine="709"/>
      <w:jc w:val="both"/>
      <w:outlineLvl w:val="5"/>
    </w:pPr>
    <w:rPr>
      <w:rFonts w:ascii="Courier New" w:hAnsi="Courier New" w:cs="Courier New"/>
      <w:b/>
      <w:color w:val="000000"/>
      <w:sz w:val="20"/>
      <w:szCs w:val="20"/>
    </w:rPr>
  </w:style>
  <w:style w:type="paragraph" w:styleId="8">
    <w:name w:val="heading 8"/>
    <w:basedOn w:val="a2"/>
    <w:next w:val="a2"/>
    <w:link w:val="80"/>
    <w:semiHidden/>
    <w:unhideWhenUsed/>
    <w:qFormat/>
    <w:rsid w:val="00350312"/>
    <w:pPr>
      <w:tabs>
        <w:tab w:val="num" w:pos="1440"/>
      </w:tabs>
      <w:spacing w:before="240" w:after="60"/>
      <w:ind w:left="1440" w:hanging="432"/>
      <w:outlineLvl w:val="7"/>
    </w:pPr>
    <w:rPr>
      <w:rFonts w:ascii="Calibri" w:hAnsi="Calibri"/>
      <w:i/>
      <w:i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aliases w:val="Таблица ИВС,Таблица ИТ Эксперт"/>
    <w:basedOn w:val="a4"/>
    <w:uiPriority w:val="59"/>
    <w:rsid w:val="009A7C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aliases w:val="Bullet List,FooterText,numbered,Paragraphe de liste1,lp1,Подпись рисунка,Маркированный список_уровень1,Bullet 1,Use Case List Paragraph,Маркер,Абзац основного текста,Рисунок,Bullet Number,Индексы,Num Bullet 1,асз.Списка,ТЗ список,Булет1"/>
    <w:basedOn w:val="a2"/>
    <w:link w:val="a8"/>
    <w:uiPriority w:val="34"/>
    <w:qFormat/>
    <w:rsid w:val="009A7C0E"/>
    <w:pPr>
      <w:ind w:left="720"/>
      <w:contextualSpacing/>
    </w:pPr>
  </w:style>
  <w:style w:type="paragraph" w:customStyle="1" w:styleId="Default">
    <w:name w:val="Default"/>
    <w:rsid w:val="009A7C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Абзац списка Знак"/>
    <w:aliases w:val="Bullet List Знак,FooterText Знак,numbered Знак,Paragraphe de liste1 Знак,lp1 Знак,Подпись рисунка Знак,Маркированный список_уровень1 Знак,Bullet 1 Знак,Use Case List Paragraph Знак,Маркер Знак,Абзац основного текста Знак,Рисунок Знак"/>
    <w:link w:val="a7"/>
    <w:uiPriority w:val="34"/>
    <w:qFormat/>
    <w:locked/>
    <w:rsid w:val="009A7C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qFormat/>
    <w:rsid w:val="009A7C0E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0"/>
      <w:lang w:eastAsia="ar-SA"/>
    </w:rPr>
  </w:style>
  <w:style w:type="paragraph" w:customStyle="1" w:styleId="a9">
    <w:name w:val="Простой заголовок по центру"/>
    <w:basedOn w:val="a2"/>
    <w:next w:val="a2"/>
    <w:rsid w:val="001D59A0"/>
    <w:pPr>
      <w:jc w:val="center"/>
    </w:pPr>
    <w:rPr>
      <w:b/>
      <w:bCs/>
      <w:szCs w:val="20"/>
    </w:rPr>
  </w:style>
  <w:style w:type="character" w:customStyle="1" w:styleId="22">
    <w:name w:val="Заголовок 2 Знак"/>
    <w:aliases w:val="H2 Знак,Heading 2 Char Знак,Char1 Знак"/>
    <w:basedOn w:val="a3"/>
    <w:link w:val="21"/>
    <w:rsid w:val="00151EF5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Глава + Times New Roman Знак,14 пт Знак,Char2 Знак,H1 Знак,Document Header1 Знак,Заголовок 1 Знак2 Знак Знак,Заголовок 1 Знак1 Знак Знак Знак,Заголовок 1 Знак Знак Знак Знак Знак,Заголовок 1 Знак Знак1 Знак Знак Знак,h1 Знак"/>
    <w:basedOn w:val="a3"/>
    <w:link w:val="1"/>
    <w:rsid w:val="007055EF"/>
    <w:rPr>
      <w:rFonts w:ascii="Times New Roman" w:eastAsia="Times New Roman" w:hAnsi="Times New Roman" w:cs="Times New Roman"/>
      <w:b/>
      <w:bCs/>
      <w:color w:val="000000"/>
      <w:sz w:val="26"/>
      <w:szCs w:val="24"/>
      <w:lang w:eastAsia="ru-RU"/>
    </w:rPr>
  </w:style>
  <w:style w:type="paragraph" w:styleId="aa">
    <w:name w:val="footer"/>
    <w:basedOn w:val="a2"/>
    <w:link w:val="ab"/>
    <w:uiPriority w:val="99"/>
    <w:rsid w:val="007055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"/>
    <w:basedOn w:val="a2"/>
    <w:link w:val="ad"/>
    <w:semiHidden/>
    <w:rsid w:val="007055EF"/>
    <w:rPr>
      <w:sz w:val="20"/>
    </w:rPr>
  </w:style>
  <w:style w:type="character" w:customStyle="1" w:styleId="ad">
    <w:name w:val="Основной текст Знак"/>
    <w:basedOn w:val="a3"/>
    <w:link w:val="ac"/>
    <w:semiHidden/>
    <w:rsid w:val="007055E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e">
    <w:name w:val="Текст акта"/>
    <w:qFormat/>
    <w:rsid w:val="007055E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header"/>
    <w:basedOn w:val="a2"/>
    <w:link w:val="af0"/>
    <w:rsid w:val="00705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1">
    <w:name w:val="page number"/>
    <w:basedOn w:val="a3"/>
    <w:semiHidden/>
    <w:rsid w:val="007055EF"/>
  </w:style>
  <w:style w:type="character" w:styleId="af2">
    <w:name w:val="Placeholder Text"/>
    <w:basedOn w:val="a3"/>
    <w:uiPriority w:val="99"/>
    <w:semiHidden/>
    <w:rsid w:val="007055EF"/>
    <w:rPr>
      <w:color w:val="808080"/>
    </w:rPr>
  </w:style>
  <w:style w:type="paragraph" w:styleId="af3">
    <w:name w:val="No Spacing"/>
    <w:uiPriority w:val="1"/>
    <w:qFormat/>
    <w:rsid w:val="007055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7055EF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7055E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2">
    <w:name w:val="Абзац списка1"/>
    <w:basedOn w:val="a2"/>
    <w:qFormat/>
    <w:rsid w:val="007055EF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Body Text Indent"/>
    <w:basedOn w:val="a2"/>
    <w:link w:val="af7"/>
    <w:uiPriority w:val="99"/>
    <w:semiHidden/>
    <w:unhideWhenUsed/>
    <w:rsid w:val="007055EF"/>
    <w:pPr>
      <w:spacing w:after="120"/>
      <w:ind w:left="283"/>
    </w:pPr>
  </w:style>
  <w:style w:type="character" w:customStyle="1" w:styleId="af7">
    <w:name w:val="Основной текст с отступом Знак"/>
    <w:basedOn w:val="a3"/>
    <w:link w:val="af6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Приложение"/>
    <w:basedOn w:val="ae"/>
    <w:next w:val="ae"/>
    <w:qFormat/>
    <w:rsid w:val="007055EF"/>
    <w:pPr>
      <w:spacing w:line="240" w:lineRule="exact"/>
      <w:ind w:left="5670" w:firstLine="0"/>
      <w:jc w:val="left"/>
    </w:pPr>
  </w:style>
  <w:style w:type="paragraph" w:styleId="23">
    <w:name w:val="Body Text 2"/>
    <w:basedOn w:val="a2"/>
    <w:link w:val="24"/>
    <w:uiPriority w:val="99"/>
    <w:semiHidden/>
    <w:unhideWhenUsed/>
    <w:rsid w:val="007055EF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footnote text"/>
    <w:basedOn w:val="a2"/>
    <w:link w:val="afa"/>
    <w:uiPriority w:val="99"/>
    <w:unhideWhenUsed/>
    <w:rsid w:val="007055EF"/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7055EF"/>
    <w:rPr>
      <w:vertAlign w:val="superscript"/>
    </w:rPr>
  </w:style>
  <w:style w:type="paragraph" w:customStyle="1" w:styleId="afc">
    <w:name w:val="Содержание врезки"/>
    <w:basedOn w:val="a2"/>
    <w:link w:val="afd"/>
    <w:qFormat/>
    <w:rsid w:val="007055EF"/>
    <w:pPr>
      <w:spacing w:line="240" w:lineRule="exact"/>
    </w:pPr>
    <w:rPr>
      <w:color w:val="000000" w:themeColor="text1"/>
      <w:szCs w:val="28"/>
    </w:rPr>
  </w:style>
  <w:style w:type="character" w:customStyle="1" w:styleId="afd">
    <w:name w:val="Содержание врезки Знак"/>
    <w:basedOn w:val="a3"/>
    <w:link w:val="afc"/>
    <w:rsid w:val="007055E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e">
    <w:name w:val="Краткое содеражение"/>
    <w:basedOn w:val="a2"/>
    <w:link w:val="aff"/>
    <w:qFormat/>
    <w:rsid w:val="007055EF"/>
    <w:pPr>
      <w:spacing w:before="240"/>
    </w:pPr>
    <w:rPr>
      <w:b/>
      <w:noProof/>
      <w:szCs w:val="28"/>
      <w:lang w:eastAsia="en-US"/>
    </w:rPr>
  </w:style>
  <w:style w:type="character" w:customStyle="1" w:styleId="aff">
    <w:name w:val="Краткое содеражение Знак"/>
    <w:basedOn w:val="a3"/>
    <w:link w:val="afe"/>
    <w:rsid w:val="007055EF"/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aff0">
    <w:name w:val="annotation text"/>
    <w:basedOn w:val="a2"/>
    <w:link w:val="aff1"/>
    <w:uiPriority w:val="99"/>
    <w:semiHidden/>
    <w:unhideWhenUsed/>
    <w:rsid w:val="007055EF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55EF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5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Текст документа Знак"/>
    <w:link w:val="aff5"/>
    <w:locked/>
    <w:rsid w:val="00705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Текст документа"/>
    <w:basedOn w:val="a2"/>
    <w:link w:val="aff4"/>
    <w:qFormat/>
    <w:rsid w:val="007055EF"/>
    <w:pPr>
      <w:ind w:firstLine="709"/>
      <w:jc w:val="both"/>
    </w:pPr>
    <w:rPr>
      <w:sz w:val="24"/>
    </w:rPr>
  </w:style>
  <w:style w:type="character" w:customStyle="1" w:styleId="-">
    <w:name w:val="Гост-абзац Знак"/>
    <w:basedOn w:val="a3"/>
    <w:link w:val="-0"/>
    <w:locked/>
    <w:rsid w:val="007055EF"/>
    <w:rPr>
      <w:sz w:val="24"/>
      <w:szCs w:val="24"/>
    </w:rPr>
  </w:style>
  <w:style w:type="paragraph" w:customStyle="1" w:styleId="-0">
    <w:name w:val="Гост-абзац"/>
    <w:basedOn w:val="a2"/>
    <w:link w:val="-"/>
    <w:qFormat/>
    <w:rsid w:val="007055EF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1-0">
    <w:name w:val="Маркированный список 1-го уровня"/>
    <w:basedOn w:val="a2"/>
    <w:qFormat/>
    <w:rsid w:val="007055EF"/>
    <w:pPr>
      <w:numPr>
        <w:numId w:val="1"/>
      </w:numPr>
      <w:jc w:val="both"/>
    </w:pPr>
    <w:rPr>
      <w:sz w:val="24"/>
    </w:rPr>
  </w:style>
  <w:style w:type="character" w:styleId="aff6">
    <w:name w:val="annotation reference"/>
    <w:basedOn w:val="a3"/>
    <w:uiPriority w:val="99"/>
    <w:semiHidden/>
    <w:unhideWhenUsed/>
    <w:rsid w:val="007055EF"/>
    <w:rPr>
      <w:sz w:val="16"/>
      <w:szCs w:val="16"/>
    </w:rPr>
  </w:style>
  <w:style w:type="paragraph" w:customStyle="1" w:styleId="aff7">
    <w:name w:val="Текст в таблице"/>
    <w:basedOn w:val="a2"/>
    <w:qFormat/>
    <w:rsid w:val="000F70DD"/>
    <w:rPr>
      <w:sz w:val="24"/>
      <w:szCs w:val="20"/>
    </w:rPr>
  </w:style>
  <w:style w:type="paragraph" w:customStyle="1" w:styleId="aff8">
    <w:name w:val="Текст шапки таблицы"/>
    <w:basedOn w:val="a2"/>
    <w:rsid w:val="000F70DD"/>
    <w:pPr>
      <w:jc w:val="center"/>
    </w:pPr>
    <w:rPr>
      <w:b/>
      <w:bCs/>
      <w:sz w:val="24"/>
      <w:szCs w:val="20"/>
    </w:rPr>
  </w:style>
  <w:style w:type="character" w:customStyle="1" w:styleId="--">
    <w:name w:val="гост-табл-текст Знак"/>
    <w:link w:val="--0"/>
    <w:locked/>
    <w:rsid w:val="000F70DD"/>
    <w:rPr>
      <w:sz w:val="24"/>
      <w:szCs w:val="24"/>
    </w:rPr>
  </w:style>
  <w:style w:type="paragraph" w:customStyle="1" w:styleId="--0">
    <w:name w:val="гост-табл-текст"/>
    <w:basedOn w:val="a2"/>
    <w:link w:val="--"/>
    <w:qFormat/>
    <w:rsid w:val="000F70DD"/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31">
    <w:name w:val="Заголовок 3 Знак"/>
    <w:basedOn w:val="a3"/>
    <w:link w:val="30"/>
    <w:semiHidden/>
    <w:rsid w:val="0035031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1">
    <w:name w:val="Заголовок 4 Знак"/>
    <w:aliases w:val="Heading 4 Char Знак,Heading 4 + Bold Знак,Char Char Char Знак,H4 Знак,27 см Знак,Первая строка:  1 Знак,По центру Знак,Подраздел + 10 пт Знак"/>
    <w:basedOn w:val="a3"/>
    <w:link w:val="40"/>
    <w:semiHidden/>
    <w:rsid w:val="00350312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35031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110">
    <w:name w:val="Заголовок 1 Знак1"/>
    <w:aliases w:val="Глава + Times New Roman Знак1,14 пт Знак1,Char2 Знак1,H1 Знак1,Document Header1 Знак1,Заголовок 1 Знак2 Знак Знак1,Заголовок 1 Знак1 Знак Знак Знак1,Заголовок 1 Знак Знак Знак Знак Знак1,Заголовок 1 Знак Знак1 Знак Знак Знак1,h1 Знак1"/>
    <w:basedOn w:val="a3"/>
    <w:uiPriority w:val="9"/>
    <w:rsid w:val="00350312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H2 Знак1,Heading 2 Char Знак1,Char1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  <w:lang w:eastAsia="ru-RU"/>
    </w:rPr>
  </w:style>
  <w:style w:type="character" w:customStyle="1" w:styleId="410">
    <w:name w:val="Заголовок 4 Знак1"/>
    <w:aliases w:val="Heading 4 Char Знак1,Heading 4 + Bold Знак1,Char Char Char Знак1,H4 Знак1,27 см Знак1,Первая строка:  1 Знак1,По центру Знак1,Подраздел + 10 пт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4"/>
      <w:lang w:eastAsia="ru-RU"/>
    </w:rPr>
  </w:style>
  <w:style w:type="paragraph" w:customStyle="1" w:styleId="aff9">
    <w:name w:val="А_обычный"/>
    <w:basedOn w:val="a2"/>
    <w:rsid w:val="00350312"/>
    <w:pPr>
      <w:ind w:firstLine="709"/>
      <w:jc w:val="both"/>
    </w:pPr>
    <w:rPr>
      <w:sz w:val="24"/>
    </w:rPr>
  </w:style>
  <w:style w:type="paragraph" w:customStyle="1" w:styleId="Heading">
    <w:name w:val="Heading"/>
    <w:rsid w:val="00350312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-1">
    <w:name w:val="Гост-заг1"/>
    <w:basedOn w:val="a2"/>
    <w:qFormat/>
    <w:rsid w:val="00350312"/>
    <w:pPr>
      <w:keepNext/>
      <w:numPr>
        <w:numId w:val="2"/>
      </w:numPr>
      <w:tabs>
        <w:tab w:val="left" w:pos="709"/>
      </w:tabs>
      <w:spacing w:before="240" w:after="120" w:line="360" w:lineRule="auto"/>
      <w:outlineLvl w:val="0"/>
    </w:pPr>
    <w:rPr>
      <w:b/>
      <w:bCs/>
      <w:kern w:val="32"/>
      <w:sz w:val="32"/>
      <w:szCs w:val="32"/>
      <w:lang w:eastAsia="en-US" w:bidi="en-US"/>
    </w:rPr>
  </w:style>
  <w:style w:type="paragraph" w:customStyle="1" w:styleId="-2">
    <w:name w:val="Гост-заг2"/>
    <w:basedOn w:val="21"/>
    <w:qFormat/>
    <w:rsid w:val="00350312"/>
    <w:pPr>
      <w:framePr w:w="0" w:hRule="auto" w:wrap="auto" w:hAnchor="text" w:xAlign="left" w:yAlign="inline"/>
      <w:numPr>
        <w:ilvl w:val="1"/>
        <w:numId w:val="2"/>
      </w:numPr>
      <w:tabs>
        <w:tab w:val="left" w:pos="709"/>
      </w:tabs>
      <w:spacing w:before="240" w:after="120" w:line="360" w:lineRule="auto"/>
      <w:jc w:val="both"/>
    </w:pPr>
    <w:rPr>
      <w:b/>
      <w:iCs/>
      <w:color w:val="auto"/>
      <w:lang w:eastAsia="en-US" w:bidi="en-US"/>
    </w:rPr>
  </w:style>
  <w:style w:type="character" w:customStyle="1" w:styleId="-30">
    <w:name w:val="Гост-заг3 Знак"/>
    <w:link w:val="-3"/>
    <w:locked/>
    <w:rsid w:val="00350312"/>
    <w:rPr>
      <w:rFonts w:ascii="Times New Roman" w:eastAsia="Times New Roman" w:hAnsi="Times New Roman" w:cs="Times New Roman"/>
      <w:b/>
      <w:bCs/>
      <w:iCs/>
      <w:sz w:val="28"/>
      <w:szCs w:val="24"/>
      <w:lang w:bidi="en-US"/>
    </w:rPr>
  </w:style>
  <w:style w:type="paragraph" w:customStyle="1" w:styleId="-3">
    <w:name w:val="Гост-заг3"/>
    <w:basedOn w:val="-2"/>
    <w:next w:val="a2"/>
    <w:link w:val="-30"/>
    <w:qFormat/>
    <w:rsid w:val="00350312"/>
    <w:pPr>
      <w:numPr>
        <w:ilvl w:val="2"/>
      </w:numPr>
      <w:tabs>
        <w:tab w:val="left" w:pos="1560"/>
      </w:tabs>
      <w:jc w:val="left"/>
      <w:outlineLvl w:val="2"/>
    </w:pPr>
  </w:style>
  <w:style w:type="paragraph" w:customStyle="1" w:styleId="-4">
    <w:name w:val="Гост-заг4"/>
    <w:basedOn w:val="-3"/>
    <w:next w:val="a2"/>
    <w:qFormat/>
    <w:rsid w:val="00350312"/>
    <w:pPr>
      <w:numPr>
        <w:ilvl w:val="3"/>
      </w:numPr>
      <w:tabs>
        <w:tab w:val="clear" w:pos="1560"/>
        <w:tab w:val="num" w:pos="360"/>
        <w:tab w:val="num" w:pos="864"/>
        <w:tab w:val="left" w:pos="1701"/>
      </w:tabs>
      <w:ind w:left="2139" w:hanging="144"/>
    </w:pPr>
    <w:rPr>
      <w:sz w:val="26"/>
      <w:szCs w:val="26"/>
    </w:rPr>
  </w:style>
  <w:style w:type="paragraph" w:customStyle="1" w:styleId="-5">
    <w:name w:val="Гост-заг5"/>
    <w:basedOn w:val="-4"/>
    <w:qFormat/>
    <w:rsid w:val="00350312"/>
    <w:pPr>
      <w:numPr>
        <w:ilvl w:val="4"/>
      </w:numPr>
      <w:tabs>
        <w:tab w:val="clear" w:pos="1701"/>
        <w:tab w:val="num" w:pos="360"/>
        <w:tab w:val="num" w:pos="864"/>
        <w:tab w:val="num" w:pos="1008"/>
        <w:tab w:val="left" w:pos="1843"/>
      </w:tabs>
      <w:ind w:left="2139" w:hanging="432"/>
      <w:jc w:val="both"/>
      <w:outlineLvl w:val="4"/>
    </w:pPr>
    <w:rPr>
      <w:i/>
      <w:sz w:val="24"/>
    </w:rPr>
  </w:style>
  <w:style w:type="paragraph" w:customStyle="1" w:styleId="-6">
    <w:name w:val="Гост-заг6"/>
    <w:basedOn w:val="-5"/>
    <w:next w:val="a2"/>
    <w:qFormat/>
    <w:rsid w:val="00350312"/>
    <w:pPr>
      <w:numPr>
        <w:ilvl w:val="5"/>
      </w:numPr>
      <w:tabs>
        <w:tab w:val="num" w:pos="360"/>
        <w:tab w:val="num" w:pos="864"/>
        <w:tab w:val="num" w:pos="1152"/>
      </w:tabs>
      <w:ind w:left="2139" w:hanging="432"/>
      <w:outlineLvl w:val="5"/>
    </w:pPr>
  </w:style>
  <w:style w:type="paragraph" w:customStyle="1" w:styleId="-7">
    <w:name w:val="Гост-заг7"/>
    <w:basedOn w:val="-5"/>
    <w:qFormat/>
    <w:rsid w:val="00350312"/>
    <w:pPr>
      <w:numPr>
        <w:ilvl w:val="6"/>
      </w:numPr>
      <w:tabs>
        <w:tab w:val="num" w:pos="360"/>
        <w:tab w:val="num" w:pos="864"/>
        <w:tab w:val="num" w:pos="1296"/>
      </w:tabs>
      <w:ind w:left="2139" w:hanging="288"/>
      <w:outlineLvl w:val="5"/>
    </w:pPr>
  </w:style>
  <w:style w:type="character" w:customStyle="1" w:styleId="affa">
    <w:name w:val="ТЕКСТ ДОК Знак"/>
    <w:link w:val="affb"/>
    <w:locked/>
    <w:rsid w:val="00350312"/>
    <w:rPr>
      <w:rFonts w:ascii="Times New Roman" w:eastAsia="Times New Roman" w:hAnsi="Times New Roman" w:cs="Times New Roman"/>
      <w:sz w:val="24"/>
      <w:szCs w:val="24"/>
    </w:rPr>
  </w:style>
  <w:style w:type="paragraph" w:customStyle="1" w:styleId="affb">
    <w:name w:val="ТЕКСТ ДОК"/>
    <w:basedOn w:val="a2"/>
    <w:link w:val="affa"/>
    <w:qFormat/>
    <w:rsid w:val="00350312"/>
    <w:pPr>
      <w:spacing w:line="360" w:lineRule="auto"/>
      <w:ind w:firstLine="851"/>
      <w:jc w:val="both"/>
    </w:pPr>
    <w:rPr>
      <w:sz w:val="24"/>
      <w:lang w:eastAsia="en-US"/>
    </w:rPr>
  </w:style>
  <w:style w:type="character" w:styleId="affc">
    <w:name w:val="Intense Emphasis"/>
    <w:basedOn w:val="a3"/>
    <w:uiPriority w:val="21"/>
    <w:qFormat/>
    <w:rsid w:val="00350312"/>
    <w:rPr>
      <w:i/>
      <w:iCs/>
      <w:color w:val="4F81BD" w:themeColor="accent1"/>
    </w:rPr>
  </w:style>
  <w:style w:type="table" w:customStyle="1" w:styleId="TableGrid2">
    <w:name w:val="Table Grid2"/>
    <w:basedOn w:val="a4"/>
    <w:rsid w:val="00350312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Заголовок 5 Знак"/>
    <w:basedOn w:val="a3"/>
    <w:link w:val="50"/>
    <w:semiHidden/>
    <w:rsid w:val="00660D54"/>
    <w:rPr>
      <w:rFonts w:ascii="Courier New" w:eastAsia="Times New Roman" w:hAnsi="Courier New" w:cs="Courier New"/>
      <w:b/>
      <w:color w:val="000000"/>
      <w:lang w:eastAsia="ru-RU"/>
    </w:rPr>
  </w:style>
  <w:style w:type="character" w:customStyle="1" w:styleId="60">
    <w:name w:val="Заголовок 6 Знак"/>
    <w:basedOn w:val="a3"/>
    <w:link w:val="6"/>
    <w:semiHidden/>
    <w:rsid w:val="00660D54"/>
    <w:rPr>
      <w:rFonts w:ascii="Courier New" w:eastAsia="Times New Roman" w:hAnsi="Courier New" w:cs="Courier New"/>
      <w:b/>
      <w:color w:val="000000"/>
      <w:sz w:val="20"/>
      <w:szCs w:val="20"/>
      <w:lang w:eastAsia="ru-RU"/>
    </w:rPr>
  </w:style>
  <w:style w:type="character" w:styleId="affd">
    <w:name w:val="Hyperlink"/>
    <w:uiPriority w:val="99"/>
    <w:semiHidden/>
    <w:unhideWhenUsed/>
    <w:rsid w:val="00660D54"/>
    <w:rPr>
      <w:color w:val="0000FF"/>
      <w:u w:val="single"/>
    </w:rPr>
  </w:style>
  <w:style w:type="character" w:styleId="affe">
    <w:name w:val="FollowedHyperlink"/>
    <w:basedOn w:val="a3"/>
    <w:uiPriority w:val="99"/>
    <w:semiHidden/>
    <w:unhideWhenUsed/>
    <w:rsid w:val="00660D54"/>
    <w:rPr>
      <w:color w:val="800080" w:themeColor="followedHyperlink"/>
      <w:u w:val="single"/>
    </w:rPr>
  </w:style>
  <w:style w:type="paragraph" w:styleId="afff">
    <w:name w:val="Title"/>
    <w:basedOn w:val="a2"/>
    <w:next w:val="a2"/>
    <w:link w:val="afff0"/>
    <w:qFormat/>
    <w:rsid w:val="00660D54"/>
    <w:pPr>
      <w:keepNext/>
      <w:keepLines/>
      <w:widowControl w:val="0"/>
      <w:spacing w:before="480" w:after="120"/>
      <w:ind w:firstLine="709"/>
      <w:jc w:val="both"/>
    </w:pPr>
    <w:rPr>
      <w:rFonts w:ascii="Courier New" w:eastAsia="Courier New" w:hAnsi="Courier New" w:cs="Courier New"/>
      <w:b/>
      <w:color w:val="000000"/>
      <w:sz w:val="72"/>
      <w:szCs w:val="72"/>
    </w:rPr>
  </w:style>
  <w:style w:type="character" w:customStyle="1" w:styleId="afff0">
    <w:name w:val="Название Знак"/>
    <w:basedOn w:val="a3"/>
    <w:link w:val="afff"/>
    <w:rsid w:val="00660D54"/>
    <w:rPr>
      <w:rFonts w:ascii="Courier New" w:eastAsia="Courier New" w:hAnsi="Courier New" w:cs="Courier New"/>
      <w:b/>
      <w:color w:val="000000"/>
      <w:sz w:val="72"/>
      <w:szCs w:val="72"/>
      <w:lang w:eastAsia="ru-RU"/>
    </w:rPr>
  </w:style>
  <w:style w:type="paragraph" w:styleId="afff1">
    <w:name w:val="Subtitle"/>
    <w:basedOn w:val="a2"/>
    <w:next w:val="a2"/>
    <w:link w:val="afff2"/>
    <w:qFormat/>
    <w:rsid w:val="00660D54"/>
    <w:pPr>
      <w:keepNext/>
      <w:keepLines/>
      <w:widowControl w:val="0"/>
      <w:spacing w:before="360" w:after="80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2">
    <w:name w:val="Подзаголовок Знак"/>
    <w:basedOn w:val="a3"/>
    <w:link w:val="afff1"/>
    <w:rsid w:val="00660D54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32">
    <w:name w:val="Основной текст (3)_"/>
    <w:basedOn w:val="a3"/>
    <w:link w:val="33"/>
    <w:locked/>
    <w:rsid w:val="00660D54"/>
    <w:rPr>
      <w:b/>
      <w:bCs/>
      <w:shd w:val="clear" w:color="auto" w:fill="FFFFFF"/>
    </w:rPr>
  </w:style>
  <w:style w:type="paragraph" w:customStyle="1" w:styleId="33">
    <w:name w:val="Основной текст (3)"/>
    <w:basedOn w:val="a2"/>
    <w:link w:val="32"/>
    <w:rsid w:val="00660D54"/>
    <w:pPr>
      <w:widowControl w:val="0"/>
      <w:shd w:val="clear" w:color="auto" w:fill="FFFFFF"/>
      <w:spacing w:before="600" w:after="600" w:line="204" w:lineRule="exact"/>
      <w:ind w:firstLine="709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34">
    <w:name w:val="Заголовок №3_"/>
    <w:basedOn w:val="a3"/>
    <w:link w:val="35"/>
    <w:locked/>
    <w:rsid w:val="00660D54"/>
    <w:rPr>
      <w:b/>
      <w:bCs/>
      <w:shd w:val="clear" w:color="auto" w:fill="FFFFFF"/>
    </w:rPr>
  </w:style>
  <w:style w:type="paragraph" w:customStyle="1" w:styleId="35">
    <w:name w:val="Заголовок №3"/>
    <w:basedOn w:val="a2"/>
    <w:link w:val="34"/>
    <w:rsid w:val="00660D54"/>
    <w:pPr>
      <w:widowControl w:val="0"/>
      <w:shd w:val="clear" w:color="auto" w:fill="FFFFFF"/>
      <w:spacing w:before="860" w:after="600" w:line="204" w:lineRule="exact"/>
      <w:ind w:hanging="540"/>
      <w:jc w:val="both"/>
      <w:outlineLvl w:val="2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42">
    <w:name w:val="Основной текст (4)_"/>
    <w:basedOn w:val="a3"/>
    <w:link w:val="43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3">
    <w:name w:val="Основной текст (4)"/>
    <w:basedOn w:val="a2"/>
    <w:link w:val="42"/>
    <w:rsid w:val="00660D54"/>
    <w:pPr>
      <w:widowControl w:val="0"/>
      <w:shd w:val="clear" w:color="auto" w:fill="FFFFFF"/>
      <w:spacing w:line="244" w:lineRule="exact"/>
      <w:ind w:firstLine="709"/>
      <w:jc w:val="right"/>
    </w:pPr>
    <w:rPr>
      <w:sz w:val="22"/>
      <w:szCs w:val="22"/>
      <w:lang w:eastAsia="en-US"/>
    </w:rPr>
  </w:style>
  <w:style w:type="character" w:customStyle="1" w:styleId="13">
    <w:name w:val="Заголовок №1_"/>
    <w:basedOn w:val="a3"/>
    <w:link w:val="14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4">
    <w:name w:val="Заголовок №1"/>
    <w:basedOn w:val="a2"/>
    <w:link w:val="13"/>
    <w:rsid w:val="00660D54"/>
    <w:pPr>
      <w:widowControl w:val="0"/>
      <w:shd w:val="clear" w:color="auto" w:fill="FFFFFF"/>
      <w:spacing w:line="245" w:lineRule="exact"/>
      <w:ind w:firstLine="709"/>
      <w:jc w:val="right"/>
      <w:outlineLvl w:val="0"/>
    </w:pPr>
    <w:rPr>
      <w:sz w:val="22"/>
      <w:szCs w:val="22"/>
      <w:lang w:eastAsia="en-US"/>
    </w:rPr>
  </w:style>
  <w:style w:type="character" w:customStyle="1" w:styleId="2Exact">
    <w:name w:val="Заголовок №2 Exact"/>
    <w:basedOn w:val="a3"/>
    <w:link w:val="25"/>
    <w:locked/>
    <w:rsid w:val="00660D54"/>
    <w:rPr>
      <w:shd w:val="clear" w:color="auto" w:fill="FFFFFF"/>
    </w:rPr>
  </w:style>
  <w:style w:type="paragraph" w:customStyle="1" w:styleId="25">
    <w:name w:val="Заголовок №2"/>
    <w:basedOn w:val="a2"/>
    <w:link w:val="2Exact"/>
    <w:rsid w:val="00660D54"/>
    <w:pPr>
      <w:widowControl w:val="0"/>
      <w:shd w:val="clear" w:color="auto" w:fill="FFFFFF"/>
      <w:spacing w:line="204" w:lineRule="exact"/>
      <w:ind w:firstLine="709"/>
      <w:jc w:val="both"/>
      <w:outlineLvl w:val="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объекта по центру"/>
    <w:basedOn w:val="a2"/>
    <w:next w:val="aff5"/>
    <w:qFormat/>
    <w:rsid w:val="00660D54"/>
    <w:pPr>
      <w:numPr>
        <w:numId w:val="3"/>
      </w:numPr>
      <w:ind w:left="0" w:firstLine="0"/>
      <w:jc w:val="center"/>
    </w:pPr>
    <w:rPr>
      <w:b/>
      <w:bCs/>
      <w:sz w:val="20"/>
      <w:szCs w:val="18"/>
    </w:rPr>
  </w:style>
  <w:style w:type="paragraph" w:customStyle="1" w:styleId="1-">
    <w:name w:val="Нумерованный список 1-го уровня"/>
    <w:qFormat/>
    <w:rsid w:val="00660D54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f3">
    <w:name w:val="Маркированый список Знак"/>
    <w:link w:val="afff4"/>
    <w:locked/>
    <w:rsid w:val="00660D54"/>
    <w:rPr>
      <w:rFonts w:ascii="Times New Roman" w:hAnsi="Times New Roman" w:cs="Times New Roman"/>
      <w:b/>
      <w:lang w:bidi="en-US"/>
    </w:rPr>
  </w:style>
  <w:style w:type="paragraph" w:customStyle="1" w:styleId="afff4">
    <w:name w:val="Маркированый список"/>
    <w:link w:val="afff3"/>
    <w:autoRedefine/>
    <w:qFormat/>
    <w:rsid w:val="00660D54"/>
    <w:pPr>
      <w:tabs>
        <w:tab w:val="num" w:pos="720"/>
      </w:tabs>
      <w:spacing w:after="0" w:line="240" w:lineRule="auto"/>
      <w:ind w:left="431" w:hanging="431"/>
      <w:jc w:val="center"/>
    </w:pPr>
    <w:rPr>
      <w:rFonts w:ascii="Times New Roman" w:hAnsi="Times New Roman" w:cs="Times New Roman"/>
      <w:b/>
      <w:lang w:bidi="en-US"/>
    </w:rPr>
  </w:style>
  <w:style w:type="character" w:customStyle="1" w:styleId="2Exact0">
    <w:name w:val="Основной текст (2) Exact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6">
    <w:name w:val="Основной текст (2)_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afff5">
    <w:name w:val="Колонтитул_"/>
    <w:basedOn w:val="a3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afff6">
    <w:name w:val="Колонтитул"/>
    <w:basedOn w:val="afff5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5pt">
    <w:name w:val="Основной текст (2) + Интервал 5 pt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11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36">
    <w:name w:val="Основной текст (3) + Не полужирный"/>
    <w:basedOn w:val="32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7">
    <w:name w:val="Заголовок №3 + Не полужирный"/>
    <w:basedOn w:val="34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7">
    <w:name w:val="Основной текст (2)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single"/>
      <w:effect w:val="none"/>
      <w:lang w:val="ru-RU" w:eastAsia="ru-RU" w:bidi="ru-RU"/>
    </w:rPr>
  </w:style>
  <w:style w:type="character" w:customStyle="1" w:styleId="3Exact">
    <w:name w:val="Основной текст (3) Exact"/>
    <w:basedOn w:val="a3"/>
    <w:rsid w:val="00660D54"/>
    <w:rPr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table" w:customStyle="1" w:styleId="TableNormal">
    <w:name w:val="Table Normal"/>
    <w:rsid w:val="00660D54"/>
    <w:pPr>
      <w:widowControl w:val="0"/>
      <w:spacing w:after="0" w:line="240" w:lineRule="auto"/>
      <w:ind w:firstLine="709"/>
      <w:jc w:val="both"/>
    </w:pPr>
    <w:rPr>
      <w:rFonts w:ascii="Courier New" w:eastAsia="Courier New" w:hAnsi="Courier New" w:cs="Courier New"/>
      <w:sz w:val="18"/>
      <w:szCs w:val="1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Number"/>
    <w:basedOn w:val="a2"/>
    <w:uiPriority w:val="99"/>
    <w:unhideWhenUsed/>
    <w:rsid w:val="00660D54"/>
    <w:pPr>
      <w:numPr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2">
    <w:name w:val="List Bullet 2"/>
    <w:basedOn w:val="a1"/>
    <w:unhideWhenUsed/>
    <w:qFormat/>
    <w:rsid w:val="00660D54"/>
    <w:pPr>
      <w:numPr>
        <w:numId w:val="18"/>
      </w:numPr>
      <w:ind w:left="1418" w:hanging="360"/>
      <w:jc w:val="both"/>
    </w:pPr>
    <w:rPr>
      <w:rFonts w:eastAsiaTheme="minorHAnsi" w:cstheme="minorBidi"/>
      <w:sz w:val="24"/>
      <w:szCs w:val="22"/>
      <w:lang w:eastAsia="en-US"/>
    </w:rPr>
  </w:style>
  <w:style w:type="paragraph" w:styleId="20">
    <w:name w:val="List Number 2"/>
    <w:basedOn w:val="a2"/>
    <w:uiPriority w:val="99"/>
    <w:unhideWhenUsed/>
    <w:rsid w:val="00660D54"/>
    <w:pPr>
      <w:numPr>
        <w:ilvl w:val="1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3">
    <w:name w:val="List Number 3"/>
    <w:basedOn w:val="a2"/>
    <w:uiPriority w:val="99"/>
    <w:unhideWhenUsed/>
    <w:rsid w:val="00660D54"/>
    <w:pPr>
      <w:numPr>
        <w:ilvl w:val="2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4">
    <w:name w:val="List Number 4"/>
    <w:basedOn w:val="a2"/>
    <w:uiPriority w:val="99"/>
    <w:semiHidden/>
    <w:unhideWhenUsed/>
    <w:rsid w:val="00660D54"/>
    <w:pPr>
      <w:numPr>
        <w:ilvl w:val="3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5">
    <w:name w:val="List Number 5"/>
    <w:basedOn w:val="a2"/>
    <w:uiPriority w:val="99"/>
    <w:semiHidden/>
    <w:unhideWhenUsed/>
    <w:rsid w:val="00660D54"/>
    <w:pPr>
      <w:numPr>
        <w:ilvl w:val="4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a1">
    <w:name w:val="List Bullet"/>
    <w:basedOn w:val="a2"/>
    <w:uiPriority w:val="99"/>
    <w:semiHidden/>
    <w:unhideWhenUsed/>
    <w:rsid w:val="00660D54"/>
    <w:pPr>
      <w:numPr>
        <w:numId w:val="22"/>
      </w:numPr>
      <w:contextualSpacing/>
    </w:pPr>
  </w:style>
  <w:style w:type="character" w:customStyle="1" w:styleId="afff7">
    <w:name w:val="Таблица Текст Знак"/>
    <w:link w:val="afff8"/>
    <w:qFormat/>
    <w:locked/>
    <w:rsid w:val="00660D54"/>
    <w:rPr>
      <w:rFonts w:ascii="Times New Roman" w:eastAsia="Times New Roman" w:hAnsi="Times New Roman" w:cs="Times New Roman"/>
      <w:lang w:eastAsia="ru-RU"/>
    </w:rPr>
  </w:style>
  <w:style w:type="paragraph" w:customStyle="1" w:styleId="afff8">
    <w:name w:val="Таблица Текст"/>
    <w:basedOn w:val="a2"/>
    <w:link w:val="afff7"/>
    <w:qFormat/>
    <w:rsid w:val="00660D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szakaz2.permkrai.ru/zpk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C278-487F-47C1-901E-104F89ED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11</Pages>
  <Words>8154</Words>
  <Characters>46483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Ошева Юлия Александровна</dc:creator>
  <cp:lastModifiedBy>EzhovaSV</cp:lastModifiedBy>
  <cp:revision>161</cp:revision>
  <cp:lastPrinted>2025-08-29T11:58:00Z</cp:lastPrinted>
  <dcterms:created xsi:type="dcterms:W3CDTF">2023-07-26T06:53:00Z</dcterms:created>
  <dcterms:modified xsi:type="dcterms:W3CDTF">2025-09-01T05:40:00Z</dcterms:modified>
</cp:coreProperties>
</file>