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9A0" w:rsidRPr="008340AF" w:rsidRDefault="001D59A0" w:rsidP="001D59A0">
      <w:pPr>
        <w:keepNext/>
        <w:keepLines/>
        <w:suppressAutoHyphens/>
        <w:contextualSpacing/>
        <w:rPr>
          <w:rFonts w:ascii="Courier New" w:hAnsi="Courier New" w:cs="Courier New"/>
          <w:b/>
          <w:caps/>
          <w:sz w:val="14"/>
          <w:szCs w:val="14"/>
        </w:rPr>
      </w:pPr>
      <w:r w:rsidRPr="008340AF">
        <w:rPr>
          <w:rFonts w:ascii="Courier New" w:hAnsi="Courier New" w:cs="Courier New"/>
          <w:b/>
          <w:caps/>
          <w:sz w:val="14"/>
          <w:szCs w:val="14"/>
        </w:rPr>
        <w:t>ПРИЛОЖЕНИЕ 3 ОПИСАНИЕ ОБЪЕКТА ЗАКУПКИ</w:t>
      </w:r>
    </w:p>
    <w:p w:rsidR="001D59A0" w:rsidRPr="008340AF" w:rsidRDefault="001D59A0" w:rsidP="001D59A0">
      <w:pPr>
        <w:keepNext/>
        <w:keepLines/>
        <w:suppressAutoHyphens/>
        <w:contextualSpacing/>
        <w:rPr>
          <w:rFonts w:ascii="Courier New" w:hAnsi="Courier New" w:cs="Courier New"/>
          <w:b/>
          <w:caps/>
          <w:sz w:val="14"/>
          <w:szCs w:val="14"/>
        </w:rPr>
      </w:pPr>
    </w:p>
    <w:p w:rsidR="00362F6F" w:rsidRDefault="00362F6F" w:rsidP="007055EF">
      <w:pPr>
        <w:jc w:val="center"/>
        <w:rPr>
          <w:rFonts w:ascii="Courier New" w:hAnsi="Courier New" w:cs="Courier New"/>
          <w:b/>
          <w:bCs/>
          <w:caps/>
          <w:sz w:val="14"/>
          <w:szCs w:val="14"/>
        </w:rPr>
      </w:pPr>
    </w:p>
    <w:p w:rsidR="007055EF" w:rsidRPr="008340AF" w:rsidRDefault="007055EF" w:rsidP="007055EF">
      <w:pPr>
        <w:jc w:val="center"/>
        <w:rPr>
          <w:rFonts w:ascii="Courier New" w:hAnsi="Courier New" w:cs="Courier New"/>
          <w:b/>
          <w:bCs/>
          <w:caps/>
          <w:sz w:val="14"/>
          <w:szCs w:val="14"/>
        </w:rPr>
      </w:pPr>
      <w:r w:rsidRPr="008340AF">
        <w:rPr>
          <w:rFonts w:ascii="Courier New" w:hAnsi="Courier New" w:cs="Courier New"/>
          <w:b/>
          <w:bCs/>
          <w:caps/>
          <w:sz w:val="14"/>
          <w:szCs w:val="14"/>
        </w:rPr>
        <w:t>Техническое задание</w:t>
      </w:r>
      <w:r w:rsidR="00251E0E" w:rsidRPr="008340AF">
        <w:rPr>
          <w:rFonts w:ascii="Courier New" w:hAnsi="Courier New" w:cs="Courier New"/>
          <w:b/>
          <w:bCs/>
          <w:caps/>
          <w:sz w:val="14"/>
          <w:szCs w:val="14"/>
        </w:rPr>
        <w:t xml:space="preserve"> (описание объекта закупки)</w:t>
      </w:r>
    </w:p>
    <w:p w:rsidR="00380C25" w:rsidRDefault="00380C25" w:rsidP="008340AF">
      <w:pPr>
        <w:jc w:val="center"/>
        <w:rPr>
          <w:rFonts w:ascii="Courier New" w:eastAsia="Arial Unicode MS" w:hAnsi="Courier New" w:cs="Courier New"/>
          <w:sz w:val="14"/>
          <w:szCs w:val="14"/>
        </w:rPr>
      </w:pPr>
    </w:p>
    <w:p w:rsidR="00362F6F" w:rsidRDefault="00660D54" w:rsidP="008340AF">
      <w:pPr>
        <w:jc w:val="center"/>
        <w:rPr>
          <w:rFonts w:ascii="Courier New" w:eastAsia="Calibri" w:hAnsi="Courier New" w:cs="Courier New"/>
          <w:sz w:val="14"/>
          <w:szCs w:val="14"/>
          <w:lang w:eastAsia="en-US"/>
        </w:rPr>
      </w:pPr>
      <w:r w:rsidRPr="00660D54">
        <w:rPr>
          <w:rFonts w:ascii="Courier New" w:eastAsia="Calibri" w:hAnsi="Courier New" w:cs="Courier New"/>
          <w:sz w:val="14"/>
          <w:szCs w:val="14"/>
          <w:lang w:eastAsia="en-US"/>
        </w:rPr>
        <w:t xml:space="preserve">Выполнение работ по расширению функциональных возможностей системы автоматизации законотворческой деятельности Законодательного Собрания Пермского края </w:t>
      </w:r>
    </w:p>
    <w:p w:rsidR="00660D54" w:rsidRPr="00660D54" w:rsidRDefault="00660D54" w:rsidP="008340AF">
      <w:pPr>
        <w:jc w:val="center"/>
        <w:rPr>
          <w:rFonts w:ascii="Courier New" w:eastAsia="Calibri" w:hAnsi="Courier New" w:cs="Courier New"/>
          <w:sz w:val="14"/>
          <w:szCs w:val="14"/>
          <w:lang w:eastAsia="en-US"/>
        </w:rPr>
      </w:pPr>
    </w:p>
    <w:p w:rsidR="00C26379" w:rsidRPr="008340AF" w:rsidRDefault="00C26379" w:rsidP="008340AF">
      <w:pPr>
        <w:jc w:val="center"/>
        <w:rPr>
          <w:rFonts w:ascii="Courier New" w:hAnsi="Courier New" w:cs="Courier New"/>
          <w:b/>
          <w:sz w:val="14"/>
          <w:szCs w:val="14"/>
        </w:rPr>
      </w:pPr>
      <w:r w:rsidRPr="004C6CE1">
        <w:rPr>
          <w:rFonts w:ascii="Courier New" w:hAnsi="Courier New" w:cs="Courier New"/>
          <w:b/>
          <w:sz w:val="14"/>
          <w:szCs w:val="14"/>
        </w:rPr>
        <w:t xml:space="preserve">Идентификационный код закупки - </w:t>
      </w:r>
      <w:r w:rsidR="00660D54">
        <w:rPr>
          <w:rFonts w:ascii="Courier New" w:hAnsi="Courier New" w:cs="Courier New"/>
          <w:b/>
          <w:sz w:val="14"/>
          <w:szCs w:val="14"/>
        </w:rPr>
        <w:t>25259022912125902010010077001</w:t>
      </w:r>
      <w:r w:rsidR="00660D54" w:rsidRPr="00660D54">
        <w:rPr>
          <w:rFonts w:ascii="Courier New" w:hAnsi="Courier New" w:cs="Courier New"/>
          <w:b/>
          <w:sz w:val="14"/>
          <w:szCs w:val="14"/>
        </w:rPr>
        <w:t>0000242</w:t>
      </w:r>
    </w:p>
    <w:p w:rsidR="006D4A5B" w:rsidRDefault="006D4A5B" w:rsidP="006D4A5B">
      <w:pPr>
        <w:jc w:val="center"/>
        <w:rPr>
          <w:rFonts w:ascii="Courier New" w:hAnsi="Courier New" w:cs="Courier New"/>
          <w:b/>
          <w:snapToGrid w:val="0"/>
          <w:sz w:val="14"/>
          <w:szCs w:val="14"/>
          <w:u w:val="single"/>
        </w:rPr>
      </w:pPr>
    </w:p>
    <w:p w:rsidR="00660D54" w:rsidRPr="00660D54" w:rsidRDefault="00660D54" w:rsidP="00660D54">
      <w:pPr>
        <w:pStyle w:val="1"/>
        <w:keepLines/>
        <w:framePr w:w="0" w:hRule="auto" w:wrap="auto" w:hAnchor="text" w:xAlign="left" w:yAlign="inline"/>
        <w:numPr>
          <w:ilvl w:val="0"/>
          <w:numId w:val="5"/>
        </w:numPr>
        <w:ind w:left="0" w:firstLine="709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Общие сведения</w:t>
      </w:r>
    </w:p>
    <w:p w:rsidR="00660D54" w:rsidRPr="00D80C5E" w:rsidRDefault="00660D54" w:rsidP="00660D54">
      <w:pPr>
        <w:ind w:firstLine="709"/>
        <w:contextualSpacing/>
        <w:rPr>
          <w:b/>
          <w:sz w:val="24"/>
        </w:rPr>
      </w:pPr>
    </w:p>
    <w:p w:rsidR="00660D54" w:rsidRPr="00660D54" w:rsidRDefault="00660D54" w:rsidP="00660D54">
      <w:pPr>
        <w:pStyle w:val="21"/>
        <w:keepLines/>
        <w:framePr w:w="0" w:hRule="auto" w:wrap="auto" w:hAnchor="text" w:xAlign="left" w:yAlign="inline"/>
        <w:widowControl w:val="0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0" w:name="_heading=h.30j0zll"/>
      <w:bookmarkEnd w:id="0"/>
      <w:r w:rsidRPr="00660D54">
        <w:rPr>
          <w:rFonts w:ascii="Courier New" w:hAnsi="Courier New" w:cs="Courier New"/>
          <w:b/>
          <w:sz w:val="14"/>
          <w:szCs w:val="14"/>
        </w:rPr>
        <w:t>Полное наименование работ</w:t>
      </w:r>
    </w:p>
    <w:p w:rsidR="00660D54" w:rsidRPr="00660D54" w:rsidRDefault="00660D54" w:rsidP="00660D54">
      <w:pPr>
        <w:ind w:firstLine="709"/>
        <w:contextualSpacing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Выполнение работ по </w:t>
      </w:r>
      <w:r w:rsidR="00F667C2" w:rsidRPr="00F667C2">
        <w:rPr>
          <w:rFonts w:ascii="Courier New" w:hAnsi="Courier New" w:cs="Courier New"/>
          <w:sz w:val="14"/>
          <w:szCs w:val="14"/>
        </w:rPr>
        <w:t>расширению</w:t>
      </w:r>
      <w:r w:rsidRPr="00660D54">
        <w:rPr>
          <w:rFonts w:ascii="Courier New" w:hAnsi="Courier New" w:cs="Courier New"/>
          <w:sz w:val="14"/>
          <w:szCs w:val="14"/>
        </w:rPr>
        <w:t xml:space="preserve"> функциональных возможностей системы автоматизации законотворческой деятельности Законодательного Собрания Пермского края в соответствии с техническим заданием (далее - выполнение работ или работы по развитию).</w:t>
      </w: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1" w:name="_heading=h.1fob9te"/>
      <w:bookmarkEnd w:id="1"/>
      <w:r w:rsidRPr="00660D54">
        <w:rPr>
          <w:rFonts w:ascii="Courier New" w:eastAsia="Courier New" w:hAnsi="Courier New" w:cs="Courier New"/>
          <w:b/>
          <w:sz w:val="14"/>
          <w:szCs w:val="14"/>
        </w:rPr>
        <w:t>Полное наименование системы</w:t>
      </w:r>
    </w:p>
    <w:p w:rsidR="00660D54" w:rsidRPr="00660D54" w:rsidRDefault="00660D54" w:rsidP="00660D54">
      <w:pPr>
        <w:ind w:firstLine="709"/>
        <w:contextualSpacing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Система автоматизации законотворческой деятельности Законодательного Собрания Пермского края (далее по тексту – САЗД ЗСПК или Система).</w:t>
      </w: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2" w:name="_heading=h.2et92p0"/>
      <w:bookmarkEnd w:id="2"/>
      <w:r w:rsidRPr="00660D54">
        <w:rPr>
          <w:rFonts w:ascii="Courier New" w:eastAsia="Courier New" w:hAnsi="Courier New" w:cs="Courier New"/>
          <w:b/>
          <w:sz w:val="14"/>
          <w:szCs w:val="14"/>
        </w:rPr>
        <w:t>Сроки и состав выполнения работ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Работы выполняются с даты заключения государственного контракта по 30.11.2025, поэтапно. 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Состав, содержание, сроки и стоимость этапов работ указаны в разделе 5 настоящего технического задания (далее – ТЗ).</w:t>
      </w: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3" w:name="_heading=h.tyjcwt"/>
      <w:bookmarkEnd w:id="3"/>
      <w:r w:rsidRPr="00660D54">
        <w:rPr>
          <w:rFonts w:ascii="Courier New" w:eastAsia="Courier New" w:hAnsi="Courier New" w:cs="Courier New"/>
          <w:b/>
          <w:sz w:val="14"/>
          <w:szCs w:val="14"/>
        </w:rPr>
        <w:t>Порядок оформления и предъявления заказчику результатов работ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 целях осуществления со стороны Заказчика нормоконтроля, а также контроля единства технических решений и обеспечения унификации вся техническая документация, являющаяся результатом работ разработчика по развитию Системы, должна согласовываться с Заказчиком.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Отчетная документация передается в электронном виде в формате .docx (для текстовых документов). 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При передаче Заказчику программ для ЭВМ и баз данных, созданных в рамках выполнения работ в виде исполняемого кода, Исполнитель передает Заказчику дистрибутивы и исходные коды программ в электронном виде на оптическом носителе. В состав дистрибутива должны входить предварительные конфигурационные настройки Системы, функционирующей на базе средств вычислительной техники Заказчика.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Вся отчетная документация и материалы передаются с сопроводительными документами Исполнителя.</w:t>
      </w: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4" w:name="_heading=h.3dy6vkm"/>
      <w:bookmarkEnd w:id="4"/>
      <w:r w:rsidRPr="00660D54">
        <w:rPr>
          <w:rFonts w:ascii="Courier New" w:eastAsia="Courier New" w:hAnsi="Courier New" w:cs="Courier New"/>
          <w:b/>
          <w:sz w:val="14"/>
          <w:szCs w:val="14"/>
        </w:rPr>
        <w:t>Перечень нормативно-технических документов, методических материалов,</w:t>
      </w:r>
      <w:r w:rsidRPr="00660D54">
        <w:rPr>
          <w:rFonts w:ascii="Courier New" w:eastAsia="Courier New" w:hAnsi="Courier New" w:cs="Courier New"/>
          <w:sz w:val="14"/>
          <w:szCs w:val="14"/>
        </w:rPr>
        <w:t xml:space="preserve"> </w:t>
      </w:r>
      <w:r w:rsidRPr="00660D54">
        <w:rPr>
          <w:rFonts w:ascii="Courier New" w:eastAsia="Courier New" w:hAnsi="Courier New" w:cs="Courier New"/>
          <w:b/>
          <w:sz w:val="14"/>
          <w:szCs w:val="14"/>
        </w:rPr>
        <w:t>использованных при разработке ТЗ</w:t>
      </w:r>
    </w:p>
    <w:p w:rsidR="00660D54" w:rsidRPr="00660D54" w:rsidRDefault="00660D54" w:rsidP="00660D54">
      <w:pPr>
        <w:ind w:firstLine="709"/>
        <w:contextualSpacing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При разработке технического задания использованы следующие нормативные документы: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ГОСТ 34.003-90 от 27.12.1990 г. «Информационная технология (ИТ). Комплекс стандартов на автоматизированные системы. Автоматизированные системы. Термины и определения»;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ГОСТ 34.201-89 от 24.03.1989 г. Информационная технология (ИТ).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ГОСТ 34.601-90 от 29.12.1990 г. Комплекс стандартов на автоматизированные системы. Автоматизированные системы. Стадии создания;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ГОСТ 34.602-89 от 24.03.1989 г. </w:t>
      </w:r>
      <w:r w:rsidRPr="00660D54">
        <w:rPr>
          <w:rFonts w:ascii="Courier New" w:hAnsi="Courier New" w:cs="Courier New"/>
          <w:sz w:val="14"/>
          <w:szCs w:val="14"/>
        </w:rPr>
        <w:tab/>
        <w:t>Информационная технология (ИТ). Комплекс стандартов на автоматизированные системы. Техническое задание на создание автоматизированной системы;</w:t>
      </w:r>
    </w:p>
    <w:p w:rsidR="00660D54" w:rsidRPr="00660D54" w:rsidRDefault="00660D54" w:rsidP="00660D54">
      <w:pPr>
        <w:numPr>
          <w:ilvl w:val="0"/>
          <w:numId w:val="6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ГОСТ 34.603-92 от 17.02.1992 г. Информационная технология (ИТ). Виды испытаний автоматизированных систем.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5" w:name="_heading=h.1t3h5sf"/>
      <w:bookmarkEnd w:id="5"/>
      <w:r w:rsidRPr="00660D54">
        <w:rPr>
          <w:rFonts w:ascii="Courier New" w:hAnsi="Courier New" w:cs="Courier New"/>
          <w:b/>
          <w:sz w:val="14"/>
          <w:szCs w:val="14"/>
        </w:rPr>
        <w:t>Определения, обозначения и сокращения</w:t>
      </w:r>
    </w:p>
    <w:p w:rsidR="00660D54" w:rsidRPr="00660D54" w:rsidRDefault="00660D54" w:rsidP="00660D54">
      <w:pPr>
        <w:ind w:firstLine="709"/>
        <w:contextualSpacing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Используемые в настоящем ТЗ сокращения, определения и основные понятия в области автоматизированных систем определены в ГОСТ 34.003-90 от 27.12.1990 г. «Информационная технология. Комплекс стандартов на автоматизированные системы. Автоматизированные системы. Термины и определения». Также в тексте настоящего ТЗ введены специальные термины на русском и английском языках, перечень которых указан в Таблице 1:</w:t>
      </w:r>
    </w:p>
    <w:p w:rsidR="00660D54" w:rsidRPr="00660D54" w:rsidRDefault="00660D54" w:rsidP="00660D54">
      <w:pPr>
        <w:contextualSpacing/>
        <w:jc w:val="right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Таблица 1 – Перечень терминов, сокращений и обозначений</w:t>
      </w:r>
    </w:p>
    <w:tbl>
      <w:tblPr>
        <w:tblW w:w="10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8330"/>
      </w:tblGrid>
      <w:tr w:rsidR="00660D54" w:rsidRPr="00660D54" w:rsidTr="002C01F9">
        <w:trPr>
          <w:cantSplit/>
          <w:tblHeader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Сокращение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Расшифровка</w:t>
            </w:r>
          </w:p>
        </w:tc>
      </w:tr>
      <w:tr w:rsidR="00660D54" w:rsidRPr="00C90D38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ESB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Enterprise Service Bus, </w:t>
            </w:r>
            <w:r w:rsidRPr="00660D54">
              <w:rPr>
                <w:rFonts w:ascii="Courier New" w:hAnsi="Courier New" w:cs="Courier New"/>
                <w:sz w:val="14"/>
                <w:szCs w:val="14"/>
              </w:rPr>
              <w:t>Корпоративная</w:t>
            </w: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</w:t>
            </w:r>
            <w:r w:rsidRPr="00660D54">
              <w:rPr>
                <w:rFonts w:ascii="Courier New" w:hAnsi="Courier New" w:cs="Courier New"/>
                <w:sz w:val="14"/>
                <w:szCs w:val="14"/>
              </w:rPr>
              <w:t>сервисная</w:t>
            </w: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</w:t>
            </w:r>
            <w:r w:rsidRPr="00660D54">
              <w:rPr>
                <w:rFonts w:ascii="Courier New" w:hAnsi="Courier New" w:cs="Courier New"/>
                <w:sz w:val="14"/>
                <w:szCs w:val="14"/>
              </w:rPr>
              <w:t>шина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БД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База данных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ГК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Государственный контракт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КД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Кабинет депутата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Заказчик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Законодательное Собрание Пермского края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ЗС ПК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Законодательное Собрание Пермского края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НПА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Нормативно-правовой акт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Программное обеспечение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Часть системы, обладающая относительной целостностью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Пользователь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Сотрудники Законодательного Собрания Пермского края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САЗД ЗСПК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Система автоматизации законотворческой деятельности Законодательного Собрания Пермского края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СУБД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Система управления базами данных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СУПП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keepNext/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Система управления паспортами и повестками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ТЗ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Техническое задание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ЧТЗ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Частное техническое задание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ЭВМ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Электронная вычислительная машина</w:t>
            </w:r>
          </w:p>
        </w:tc>
      </w:tr>
      <w:tr w:rsidR="00660D54" w:rsidRPr="00660D54" w:rsidTr="002C01F9">
        <w:trPr>
          <w:cantSplit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ЭЦП</w:t>
            </w:r>
          </w:p>
        </w:tc>
        <w:tc>
          <w:tcPr>
            <w:tcW w:w="8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Электронная цифровая подпись</w:t>
            </w:r>
          </w:p>
        </w:tc>
      </w:tr>
    </w:tbl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b/>
          <w:color w:val="000000"/>
          <w:sz w:val="14"/>
          <w:szCs w:val="14"/>
        </w:rPr>
      </w:pPr>
      <w:bookmarkStart w:id="6" w:name="_heading=h.4d34og8"/>
      <w:bookmarkEnd w:id="6"/>
    </w:p>
    <w:p w:rsidR="00660D54" w:rsidRPr="00660D54" w:rsidRDefault="00660D54" w:rsidP="00660D54">
      <w:pPr>
        <w:numPr>
          <w:ilvl w:val="0"/>
          <w:numId w:val="5"/>
        </w:numPr>
        <w:ind w:left="0" w:firstLine="709"/>
        <w:contextualSpacing/>
        <w:jc w:val="center"/>
        <w:rPr>
          <w:rFonts w:ascii="Courier New" w:hAnsi="Courier New" w:cs="Courier New"/>
          <w:b/>
          <w:sz w:val="14"/>
          <w:szCs w:val="14"/>
        </w:rPr>
      </w:pPr>
      <w:r w:rsidRPr="00660D54">
        <w:rPr>
          <w:rFonts w:ascii="Courier New" w:hAnsi="Courier New" w:cs="Courier New"/>
          <w:b/>
          <w:sz w:val="14"/>
          <w:szCs w:val="14"/>
        </w:rPr>
        <w:t>Назначение и цели выполнения работ</w:t>
      </w: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7" w:name="_heading=h.2s8eyo1"/>
      <w:bookmarkEnd w:id="7"/>
      <w:r w:rsidRPr="00660D54">
        <w:rPr>
          <w:rFonts w:ascii="Courier New" w:eastAsia="Courier New" w:hAnsi="Courier New" w:cs="Courier New"/>
          <w:b/>
          <w:sz w:val="14"/>
          <w:szCs w:val="14"/>
        </w:rPr>
        <w:t xml:space="preserve">Назначение системы </w:t>
      </w:r>
    </w:p>
    <w:p w:rsidR="00660D54" w:rsidRPr="00660D54" w:rsidRDefault="00660D54" w:rsidP="00660D54">
      <w:pPr>
        <w:ind w:firstLine="709"/>
        <w:contextualSpacing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Деятельность Законодательного Собрания Пермского края требует систематизированного и оперативного информационного обеспечения. В частности, рассмотрение правовых актов, подготовка пакетов документов для заседаний Законодательного Собрания, комитетов, рабочих групп и т.д., информационное обеспечение депутатов и сотрудников аппарата, планирование и контроль функционирования Законодательного Собрания. 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Специфика деятельности представительного органа власти требует комплексного подхода к ее автоматизации. САЗД ЗСПК обеспечивает информационные сервисы на протяжении всего жизненного цикла законотворческого процесса - от поступления инициативы в Законодательное Собрание до завершения контроля исполнения. </w:t>
      </w: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8" w:name="_heading=h.17dp8vu"/>
      <w:bookmarkEnd w:id="8"/>
      <w:r w:rsidRPr="00660D54">
        <w:rPr>
          <w:rFonts w:ascii="Courier New" w:eastAsia="Courier New" w:hAnsi="Courier New" w:cs="Courier New"/>
          <w:b/>
          <w:sz w:val="14"/>
          <w:szCs w:val="14"/>
        </w:rPr>
        <w:t>Цели выполнения работ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Целью выполнения технологических работ по развитию функциональных возможностей САЗД ЗСПК является реализация дополнительных функций (задач), выполняемых Системой, в частности расширение функционала экспертной системы. Подробные требования к дополнительному функционалу описаны в п.4.2. настоящего ТЗ.</w:t>
      </w:r>
    </w:p>
    <w:p w:rsidR="00660D54" w:rsidRPr="00660D54" w:rsidRDefault="00660D54" w:rsidP="00660D54">
      <w:pPr>
        <w:spacing w:after="160" w:line="259" w:lineRule="auto"/>
        <w:rPr>
          <w:rFonts w:ascii="Courier New" w:hAnsi="Courier New" w:cs="Courier New"/>
          <w:b/>
          <w:sz w:val="14"/>
          <w:szCs w:val="14"/>
        </w:rPr>
      </w:pPr>
      <w:r w:rsidRPr="00660D54">
        <w:rPr>
          <w:rFonts w:ascii="Courier New" w:hAnsi="Courier New" w:cs="Courier New"/>
          <w:b/>
          <w:sz w:val="14"/>
          <w:szCs w:val="14"/>
        </w:rPr>
        <w:br w:type="page"/>
      </w:r>
    </w:p>
    <w:p w:rsidR="00660D54" w:rsidRPr="00660D54" w:rsidRDefault="00660D54" w:rsidP="00660D54">
      <w:pPr>
        <w:numPr>
          <w:ilvl w:val="0"/>
          <w:numId w:val="5"/>
        </w:numPr>
        <w:ind w:left="0" w:firstLine="709"/>
        <w:contextualSpacing/>
        <w:jc w:val="center"/>
        <w:rPr>
          <w:rFonts w:ascii="Courier New" w:hAnsi="Courier New" w:cs="Courier New"/>
          <w:b/>
          <w:sz w:val="14"/>
          <w:szCs w:val="14"/>
        </w:rPr>
      </w:pPr>
      <w:r w:rsidRPr="00660D54">
        <w:rPr>
          <w:rFonts w:ascii="Courier New" w:hAnsi="Courier New" w:cs="Courier New"/>
          <w:b/>
          <w:sz w:val="14"/>
          <w:szCs w:val="14"/>
        </w:rPr>
        <w:lastRenderedPageBreak/>
        <w:t>Характеристика объекта автоматизации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b/>
          <w:sz w:val="14"/>
          <w:szCs w:val="14"/>
        </w:rPr>
      </w:pP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9" w:name="_heading=h.26in1rg"/>
      <w:bookmarkEnd w:id="9"/>
      <w:r w:rsidRPr="00660D54">
        <w:rPr>
          <w:rFonts w:ascii="Courier New" w:eastAsia="Courier New" w:hAnsi="Courier New" w:cs="Courier New"/>
          <w:b/>
          <w:sz w:val="14"/>
          <w:szCs w:val="14"/>
        </w:rPr>
        <w:t xml:space="preserve">Сведения об объекте автоматизации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Объектом автоматизации является законотворческая и нормотворческая деятельность и обеспечивающие ее процессы. С помощью САЗД ЗСПК упорядочиваются и автоматизируются такие процессы как сбор, систематизация и представление в удобном для работы виде информации, необходимой для законотворческой и нормотворческой деятельности, подготовки к заседаниям.</w:t>
      </w: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10" w:name="_heading=h.lnxbz9"/>
      <w:bookmarkEnd w:id="10"/>
      <w:r w:rsidRPr="00660D54">
        <w:rPr>
          <w:rFonts w:ascii="Courier New" w:eastAsia="Courier New" w:hAnsi="Courier New" w:cs="Courier New"/>
          <w:b/>
          <w:sz w:val="14"/>
          <w:szCs w:val="14"/>
        </w:rPr>
        <w:t>Пользователи Системы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Пользователями системы являются сотрудники, вовлеченные в процессы документооборота и законотворчества Законодательного Собрания Пермского края. При этом выделяются автоматизированные рабочие места администратора системы и пользователя. Возможности системы САЗД ЗСПК позволяют выполнить организацию работы пользователей с разными ролями на одном рабочем месте. Для этого используется средства разграничения доступа как на уровне операционной системы, когда для разных пользователей скрывается программное окружение другого пользователя, так и средства платформ, приведенных в п.3.4 настоящего технического задания, когда в самих подсистемах для разных ролей пользователей доступны разные группы функций.</w:t>
      </w: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r w:rsidRPr="00660D54">
        <w:rPr>
          <w:rFonts w:ascii="Courier New" w:eastAsia="Courier New" w:hAnsi="Courier New" w:cs="Courier New"/>
          <w:b/>
          <w:sz w:val="14"/>
          <w:szCs w:val="14"/>
        </w:rPr>
        <w:t>Общие сведения об используемых информационных системах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Система строится по модульному принципу, допускающему раздельную разработку, установку, обновление и техническое обслуживание отдельных подсистем. Взаимодействие подсистем и систем, входящих в САЗД ЗС ПК, строится на основе общепринятых открытых технологических стандартов.</w:t>
      </w: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 xml:space="preserve">Сведения о структуре и функциях Системы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 Таблице 2 приведены сведения о функционирующих в рамках решения САЗД ЗС ПК подсистем и систем.</w:t>
      </w:r>
    </w:p>
    <w:p w:rsidR="00660D54" w:rsidRPr="00660D54" w:rsidRDefault="00660D54" w:rsidP="00660D54">
      <w:pPr>
        <w:contextualSpacing/>
        <w:jc w:val="right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Таблица 2 – Роли подсистем и систем в рамках решения САЗД ЗС ПК</w:t>
      </w:r>
    </w:p>
    <w:tbl>
      <w:tblPr>
        <w:tblW w:w="10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2582"/>
        <w:gridCol w:w="3037"/>
        <w:gridCol w:w="1975"/>
      </w:tblGrid>
      <w:tr w:rsidR="00660D54" w:rsidRPr="00660D54" w:rsidTr="002C01F9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Система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Роль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Функционал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ind w:firstLine="33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Объекты</w:t>
            </w:r>
          </w:p>
        </w:tc>
      </w:tr>
      <w:tr w:rsidR="00660D54" w:rsidRPr="00660D54" w:rsidTr="002C01F9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Система управления электронными проектами повесток заседаний и электронными паспортами законов и постановлений (далее – СУПП)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Предоставление актуальной информации по законам и постановлениям Пермского края в интерактивном виде.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Управление перечнем вопросов, рассматриваемых на заседаниях различных структурных подразделений ЗС ПК.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Автоматическое формирование паспортов закона и постановления и наполнение их связанными с актом документами.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Отображение списка паспортов законов и постановлений.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Отображение электронного представления паспорта закона и постановления.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Автоматическое формирование перечня вопросов, подлежащих рассмотрению на заседании.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Интерактивный доступ к перечню вопросов, в том числе к документам и паспортам законов и постановлений.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Паспорт закона.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Паспорт постановления.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Повестка.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Пункт повестки.</w:t>
            </w:r>
          </w:p>
        </w:tc>
      </w:tr>
      <w:tr w:rsidR="00660D54" w:rsidRPr="00660D54" w:rsidTr="002C01F9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 управления заседаниями Молодежного Парламента ЗС ПК (далее - МП ЗС ПК)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Веб-приложение для формирования повесток заседаний МП ЗС ПК и управления ходом заседаний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Формирование повесток заседаний комиссий МП ЗС ПК на основе повесток профильных комитетов ЗС ПК.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Интерактивный доступ к перечню вопросов заседаний, в т.ч. к документам и паспортам законов и постановлений.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Интерактивный доступ к системе обсуждения и голосования в заочном режиме.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Интерактивный доступ к системе формирования решений и внесения поправок.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Интеграция с социальными сетями.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Система оповещения о контрольных точках в ходе проведения заседания в виде СМС-сообщений и по электронной почте.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Выгрузка решений МП ЗС ПК в СУПП посредством взаимодействия через корпоративную сервисную шину ESB.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Заседание.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Повестка.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Вопрос.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Паспорт закона.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Паспорт постановления.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Шаблон документа.</w:t>
            </w:r>
          </w:p>
        </w:tc>
      </w:tr>
      <w:tr w:rsidR="00660D54" w:rsidRPr="00660D54" w:rsidTr="002C01F9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 «Кабинет Депутата» (далее – КД)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Кроссплатформенное мобильное приложение для устройств под управлением операционных систем iOS и Android, а также веб-приложение для предоставления интерактивного доступа к сервисам САЗД.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Доступ к различным сервисам САЗД ЗС ПК.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Заседание.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Повестка.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Вопрос.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Документы.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Новости.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Календарь.</w:t>
            </w:r>
          </w:p>
        </w:tc>
      </w:tr>
      <w:tr w:rsidR="00660D54" w:rsidRPr="00660D54" w:rsidTr="002C01F9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 «Информационная панель руководителя»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Мобильные приложения и веб-приложение для предоставления мобильного доступа к статистическим данным САЗД ЗС ПК.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Доступ к статистическим данным САЗД ЗС ПК.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Отображение прямых трансляции из залов заседаний ЗС ПК.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Показатель.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Камера.</w:t>
            </w:r>
          </w:p>
        </w:tc>
      </w:tr>
      <w:tr w:rsidR="00660D54" w:rsidRPr="00660D54" w:rsidTr="002C01F9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Единая система справочников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Приложение для работы со справочными данными, едиными для разных подсистем.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Создание, редактирование и удаление записей справочников.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Синхронизация данных с подсистемами.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Ведение штатного расписания. 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Карточка.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Операция.</w:t>
            </w:r>
          </w:p>
        </w:tc>
      </w:tr>
      <w:tr w:rsidR="00660D54" w:rsidRPr="00660D54" w:rsidTr="002C01F9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 управления медиа материалами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Приложение для обработки и хранения медиа материалов к мероприятиям ЗС ПК.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Загрузка и конвертация медиа файлов. 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Разделение медиафайла на фрагменты.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Добавление к файлам и фрагментам тегов.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Ведение справочника тегов.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Медиафайл.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Фрагмент.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Тег.</w:t>
            </w:r>
          </w:p>
        </w:tc>
      </w:tr>
      <w:tr w:rsidR="00660D54" w:rsidRPr="00660D54" w:rsidTr="002C01F9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 хранения и генерации нормативно-правовых актов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Веб-приложение для доступа к БД нормативно-правовых актов Законодательного Собрания Пермского края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Автоматизированное создание новых редакций нормативно-правовых актов ЗС ПК. 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Просмотр нормативно-правовых актов ЗС ПК.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Конструирование проектов законодательных инициатив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Закон.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Постановление.</w:t>
            </w:r>
          </w:p>
        </w:tc>
      </w:tr>
      <w:tr w:rsidR="00660D54" w:rsidRPr="00660D54" w:rsidTr="002C01F9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eastAsia="Calibri" w:hAnsi="Courier New" w:cs="Courier New"/>
                <w:sz w:val="14"/>
                <w:szCs w:val="14"/>
              </w:rPr>
              <w:lastRenderedPageBreak/>
              <w:t>Экспертная система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eastAsia="Calibri" w:hAnsi="Courier New" w:cs="Courier New"/>
                <w:sz w:val="14"/>
                <w:szCs w:val="14"/>
              </w:rPr>
              <w:t>Веб-приложение для помощи сотрудникам ЗС ПК в анализе текстов и предоставлении информации о НПА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eastAsia="Calibri" w:hAnsi="Courier New" w:cs="Courier New"/>
                <w:sz w:val="14"/>
                <w:szCs w:val="14"/>
              </w:rPr>
              <w:t>Ответы на запросы пользователей по нормативной документации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eastAsia="Calibri" w:hAnsi="Courier New" w:cs="Courier New"/>
                <w:sz w:val="14"/>
                <w:szCs w:val="14"/>
              </w:rPr>
              <w:t>Файл</w:t>
            </w:r>
          </w:p>
        </w:tc>
      </w:tr>
    </w:tbl>
    <w:p w:rsidR="00660D54" w:rsidRPr="00660D54" w:rsidRDefault="00660D54" w:rsidP="00660D54">
      <w:pPr>
        <w:contextualSpacing/>
        <w:rPr>
          <w:rFonts w:ascii="Courier New" w:hAnsi="Courier New" w:cs="Courier New"/>
          <w:b/>
          <w:color w:val="000000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contextualSpacing/>
        <w:jc w:val="both"/>
        <w:rPr>
          <w:rFonts w:ascii="Courier New" w:hAnsi="Courier New" w:cs="Courier New"/>
          <w:color w:val="auto"/>
          <w:sz w:val="14"/>
          <w:szCs w:val="14"/>
        </w:rPr>
      </w:pPr>
      <w:bookmarkStart w:id="11" w:name="_heading=h.35nkun2"/>
      <w:bookmarkEnd w:id="11"/>
      <w:r w:rsidRPr="00660D54">
        <w:rPr>
          <w:rFonts w:ascii="Courier New" w:hAnsi="Courier New" w:cs="Courier New"/>
          <w:color w:val="auto"/>
          <w:sz w:val="14"/>
          <w:szCs w:val="14"/>
        </w:rPr>
        <w:t>Взаимодействие с внешними информационными системами</w:t>
      </w:r>
    </w:p>
    <w:p w:rsidR="00660D54" w:rsidRPr="00660D54" w:rsidRDefault="00660D54" w:rsidP="00660D54">
      <w:pPr>
        <w:keepNext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Система взаимодействует с Информационными Системами, указанными в Таблице 3.</w:t>
      </w:r>
    </w:p>
    <w:p w:rsidR="00660D54" w:rsidRPr="00660D54" w:rsidRDefault="00660D54" w:rsidP="00660D54">
      <w:pPr>
        <w:contextualSpacing/>
        <w:jc w:val="right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Таблица 3 – Взаимодействие с внешними информационными системами</w:t>
      </w:r>
    </w:p>
    <w:tbl>
      <w:tblPr>
        <w:tblW w:w="10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5"/>
        <w:gridCol w:w="2935"/>
        <w:gridCol w:w="1843"/>
        <w:gridCol w:w="4787"/>
      </w:tblGrid>
      <w:tr w:rsidR="00660D54" w:rsidRPr="00660D54" w:rsidTr="002C01F9">
        <w:trPr>
          <w:tblHeader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B6357E" w:rsidP="002C01F9">
            <w:pPr>
              <w:widowControl w:val="0"/>
              <w:ind w:firstLine="709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sdt>
              <w:sdtPr>
                <w:rPr>
                  <w:rFonts w:ascii="Courier New" w:hAnsi="Courier New" w:cs="Courier New"/>
                  <w:sz w:val="14"/>
                  <w:szCs w:val="14"/>
                </w:rPr>
                <w:tag w:val="goog_rdk_0"/>
                <w:id w:val="1434859947"/>
              </w:sdtPr>
              <w:sdtEndPr/>
              <w:sdtContent>
                <w:r w:rsidR="00660D54" w:rsidRPr="00660D54">
                  <w:rPr>
                    <w:rFonts w:ascii="Courier New" w:eastAsia="Cousine" w:hAnsi="Courier New" w:cs="Courier New"/>
                    <w:b/>
                    <w:sz w:val="14"/>
                    <w:szCs w:val="14"/>
                  </w:rPr>
                  <w:t>№</w:t>
                </w:r>
              </w:sdtContent>
            </w:sdt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Система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Тип потоков данных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Состав потоков данных</w:t>
            </w:r>
          </w:p>
        </w:tc>
      </w:tr>
      <w:tr w:rsidR="00660D54" w:rsidRPr="00660D54" w:rsidTr="002C01F9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660D54">
            <w:pPr>
              <w:numPr>
                <w:ilvl w:val="0"/>
                <w:numId w:val="7"/>
              </w:numPr>
              <w:ind w:left="0" w:firstLine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Автоматизированная система управления документами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Входящий,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Исходящий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Формирование печатных форм карточек контроля,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Данные карточек документов и файлы документов 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Данные для заполнения и изменения справочников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Данные о нормативно правовых актах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Файлы текстов нормативно правовых актов</w:t>
            </w:r>
          </w:p>
        </w:tc>
      </w:tr>
      <w:tr w:rsidR="00660D54" w:rsidRPr="00660D54" w:rsidTr="002C01F9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660D54">
            <w:pPr>
              <w:numPr>
                <w:ilvl w:val="0"/>
                <w:numId w:val="7"/>
              </w:numPr>
              <w:ind w:left="0" w:firstLine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Единый сервис идентификации и аутентификации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Входящий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Авторизация пользователей</w:t>
            </w:r>
          </w:p>
        </w:tc>
      </w:tr>
      <w:tr w:rsidR="00660D54" w:rsidRPr="00660D54" w:rsidTr="002C01F9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660D54">
            <w:pPr>
              <w:numPr>
                <w:ilvl w:val="0"/>
                <w:numId w:val="7"/>
              </w:numPr>
              <w:ind w:left="0" w:firstLine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 видеоконференцсвязи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Входящий,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Исходящий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 xml:space="preserve">Сведения об участниках конференции, 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Управление вызовом на трибуну и исключением участников с трибуны,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завершением конференции</w:t>
            </w:r>
          </w:p>
        </w:tc>
      </w:tr>
      <w:tr w:rsidR="00660D54" w:rsidRPr="00660D54" w:rsidTr="002C01F9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660D54">
            <w:pPr>
              <w:numPr>
                <w:ilvl w:val="0"/>
                <w:numId w:val="7"/>
              </w:numPr>
              <w:ind w:left="0" w:firstLine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Сайт «Законотворчество»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Исходящий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Сведения о законодательных актах и документах, созданных в ходе рассмотрения и исполнения актов, файлы документов</w:t>
            </w:r>
          </w:p>
        </w:tc>
      </w:tr>
      <w:tr w:rsidR="00660D54" w:rsidRPr="00660D54" w:rsidTr="002C01F9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660D54">
            <w:pPr>
              <w:numPr>
                <w:ilvl w:val="0"/>
                <w:numId w:val="7"/>
              </w:numPr>
              <w:ind w:left="0" w:firstLine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Сервис автоматизации взаимодействия субъектов законотворческой деятельности Пермского края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Входящий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Сведения о нормотворческой деятельности органов местного самоуправления</w:t>
            </w:r>
          </w:p>
        </w:tc>
      </w:tr>
      <w:tr w:rsidR="00660D54" w:rsidRPr="00660D54" w:rsidTr="002C01F9"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D54" w:rsidRPr="00660D54" w:rsidRDefault="00660D54" w:rsidP="00660D54">
            <w:pPr>
              <w:numPr>
                <w:ilvl w:val="0"/>
                <w:numId w:val="7"/>
              </w:numPr>
              <w:ind w:left="0" w:firstLine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Аппаратно-программный комплекс зала заседаний Законодательного Собрания Пермского края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Входящий, Исходящий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Сведения о результатах голосования по вопросам повестки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Данные повестки заседания</w:t>
            </w:r>
          </w:p>
        </w:tc>
      </w:tr>
    </w:tbl>
    <w:p w:rsidR="00660D54" w:rsidRPr="00660D54" w:rsidRDefault="00660D54" w:rsidP="00660D54">
      <w:pPr>
        <w:pStyle w:val="30"/>
        <w:keepLines w:val="0"/>
        <w:spacing w:before="0"/>
        <w:contextualSpacing/>
        <w:rPr>
          <w:rFonts w:ascii="Courier New" w:hAnsi="Courier New" w:cs="Courier New"/>
          <w:color w:val="auto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Система управления электронными проектами повесток заседаний и электронными паспортами законов и постановлений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Паспорт закона и постановления агрегирует в себе информацию обо всех документах, которые так или иначе связаны с подготовкой и рассмотрением нормативного акта, поэтому он формируется из разных источников данных.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Основой архитектуры Систем формирования электронного проекта повестки пленарного заседания и паспортов законов и постановлений является корпоративная сервисная шина (Enterprise Service Bus, ESB).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Каждый источник данных имеет в своем составе модуль для взаимодействия с этой шиной - адаптер. При помощи адаптера и шины источники данных взаимодействуют друг с другом посредством специальных протокольных сообщений, что в итоге позволяет получить в хранилище паспортов (реляционная база данных) сводную информацию обо всех связанных с нормативным актом документах. Для хранения контента (pdf-файлов с электронными документами) используется файловая система.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 настоящий момент существует два основных источника данных, на основе которых формируется паспорт закона и постановления: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•</w:t>
      </w:r>
      <w:r w:rsidRPr="00660D54">
        <w:rPr>
          <w:rFonts w:ascii="Courier New" w:hAnsi="Courier New" w:cs="Courier New"/>
          <w:sz w:val="14"/>
          <w:szCs w:val="14"/>
        </w:rPr>
        <w:tab/>
        <w:t>Подсистема хранения данных АСУД ЗС ПК.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При изменении объектов в хранилище данных, это изменение транслируется адаптеру взаимодействия с шиной. Адаптер, проанализировав связи документа, выполняет поиск нормативного акта, с которым связан измененный объект. После чего адаптер отправляет в шину специальное сообщение с информацией о том, какой раздел и какого паспорта надо изменить.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•</w:t>
      </w:r>
      <w:r w:rsidRPr="00660D54">
        <w:rPr>
          <w:rFonts w:ascii="Courier New" w:hAnsi="Courier New" w:cs="Courier New"/>
          <w:sz w:val="14"/>
          <w:szCs w:val="14"/>
        </w:rPr>
        <w:tab/>
        <w:t>Система управления проведением заседаний Молодежного Парламента.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После окончания формирования и утверждения решений Молодежного Парламента система передает эту информацию в адаптер взаимодействия с шиной.  Адаптер транслирует эту информацию в шину, передав специальное сообщение с информацией о том, какой раздел и какого паспорта надо изменить.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b/>
          <w:sz w:val="14"/>
          <w:szCs w:val="14"/>
        </w:rPr>
      </w:pPr>
      <w:r w:rsidRPr="00660D54">
        <w:rPr>
          <w:rFonts w:ascii="Courier New" w:hAnsi="Courier New" w:cs="Courier New"/>
          <w:b/>
          <w:sz w:val="14"/>
          <w:szCs w:val="14"/>
        </w:rPr>
        <w:t>Интеграция с сайтом «Законотворчество»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Выгрузка на сайт законотворчества ограничивается копированием xml-файлов Заседаний и Паспортов Законов и файлов на выделенный Заказчиком FTP-сервер.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На сайт «Законотворчество» выгружаются повестки заседаний ЗСПК, удовлетворяющие следующим условиям: вновь созданные, измененные, не заблокированные и не находящиеся в статусе «Черновик».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На сайт «Законотворчество» выгружаются паспорта законов и постановлений, удовлетворяющие следующим условиям: вновь созданные, измененные, являющиеся активными.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Объект, удовлетворяющий условиям выше, отправляет соответствующий ему xml-файл в корпоративную сервисную шину (ESB). Для обработки этих сообщений развернута отдельная служба ESBListener.FTP.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b/>
          <w:sz w:val="14"/>
          <w:szCs w:val="14"/>
        </w:rPr>
      </w:pPr>
      <w:r w:rsidRPr="00660D54">
        <w:rPr>
          <w:rFonts w:ascii="Courier New" w:hAnsi="Courier New" w:cs="Courier New"/>
          <w:b/>
          <w:sz w:val="14"/>
          <w:szCs w:val="14"/>
        </w:rPr>
        <w:t>Интеграция с Аппаратно-программным комплексом зала заседаний Законодательного Собрания Пермского края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Для обеспечения проведения заседаний с использованием аппаратно-программного комплекса зала заседаний выполняется передача сведений повестки заседания и ее изменений. Информация передается с использованием открытых форматов обмена данными, по кнопке публикации повестки.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 окончании заседания выгружаются сведения о ходе и результатах голосования. Получение данных осуществляется по кнопке загрузки результатов.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Подсистема «Кабинет Депутата»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 помощью подсистемы упорядочиваются и автоматизируются такие процессы как сбор, систематизация и представление в удобном для работы виде информации, необходимой для законотворческой и нормотворческой деятельности, подготовки к заседаниям. В целом кабинет депутата является единым источником данных для всех участников законотворческого процесса Пермского края.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Для обеспечения комфортной работы и расширения аудитории пользователей виртуальный кабинет доступен в веб-браузере на широком перечне устройств с доступом к сети интернет, а также разработаны приложения для платформы Android и iOS. 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Кабинет депутата включает следующие сервисы: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bookmarkStart w:id="12" w:name="_heading=h.z337ya"/>
      <w:bookmarkEnd w:id="12"/>
      <w:r w:rsidRPr="00660D54">
        <w:rPr>
          <w:rFonts w:ascii="Courier New" w:hAnsi="Courier New" w:cs="Courier New"/>
          <w:sz w:val="14"/>
          <w:szCs w:val="14"/>
        </w:rPr>
        <w:t>Мои документы;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Паспорт закона;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Повестки Законодательного Собрания;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Повестки комитетов;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Повестки фракций;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Повестки комиссий;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Внешние ресурсы;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Контакты;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План мероприятий;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lastRenderedPageBreak/>
        <w:t>Исполнение бюджета;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Указы губернатора;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Постановления правительства;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Новостная лента;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Повестка Молодежного Парламента;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Повестка комиссий Молодежного Парламента;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Аналитические отчеты;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Материалы консультативного совета;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Государственные программы Пермского края;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Отчеты избирательных комиссий;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Материалы контрольно-счетной палаты;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Правовые акты муниципалитета;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Повестки Земского собрания или Городской думы муниципалитета;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Повестки комитетов и комиссий ОМСУ;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Календарь ОМСУ;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План работы ОМСУ;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Заседания Совета ОМСУ;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Решения Совета ОМСУ;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Протокольные решения.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Функционирование виртуального кабинета осуществляется в тесной интеграции с подсистемами – источниками информации: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Система управления электронными проектами повесток заседаний и электронными паспортами законов и постановлений;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Подсистема управления заседаниями Молодежного Парламента ЗС ПК;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Сервис автоматизации взаимодействия субъектов законотворческой деятельности Пермского края.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Входящие в состав Системы подсистемы в процессе функционирования производят обмен информацией на основе открытых форматов обмена данными, используя для этого входящие в их состав модули информационного взаимодействия. Принятым в информационном окружении Системы способом взаимодействия является обмен через корпоративную сервисную шину ESB.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Подсистема управления заседаниями Молодежного Парламента ЗС ПК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Система предназначена для обеспечения Молодежного парламента Пермского края инструментами для планирования заседаний, подготовки к заседаниям и их проведению.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Функционально система поддерживает проведение заседаний трех типов: заочное, очное и очно-заочное. В случае проведения заочного заседания предоставляется механизм для проведения обсуждения, внесения поправок и заочного голосования типов. Предусмотрено проведение голосований двух типов: количественное и поименное.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Управление ходом заседания осуществляется через интерфейс приложения подсистемы управления заседаниями Молодежного Парламента ЗС ПК, функции для обеспечения участия в заседании и сведения о заседании предоставляются через Кабинет Депутата.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Также предусмотрена интеграция с социальной сетью «ВКонтакте» для публикации сведений о проводимом заседании и с возможностью внесения комментариев в обсуждение.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Для обеспечения проведения заседаний с использованием аппаратно-программного комплекса зала заседаний выполняется передача сведений повестки заседания и ее изменений. Информация передается с использованием открытых форматов обмена данными. </w:t>
      </w:r>
    </w:p>
    <w:p w:rsidR="00660D54" w:rsidRPr="00660D54" w:rsidRDefault="00660D54" w:rsidP="00660D54">
      <w:pPr>
        <w:contextualSpacing/>
        <w:jc w:val="both"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Подсистема «Информационная панель руководителя»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Подсистема «Информационная панель руководителя» предоставляет информацию о ключевых показателях работы основных подсистем САЗД ЗС ПК и возможность просмотра видео с камер, расположенных в различных помещениях Законодательного Собрания.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Подсистема состоит из следующих модулей:</w:t>
      </w:r>
    </w:p>
    <w:p w:rsidR="00660D54" w:rsidRPr="00660D54" w:rsidRDefault="00660D54" w:rsidP="00660D54">
      <w:pPr>
        <w:numPr>
          <w:ilvl w:val="0"/>
          <w:numId w:val="8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веб-приложение, предоставляющее информацию о ключевых показателях САЗД ЗС ПК;</w:t>
      </w:r>
    </w:p>
    <w:p w:rsidR="00660D54" w:rsidRPr="00660D54" w:rsidRDefault="00660D54" w:rsidP="00660D54">
      <w:pPr>
        <w:numPr>
          <w:ilvl w:val="0"/>
          <w:numId w:val="8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приложение-пульт на мобильном устройстве для удаленного взаимодействия с веб-приложением;</w:t>
      </w:r>
    </w:p>
    <w:p w:rsidR="00660D54" w:rsidRPr="00660D54" w:rsidRDefault="00660D54" w:rsidP="00660D54">
      <w:pPr>
        <w:numPr>
          <w:ilvl w:val="0"/>
          <w:numId w:val="8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серверная часть, представляющая из себя набор веб-сервисов, с помощью которых организовано взаимодействие между первыми двумя модулями системы.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Единая система справочников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Единая система справочников содержит в себе справочники, встречающиеся хотя бы в двух информационных системах ЗС ПК, за исключением справочников сервиса автоматизации взаимодействия субъектов законотворческой деятельности Пермского края.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Справочные данные подсистемы сервиса автоматизации взаимодействия субъектов законотворческой деятельности Пермского края ведутся в разрезе территорий и значительно отличаются от данных остальных подсистем, включение их в общий список нецелесообразно. Исключением можно считать состав Совета ОМСУ, документы которого формируются в СЭД подразделением, обеспечивающим взаимодействие с органами местного самоуправления.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Данные справочников, определенных к ведению в единой системе справочников, синхронизируются с подсистемами, по событиям добавления, удаления и изменения записи.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Осуществляется обмен данными между в следующими информационными системами: 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Автоматизированная система управления документами;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Система управления электронными проектами повесток заседаний и электронными паспортами законов и постановлений;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Подсистема управления заседаниями Молодежного Парламента ЗС ПК;</w:t>
      </w:r>
    </w:p>
    <w:p w:rsidR="00660D54" w:rsidRPr="00660D54" w:rsidRDefault="00660D54" w:rsidP="00660D54">
      <w:pPr>
        <w:numPr>
          <w:ilvl w:val="0"/>
          <w:numId w:val="8"/>
        </w:numPr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Сервис автоматизации взаимодействия субъектов законотворческой деятельности Пермского края.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Записи справочников, поступившие в Системы из единой системы справочников, имеют соответствующий признак. При его наличии блокируется редактирование записи через интерфейс подсистемы. В списке подсистемы для импортированных записей добавляется признак и возможность фильтрации по данному признаку. 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Подсистема управления медиа-материалами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Назначением подсистемы является возможность загрузки, хранения, редактирования и отображения всех медиа-материалов, связанных с мероприятиями ЗС ПК.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Функционально подсистему управления медиа материалами можно разделить на три компонента:</w:t>
      </w:r>
    </w:p>
    <w:p w:rsidR="00660D54" w:rsidRPr="00660D54" w:rsidRDefault="00660D54" w:rsidP="00660D54">
      <w:pPr>
        <w:numPr>
          <w:ilvl w:val="0"/>
          <w:numId w:val="9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Административное веб-приложение для управления медиа-контентом. В данном веб-приложении хранятся всевозможные медиа-материалы, связанные с мероприятиями.</w:t>
      </w:r>
    </w:p>
    <w:p w:rsidR="00660D54" w:rsidRPr="00660D54" w:rsidRDefault="00660D54" w:rsidP="00660D54">
      <w:pPr>
        <w:numPr>
          <w:ilvl w:val="0"/>
          <w:numId w:val="9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Компонент взаимодействия с Системой управления электронными проектами повесток заседаний и электронными паспортами законов и постановлений, обеспечивающий функционал связывания конкретных мероприятий (и сущностей, входящих в мероприятия) с подготовленным медиа-контентом.</w:t>
      </w:r>
    </w:p>
    <w:p w:rsidR="00660D54" w:rsidRPr="00660D54" w:rsidRDefault="00660D54" w:rsidP="00660D54">
      <w:pPr>
        <w:numPr>
          <w:ilvl w:val="0"/>
          <w:numId w:val="9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Компонент взаимодействия и организации просмотра связанного с мероприятиями медиа-контента в подсистеме «Кабинет Депутата».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30"/>
        <w:keepLines w:val="0"/>
        <w:numPr>
          <w:ilvl w:val="2"/>
          <w:numId w:val="5"/>
        </w:numPr>
        <w:spacing w:before="0"/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bookmarkStart w:id="13" w:name="_heading=h.5zx3pnikcyu5"/>
      <w:bookmarkEnd w:id="13"/>
      <w:r w:rsidRPr="00660D54">
        <w:rPr>
          <w:rFonts w:ascii="Courier New" w:eastAsia="Courier New" w:hAnsi="Courier New" w:cs="Courier New"/>
          <w:color w:val="000000"/>
          <w:sz w:val="14"/>
          <w:szCs w:val="14"/>
        </w:rPr>
        <w:t>Подсистема хранения и генерации нормативно-правовых актов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Подсистема предназначена для хранения нормативно-правовых актов в структурированном виде и позволяет автоматически генерировать новые редакции нормативно-правовых актов на основании изменяющих инициатив. Система включает в себя следующие модули: </w:t>
      </w:r>
    </w:p>
    <w:p w:rsidR="00660D54" w:rsidRPr="00660D54" w:rsidRDefault="00660D54" w:rsidP="00660D54">
      <w:pPr>
        <w:numPr>
          <w:ilvl w:val="0"/>
          <w:numId w:val="10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lastRenderedPageBreak/>
        <w:t>модуль формирования новой редакции НПА;</w:t>
      </w:r>
    </w:p>
    <w:p w:rsidR="00660D54" w:rsidRPr="00660D54" w:rsidRDefault="00660D54" w:rsidP="00660D54">
      <w:pPr>
        <w:numPr>
          <w:ilvl w:val="0"/>
          <w:numId w:val="10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модуль просмотра и редактирования разметки НПА;</w:t>
      </w:r>
    </w:p>
    <w:p w:rsidR="00660D54" w:rsidRPr="00660D54" w:rsidRDefault="00660D54" w:rsidP="00660D54">
      <w:pPr>
        <w:numPr>
          <w:ilvl w:val="0"/>
          <w:numId w:val="10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модуль просмотра и сравнения версий НПА;</w:t>
      </w:r>
    </w:p>
    <w:p w:rsidR="00660D54" w:rsidRPr="00660D54" w:rsidRDefault="00660D54" w:rsidP="00660D54">
      <w:pPr>
        <w:numPr>
          <w:ilvl w:val="0"/>
          <w:numId w:val="10"/>
        </w:numPr>
        <w:ind w:left="0"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модуль просмотра поправок.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При поступлении новой законодательной инициативы механизм анализирует текст и создает модель документа, которую Пользователь может конвертировать в .docx. Пользователи могут просматривать и редактировать разметку модели, включая создание, объединение и удаление сущностей.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При поступлении изменяющего акта анализируется текст законодательной инициативы и подсистема формирует новую редакцию базового нормативно-правового акта с учетом внесенных изменений.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Подсистема предоставляет возможность поиска, просмотра и сравнения версий нормативно-правовых актов.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Для работы с поправками предусмотрен интерфейс, позволяющий просматривать список внесенных поправок и применять их к тексту рассматриваемой законодательной инициативы. Доступно сохранение примененных поправок и выгрузка версии в формат .docx. 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 xml:space="preserve">Данные о нормативно-правовых актах, их тексты, а также поправки загружаются в БД подсистемы из БД АСУД. </w:t>
      </w:r>
    </w:p>
    <w:p w:rsidR="00660D54" w:rsidRPr="00660D54" w:rsidRDefault="00660D54" w:rsidP="00660D54">
      <w:pPr>
        <w:ind w:firstLine="709"/>
        <w:contextualSpacing/>
        <w:rPr>
          <w:rFonts w:ascii="Courier New" w:hAnsi="Courier New" w:cs="Courier New"/>
          <w:sz w:val="14"/>
          <w:szCs w:val="14"/>
        </w:rPr>
      </w:pP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bookmarkStart w:id="14" w:name="_heading=h.3j2qqm3"/>
      <w:bookmarkEnd w:id="14"/>
      <w:r w:rsidRPr="00660D54">
        <w:rPr>
          <w:rFonts w:ascii="Courier New" w:eastAsia="Courier New" w:hAnsi="Courier New" w:cs="Courier New"/>
          <w:b/>
          <w:sz w:val="14"/>
          <w:szCs w:val="14"/>
        </w:rPr>
        <w:t>Программно-аппаратное обеспечение Системы</w:t>
      </w:r>
    </w:p>
    <w:p w:rsidR="00660D54" w:rsidRPr="00660D54" w:rsidRDefault="00660D54" w:rsidP="00660D54">
      <w:pPr>
        <w:ind w:firstLine="709"/>
        <w:contextualSpacing/>
        <w:rPr>
          <w:rFonts w:ascii="Courier New" w:eastAsia="Courier New" w:hAnsi="Courier New" w:cs="Courier New"/>
          <w:b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Для функционирования САЗД используется программное обеспечение, описание которого приведено в Таблице 4.</w:t>
      </w:r>
    </w:p>
    <w:p w:rsidR="00660D54" w:rsidRPr="00660D54" w:rsidRDefault="00660D54" w:rsidP="00660D54">
      <w:pPr>
        <w:contextualSpacing/>
        <w:jc w:val="right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Таблица 4 – Сведения о программном обеспечении Системы</w:t>
      </w:r>
    </w:p>
    <w:tbl>
      <w:tblPr>
        <w:tblW w:w="10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3"/>
        <w:gridCol w:w="4787"/>
      </w:tblGrid>
      <w:tr w:rsidR="00660D54" w:rsidRPr="00660D54" w:rsidTr="002C01F9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ind w:firstLine="709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Система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ind w:firstLine="34"/>
              <w:contextualSpacing/>
              <w:jc w:val="center"/>
              <w:rPr>
                <w:rFonts w:ascii="Courier New" w:hAnsi="Courier New" w:cs="Courier New"/>
                <w:b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b/>
                <w:sz w:val="14"/>
                <w:szCs w:val="14"/>
              </w:rPr>
              <w:t>Платформа</w:t>
            </w:r>
          </w:p>
        </w:tc>
      </w:tr>
      <w:tr w:rsidR="00660D54" w:rsidRPr="00660D54" w:rsidTr="002C01F9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Система формирования отчетности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Microsoft Reporting Services 2008</w:t>
            </w:r>
          </w:p>
        </w:tc>
      </w:tr>
      <w:tr w:rsidR="00660D54" w:rsidRPr="00660D54" w:rsidTr="002C01F9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Система управления электронными проектами повесток заседаний и электронными паспортами законов и постановлений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Microsoft Windows Server 2003</w:t>
            </w:r>
          </w:p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Microsoft SQL Server 2008</w:t>
            </w:r>
          </w:p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Microsoft Office System 2007</w:t>
            </w:r>
          </w:p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Caseberry ASP.NET</w:t>
            </w:r>
          </w:p>
          <w:p w:rsidR="00660D54" w:rsidRPr="00660D54" w:rsidRDefault="00660D54" w:rsidP="002C01F9">
            <w:pPr>
              <w:widowControl w:val="0"/>
              <w:ind w:firstLine="34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Enterprise Service Bus</w:t>
            </w:r>
          </w:p>
        </w:tc>
      </w:tr>
      <w:tr w:rsidR="00660D54" w:rsidRPr="00660D54" w:rsidTr="002C01F9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 управления заседаниями Молодежного Парламента ЗС ПК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Microsoft SQL Server 2008</w:t>
            </w:r>
          </w:p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Caseberry ASP.NET</w:t>
            </w:r>
          </w:p>
          <w:p w:rsidR="00660D54" w:rsidRPr="00660D54" w:rsidRDefault="00660D54" w:rsidP="002C01F9">
            <w:pPr>
              <w:widowControl w:val="0"/>
              <w:ind w:firstLine="34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Enterprise Service Bus</w:t>
            </w:r>
          </w:p>
        </w:tc>
      </w:tr>
      <w:tr w:rsidR="00660D54" w:rsidRPr="00660D54" w:rsidTr="002C01F9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 «Кабинет Депутата»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Apple iOS, версии 11 и выше</w:t>
            </w:r>
          </w:p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Android, версии 8 и выше</w:t>
            </w:r>
          </w:p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Flexberry Ember</w:t>
            </w:r>
          </w:p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Microsoft Windows Server 2008</w:t>
            </w:r>
          </w:p>
          <w:p w:rsidR="00660D54" w:rsidRPr="00660D54" w:rsidRDefault="00660D54" w:rsidP="002C01F9">
            <w:pPr>
              <w:widowControl w:val="0"/>
              <w:ind w:firstLine="34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Microsoft SQL Server 2008</w:t>
            </w:r>
          </w:p>
        </w:tc>
      </w:tr>
      <w:tr w:rsidR="00660D54" w:rsidRPr="00660D54" w:rsidTr="002C01F9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 «Информационная панель руководителя»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Apple iOS, версии 11 и выше</w:t>
            </w:r>
          </w:p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Android, версии 8 и выше</w:t>
            </w:r>
          </w:p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ASP.NET 4</w:t>
            </w:r>
          </w:p>
          <w:p w:rsidR="00660D54" w:rsidRPr="00660D54" w:rsidRDefault="00660D54" w:rsidP="002C01F9">
            <w:pPr>
              <w:ind w:firstLine="34"/>
              <w:contextualSpacing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Microsoft Windows Server 2012 R2</w:t>
            </w:r>
          </w:p>
          <w:p w:rsidR="00660D54" w:rsidRPr="00660D54" w:rsidRDefault="00660D54" w:rsidP="002C01F9">
            <w:pPr>
              <w:widowControl w:val="0"/>
              <w:ind w:firstLine="34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Microsoft SQL Server 2008</w:t>
            </w:r>
          </w:p>
        </w:tc>
      </w:tr>
      <w:tr w:rsidR="00660D54" w:rsidRPr="00C90D38" w:rsidTr="002C01F9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Единая система справочников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Альт</w:t>
            </w: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</w:t>
            </w:r>
            <w:r w:rsidRPr="00660D54">
              <w:rPr>
                <w:rFonts w:ascii="Courier New" w:hAnsi="Courier New" w:cs="Courier New"/>
                <w:sz w:val="14"/>
                <w:szCs w:val="14"/>
              </w:rPr>
              <w:t>Сервер</w:t>
            </w: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 8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PostgreSQL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 xml:space="preserve">Flexberry Ember </w:t>
            </w:r>
          </w:p>
        </w:tc>
      </w:tr>
      <w:tr w:rsidR="00660D54" w:rsidRPr="00C90D38" w:rsidTr="002C01F9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 управления медиа материалами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Ubuntu 18.04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PostgreSQL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  <w:lang w:val="en-US"/>
              </w:rPr>
              <w:t>ASP.NET Core 2.1</w:t>
            </w:r>
          </w:p>
        </w:tc>
      </w:tr>
      <w:tr w:rsidR="00660D54" w:rsidRPr="00660D54" w:rsidTr="002C01F9"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Подсистема хранения и генерации нормативно-правовых актов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PostgreSQL</w:t>
            </w:r>
          </w:p>
          <w:p w:rsidR="00660D54" w:rsidRPr="00660D54" w:rsidRDefault="00660D54" w:rsidP="002C01F9">
            <w:pPr>
              <w:contextualSpacing/>
              <w:rPr>
                <w:rFonts w:ascii="Courier New" w:hAnsi="Courier New" w:cs="Courier New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Next.js 12</w:t>
            </w:r>
          </w:p>
          <w:p w:rsidR="00660D54" w:rsidRPr="00660D54" w:rsidRDefault="00660D54" w:rsidP="002C01F9">
            <w:pPr>
              <w:widowControl w:val="0"/>
              <w:contextualSpacing/>
              <w:jc w:val="both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60D54">
              <w:rPr>
                <w:rFonts w:ascii="Courier New" w:hAnsi="Courier New" w:cs="Courier New"/>
                <w:sz w:val="14"/>
                <w:szCs w:val="14"/>
              </w:rPr>
              <w:t>Mui 5</w:t>
            </w:r>
          </w:p>
        </w:tc>
      </w:tr>
    </w:tbl>
    <w:p w:rsidR="00660D54" w:rsidRPr="00660D54" w:rsidRDefault="00660D54" w:rsidP="00660D54">
      <w:pPr>
        <w:contextualSpacing/>
        <w:rPr>
          <w:rFonts w:ascii="Courier New" w:hAnsi="Courier New" w:cs="Courier New"/>
          <w:color w:val="000000"/>
          <w:sz w:val="14"/>
          <w:szCs w:val="14"/>
        </w:rPr>
      </w:pPr>
    </w:p>
    <w:p w:rsidR="00660D54" w:rsidRPr="00660D54" w:rsidRDefault="00660D54" w:rsidP="00660D54">
      <w:pPr>
        <w:pStyle w:val="21"/>
        <w:framePr w:w="0" w:hRule="auto" w:wrap="auto" w:hAnchor="text" w:xAlign="left" w:yAlign="inline"/>
        <w:numPr>
          <w:ilvl w:val="1"/>
          <w:numId w:val="5"/>
        </w:numPr>
        <w:spacing w:line="240" w:lineRule="auto"/>
        <w:ind w:left="0" w:firstLine="709"/>
        <w:contextualSpacing/>
        <w:jc w:val="both"/>
        <w:rPr>
          <w:rFonts w:ascii="Courier New" w:eastAsia="Courier New" w:hAnsi="Courier New" w:cs="Courier New"/>
          <w:b/>
          <w:sz w:val="14"/>
          <w:szCs w:val="14"/>
        </w:rPr>
      </w:pPr>
      <w:r w:rsidRPr="00660D54">
        <w:rPr>
          <w:rFonts w:ascii="Courier New" w:eastAsia="Courier New" w:hAnsi="Courier New" w:cs="Courier New"/>
          <w:b/>
          <w:sz w:val="14"/>
          <w:szCs w:val="14"/>
        </w:rPr>
        <w:t>Размещение оборудования САЗД ЗС ПК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eastAsia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Все компоненты САЗД ЗС ПК, за исключением веб-приложения КД, установлены на серверном оборудовании, которое размещается в центре обработки данных ЗС ПК.</w:t>
      </w:r>
    </w:p>
    <w:p w:rsidR="00660D54" w:rsidRPr="00660D54" w:rsidRDefault="00660D54" w:rsidP="00660D54">
      <w:pPr>
        <w:ind w:firstLine="709"/>
        <w:contextualSpacing/>
        <w:jc w:val="both"/>
        <w:rPr>
          <w:rFonts w:ascii="Courier New" w:hAnsi="Courier New" w:cs="Courier New"/>
          <w:sz w:val="14"/>
          <w:szCs w:val="14"/>
        </w:rPr>
      </w:pPr>
      <w:r w:rsidRPr="00660D54">
        <w:rPr>
          <w:rFonts w:ascii="Courier New" w:hAnsi="Courier New" w:cs="Courier New"/>
          <w:sz w:val="14"/>
          <w:szCs w:val="14"/>
        </w:rPr>
        <w:t>При размещении обязательно соблюдение всех требований по технике безопасности и информационной безопасности, а также соблюдение технических условий эксплуатации технических средств.</w:t>
      </w:r>
    </w:p>
    <w:p w:rsidR="00660D54" w:rsidRPr="00660D54" w:rsidRDefault="00660D54" w:rsidP="00C90D38">
      <w:pPr>
        <w:contextualSpacing/>
        <w:rPr>
          <w:rFonts w:ascii="Courier New" w:hAnsi="Courier New" w:cs="Courier New"/>
          <w:sz w:val="14"/>
          <w:szCs w:val="14"/>
        </w:rPr>
      </w:pPr>
      <w:bookmarkStart w:id="15" w:name="_GoBack"/>
      <w:bookmarkEnd w:id="15"/>
    </w:p>
    <w:sectPr w:rsidR="00660D54" w:rsidRPr="00660D54" w:rsidSect="00C90D38">
      <w:headerReference w:type="even" r:id="rId8"/>
      <w:headerReference w:type="default" r:id="rId9"/>
      <w:headerReference w:type="first" r:id="rId10"/>
      <w:pgSz w:w="11906" w:h="16838"/>
      <w:pgMar w:top="454" w:right="567" w:bottom="1134" w:left="1134" w:header="34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57E" w:rsidRDefault="00B6357E">
      <w:r>
        <w:separator/>
      </w:r>
    </w:p>
  </w:endnote>
  <w:endnote w:type="continuationSeparator" w:id="0">
    <w:p w:rsidR="00B6357E" w:rsidRDefault="00B63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sine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57E" w:rsidRDefault="00B6357E">
      <w:r>
        <w:separator/>
      </w:r>
    </w:p>
  </w:footnote>
  <w:footnote w:type="continuationSeparator" w:id="0">
    <w:p w:rsidR="00B6357E" w:rsidRDefault="00B63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B44" w:rsidRDefault="00DD6B44" w:rsidP="008340AF">
    <w:pPr>
      <w:pStyle w:val="af"/>
      <w:framePr w:wrap="around" w:vAnchor="text" w:hAnchor="margin" w:xAlign="center" w:y="1"/>
      <w:spacing w:after="283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>
      <w:rPr>
        <w:rStyle w:val="af1"/>
        <w:noProof/>
      </w:rPr>
      <w:t>18</w:t>
    </w:r>
    <w:r>
      <w:rPr>
        <w:rStyle w:val="af1"/>
      </w:rPr>
      <w:fldChar w:fldCharType="end"/>
    </w:r>
  </w:p>
  <w:p w:rsidR="00DD6B44" w:rsidRDefault="00DD6B44" w:rsidP="008340AF">
    <w:pPr>
      <w:pStyle w:val="af"/>
      <w:spacing w:after="28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B44" w:rsidRPr="0091641A" w:rsidRDefault="00DD6B44" w:rsidP="008340AF">
    <w:pPr>
      <w:pStyle w:val="af"/>
      <w:framePr w:wrap="notBeside" w:vAnchor="text" w:hAnchor="margin" w:xAlign="center" w:y="1"/>
      <w:spacing w:after="283"/>
      <w:rPr>
        <w:rStyle w:val="af1"/>
      </w:rPr>
    </w:pPr>
    <w:r w:rsidRPr="0091641A">
      <w:rPr>
        <w:rStyle w:val="af1"/>
      </w:rPr>
      <w:fldChar w:fldCharType="begin"/>
    </w:r>
    <w:r w:rsidRPr="0091641A">
      <w:rPr>
        <w:rStyle w:val="af1"/>
      </w:rPr>
      <w:instrText xml:space="preserve">PAGE  </w:instrText>
    </w:r>
    <w:r w:rsidRPr="0091641A">
      <w:rPr>
        <w:rStyle w:val="af1"/>
      </w:rPr>
      <w:fldChar w:fldCharType="separate"/>
    </w:r>
    <w:r w:rsidR="00C90D38">
      <w:rPr>
        <w:rStyle w:val="af1"/>
        <w:noProof/>
      </w:rPr>
      <w:t>5</w:t>
    </w:r>
    <w:r w:rsidRPr="0091641A">
      <w:rPr>
        <w:rStyle w:val="af1"/>
      </w:rPr>
      <w:fldChar w:fldCharType="end"/>
    </w:r>
  </w:p>
  <w:p w:rsidR="00DD6B44" w:rsidRPr="0091641A" w:rsidRDefault="00DD6B44" w:rsidP="008340AF">
    <w:pPr>
      <w:pStyle w:val="af"/>
      <w:spacing w:after="28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B44" w:rsidRPr="00A95F81" w:rsidRDefault="00DD6B44" w:rsidP="008340AF">
    <w:pPr>
      <w:pStyle w:val="af"/>
      <w:rPr>
        <w:vanish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7D769084"/>
    <w:lvl w:ilvl="0">
      <w:start w:val="1"/>
      <w:numFmt w:val="bullet"/>
      <w:pStyle w:val="2"/>
      <w:lvlText w:val="­"/>
      <w:lvlJc w:val="left"/>
      <w:pPr>
        <w:ind w:left="1134" w:hanging="283"/>
      </w:pPr>
      <w:rPr>
        <w:rFonts w:ascii="Courier New" w:hAnsi="Courier New" w:cs="Times New Roman" w:hint="default"/>
        <w:b w:val="0"/>
      </w:rPr>
    </w:lvl>
  </w:abstractNum>
  <w:abstractNum w:abstractNumId="1" w15:restartNumberingAfterBreak="0">
    <w:nsid w:val="005B5BC6"/>
    <w:multiLevelType w:val="multilevel"/>
    <w:tmpl w:val="E33CF0C8"/>
    <w:lvl w:ilvl="0">
      <w:start w:val="1"/>
      <w:numFmt w:val="bullet"/>
      <w:lvlText w:val="−"/>
      <w:lvlJc w:val="left"/>
      <w:pPr>
        <w:ind w:left="1208" w:hanging="357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−"/>
      <w:lvlJc w:val="left"/>
      <w:pPr>
        <w:ind w:left="1928" w:hanging="355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−"/>
      <w:lvlJc w:val="left"/>
      <w:pPr>
        <w:ind w:left="2517" w:hanging="357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−.−.−.%4."/>
      <w:lvlJc w:val="left"/>
      <w:pPr>
        <w:ind w:left="3368" w:hanging="357"/>
      </w:pPr>
    </w:lvl>
    <w:lvl w:ilvl="4">
      <w:start w:val="1"/>
      <w:numFmt w:val="decimal"/>
      <w:lvlText w:val="−.−.−.%4.%5."/>
      <w:lvlJc w:val="left"/>
      <w:pPr>
        <w:ind w:left="4088" w:hanging="357"/>
      </w:pPr>
    </w:lvl>
    <w:lvl w:ilvl="5">
      <w:start w:val="1"/>
      <w:numFmt w:val="decimal"/>
      <w:lvlText w:val="−.−.−.%4.%5.%6."/>
      <w:lvlJc w:val="left"/>
      <w:pPr>
        <w:ind w:left="4808" w:hanging="357"/>
      </w:pPr>
    </w:lvl>
    <w:lvl w:ilvl="6">
      <w:start w:val="1"/>
      <w:numFmt w:val="decimal"/>
      <w:lvlText w:val="−.−.−.%4.%5.%6.%7."/>
      <w:lvlJc w:val="left"/>
      <w:pPr>
        <w:ind w:left="5528" w:hanging="357"/>
      </w:pPr>
    </w:lvl>
    <w:lvl w:ilvl="7">
      <w:start w:val="1"/>
      <w:numFmt w:val="decimal"/>
      <w:lvlText w:val="−.−.−.%4.%5.%6.%7.%8."/>
      <w:lvlJc w:val="left"/>
      <w:pPr>
        <w:ind w:left="6248" w:hanging="357"/>
      </w:pPr>
    </w:lvl>
    <w:lvl w:ilvl="8">
      <w:start w:val="1"/>
      <w:numFmt w:val="decimal"/>
      <w:lvlText w:val="−.−.−.%4.%5.%6.%7.%8.%9."/>
      <w:lvlJc w:val="left"/>
      <w:pPr>
        <w:ind w:left="6968" w:hanging="357"/>
      </w:pPr>
    </w:lvl>
  </w:abstractNum>
  <w:abstractNum w:abstractNumId="2" w15:restartNumberingAfterBreak="0">
    <w:nsid w:val="18F35EA0"/>
    <w:multiLevelType w:val="multilevel"/>
    <w:tmpl w:val="B666E330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5C12073"/>
    <w:multiLevelType w:val="multilevel"/>
    <w:tmpl w:val="1494C596"/>
    <w:lvl w:ilvl="0">
      <w:start w:val="1"/>
      <w:numFmt w:val="bullet"/>
      <w:lvlText w:val="●"/>
      <w:lvlJc w:val="left"/>
      <w:pPr>
        <w:ind w:left="1049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6C295E"/>
    <w:multiLevelType w:val="multilevel"/>
    <w:tmpl w:val="75665B1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BCA239A"/>
    <w:multiLevelType w:val="multilevel"/>
    <w:tmpl w:val="237C8DF6"/>
    <w:lvl w:ilvl="0">
      <w:start w:val="1"/>
      <w:numFmt w:val="bullet"/>
      <w:pStyle w:val="1-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9343934"/>
    <w:multiLevelType w:val="multilevel"/>
    <w:tmpl w:val="7EBEC6AC"/>
    <w:lvl w:ilvl="0">
      <w:start w:val="1"/>
      <w:numFmt w:val="bullet"/>
      <w:lvlText w:val="-"/>
      <w:lvlJc w:val="left"/>
      <w:pPr>
        <w:ind w:left="135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855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1575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295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015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3735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4455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175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5895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BC93B1B"/>
    <w:multiLevelType w:val="hybridMultilevel"/>
    <w:tmpl w:val="6F823788"/>
    <w:lvl w:ilvl="0" w:tplc="C46E2E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9C5CAF"/>
    <w:multiLevelType w:val="multilevel"/>
    <w:tmpl w:val="F130869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1384A76"/>
    <w:multiLevelType w:val="hybridMultilevel"/>
    <w:tmpl w:val="0CFEC6B0"/>
    <w:lvl w:ilvl="0" w:tplc="710C40AC">
      <w:start w:val="1"/>
      <w:numFmt w:val="bullet"/>
      <w:pStyle w:val="1-0"/>
      <w:lvlText w:val=""/>
      <w:lvlJc w:val="left"/>
      <w:pPr>
        <w:tabs>
          <w:tab w:val="num" w:pos="1049"/>
        </w:tabs>
        <w:ind w:left="1049" w:hanging="34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64503D7"/>
    <w:multiLevelType w:val="multilevel"/>
    <w:tmpl w:val="EB06E640"/>
    <w:lvl w:ilvl="0">
      <w:start w:val="1"/>
      <w:numFmt w:val="decimal"/>
      <w:pStyle w:val="a"/>
      <w:suff w:val="space"/>
      <w:lvlText w:val="%1."/>
      <w:lvlJc w:val="left"/>
      <w:pPr>
        <w:ind w:left="1134" w:hanging="283"/>
      </w:pPr>
    </w:lvl>
    <w:lvl w:ilvl="1">
      <w:start w:val="1"/>
      <w:numFmt w:val="decimal"/>
      <w:pStyle w:val="20"/>
      <w:suff w:val="space"/>
      <w:lvlText w:val="%1.%2."/>
      <w:lvlJc w:val="left"/>
      <w:pPr>
        <w:ind w:left="1418" w:hanging="284"/>
      </w:pPr>
    </w:lvl>
    <w:lvl w:ilvl="2">
      <w:start w:val="1"/>
      <w:numFmt w:val="decimal"/>
      <w:pStyle w:val="3"/>
      <w:suff w:val="space"/>
      <w:lvlText w:val="%1.%2.%3."/>
      <w:lvlJc w:val="left"/>
      <w:pPr>
        <w:ind w:left="1985" w:hanging="284"/>
      </w:pPr>
    </w:lvl>
    <w:lvl w:ilvl="3">
      <w:start w:val="1"/>
      <w:numFmt w:val="decimal"/>
      <w:pStyle w:val="4"/>
      <w:suff w:val="space"/>
      <w:lvlText w:val="%1.%2.%3.%4."/>
      <w:lvlJc w:val="left"/>
      <w:pPr>
        <w:ind w:left="2552" w:hanging="284"/>
      </w:pPr>
    </w:lvl>
    <w:lvl w:ilvl="4">
      <w:start w:val="1"/>
      <w:numFmt w:val="decimal"/>
      <w:pStyle w:val="5"/>
      <w:suff w:val="space"/>
      <w:lvlText w:val="%1.%2.%3.%4.%5."/>
      <w:lvlJc w:val="left"/>
      <w:pPr>
        <w:ind w:left="3119" w:hanging="284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FA0B29"/>
    <w:multiLevelType w:val="multilevel"/>
    <w:tmpl w:val="AA0C03C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E875FAF"/>
    <w:multiLevelType w:val="multilevel"/>
    <w:tmpl w:val="243ECEFE"/>
    <w:lvl w:ilvl="0">
      <w:start w:val="1"/>
      <w:numFmt w:val="decimal"/>
      <w:pStyle w:val="a0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5A720341"/>
    <w:multiLevelType w:val="multilevel"/>
    <w:tmpl w:val="C0D644F2"/>
    <w:lvl w:ilvl="0">
      <w:start w:val="1"/>
      <w:numFmt w:val="decimal"/>
      <w:pStyle w:val="-1"/>
      <w:lvlText w:val="%1"/>
      <w:lvlJc w:val="left"/>
      <w:pPr>
        <w:ind w:left="2843" w:hanging="432"/>
      </w:pPr>
    </w:lvl>
    <w:lvl w:ilvl="1">
      <w:start w:val="1"/>
      <w:numFmt w:val="decimal"/>
      <w:pStyle w:val="-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-3"/>
      <w:lvlText w:val="%1.%2.%3"/>
      <w:lvlJc w:val="left"/>
      <w:pPr>
        <w:ind w:left="2139" w:hanging="720"/>
      </w:pPr>
      <w:rPr>
        <w:rFonts w:ascii="Courier New" w:hAnsi="Courier New" w:cs="Courier New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-4"/>
      <w:lvlText w:val="%1.%2.%3.%4"/>
      <w:lvlJc w:val="left"/>
      <w:pPr>
        <w:ind w:left="864" w:hanging="864"/>
      </w:pPr>
    </w:lvl>
    <w:lvl w:ilvl="4">
      <w:start w:val="1"/>
      <w:numFmt w:val="decimal"/>
      <w:pStyle w:val="-5"/>
      <w:lvlText w:val="%1.%2.%3.%4.%5"/>
      <w:lvlJc w:val="left"/>
      <w:pPr>
        <w:ind w:left="1008" w:hanging="1008"/>
      </w:pPr>
      <w:rPr>
        <w:i/>
        <w:sz w:val="22"/>
      </w:rPr>
    </w:lvl>
    <w:lvl w:ilvl="5">
      <w:start w:val="1"/>
      <w:numFmt w:val="decimal"/>
      <w:pStyle w:val="-6"/>
      <w:lvlText w:val="%1.%2.%3.%4.%5.%6"/>
      <w:lvlJc w:val="left"/>
      <w:pPr>
        <w:ind w:left="1152" w:hanging="1152"/>
      </w:pPr>
    </w:lvl>
    <w:lvl w:ilvl="6">
      <w:start w:val="1"/>
      <w:numFmt w:val="decimal"/>
      <w:pStyle w:val="-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27D2A08"/>
    <w:multiLevelType w:val="multilevel"/>
    <w:tmpl w:val="49E65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B5096"/>
    <w:multiLevelType w:val="multilevel"/>
    <w:tmpl w:val="EB26C342"/>
    <w:lvl w:ilvl="0">
      <w:start w:val="1"/>
      <w:numFmt w:val="decimal"/>
      <w:lvlText w:val="%1."/>
      <w:lvlJc w:val="left"/>
      <w:pPr>
        <w:ind w:left="432" w:hanging="432"/>
      </w:pPr>
      <w:rPr>
        <w:b/>
      </w:rPr>
    </w:lvl>
    <w:lvl w:ilvl="1">
      <w:start w:val="1"/>
      <w:numFmt w:val="decimal"/>
      <w:lvlText w:val="%1.%2."/>
      <w:lvlJc w:val="left"/>
      <w:pPr>
        <w:ind w:left="718" w:hanging="576"/>
      </w:pPr>
      <w:rPr>
        <w:rFonts w:ascii="Times New Roman" w:eastAsia="Times New Roman" w:hAnsi="Times New Roman" w:cs="Times New Roman" w:hint="default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1713" w:hanging="719"/>
      </w:pPr>
      <w:rPr>
        <w:rFonts w:ascii="Courier New" w:eastAsia="Courier New" w:hAnsi="Courier New" w:cs="Courier New" w:hint="default"/>
        <w:b/>
        <w:i w:val="0"/>
        <w:smallCaps w:val="0"/>
        <w:strike w:val="0"/>
        <w:dstrike w:val="0"/>
        <w:color w:val="000000"/>
        <w:sz w:val="14"/>
        <w:szCs w:val="1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155"/>
      </w:pPr>
      <w:rPr>
        <w:rFonts w:ascii="Times New Roman" w:eastAsia="Times New Roman" w:hAnsi="Times New Roman" w:cs="Times New Roman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73D6C61"/>
    <w:multiLevelType w:val="multilevel"/>
    <w:tmpl w:val="1D88516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682A69F3"/>
    <w:multiLevelType w:val="hybridMultilevel"/>
    <w:tmpl w:val="B2666346"/>
    <w:lvl w:ilvl="0" w:tplc="C46E2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312E2"/>
    <w:multiLevelType w:val="multilevel"/>
    <w:tmpl w:val="1A3CD7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6BE2407"/>
    <w:multiLevelType w:val="hybridMultilevel"/>
    <w:tmpl w:val="C7443106"/>
    <w:lvl w:ilvl="0" w:tplc="C46E2EC2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7CB766B"/>
    <w:multiLevelType w:val="hybridMultilevel"/>
    <w:tmpl w:val="819A88EE"/>
    <w:lvl w:ilvl="0" w:tplc="C46E2E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9BD185B"/>
    <w:multiLevelType w:val="multilevel"/>
    <w:tmpl w:val="046C2422"/>
    <w:lvl w:ilvl="0">
      <w:start w:val="1"/>
      <w:numFmt w:val="bullet"/>
      <w:lvlText w:val="●"/>
      <w:lvlJc w:val="left"/>
      <w:pPr>
        <w:ind w:left="106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786" w:hanging="357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5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4"/>
  </w:num>
  <w:num w:numId="12">
    <w:abstractNumId w:val="11"/>
  </w:num>
  <w:num w:numId="13">
    <w:abstractNumId w:val="21"/>
  </w:num>
  <w:num w:numId="14">
    <w:abstractNumId w:val="8"/>
  </w:num>
  <w:num w:numId="15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0"/>
  </w:num>
  <w:num w:numId="18">
    <w:abstractNumId w:val="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0"/>
  </w:num>
  <w:num w:numId="22">
    <w:abstractNumId w:val="19"/>
  </w:num>
  <w:num w:numId="23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68"/>
    <w:rsid w:val="00021F9F"/>
    <w:rsid w:val="000344EC"/>
    <w:rsid w:val="00037BF5"/>
    <w:rsid w:val="00042CCC"/>
    <w:rsid w:val="000B186C"/>
    <w:rsid w:val="000B3A95"/>
    <w:rsid w:val="000D5E1E"/>
    <w:rsid w:val="000F70DD"/>
    <w:rsid w:val="00151EF5"/>
    <w:rsid w:val="00164B33"/>
    <w:rsid w:val="001D59A0"/>
    <w:rsid w:val="00205BD4"/>
    <w:rsid w:val="00216D21"/>
    <w:rsid w:val="00251E0E"/>
    <w:rsid w:val="002F755B"/>
    <w:rsid w:val="003412FC"/>
    <w:rsid w:val="00350312"/>
    <w:rsid w:val="00362F6F"/>
    <w:rsid w:val="00380C25"/>
    <w:rsid w:val="003E54BE"/>
    <w:rsid w:val="003F6A0B"/>
    <w:rsid w:val="00466EFC"/>
    <w:rsid w:val="00494950"/>
    <w:rsid w:val="004C01E2"/>
    <w:rsid w:val="004C6CE1"/>
    <w:rsid w:val="004D46F9"/>
    <w:rsid w:val="005741D8"/>
    <w:rsid w:val="005B085C"/>
    <w:rsid w:val="00605A43"/>
    <w:rsid w:val="00660D54"/>
    <w:rsid w:val="0067532E"/>
    <w:rsid w:val="00681C68"/>
    <w:rsid w:val="00693C16"/>
    <w:rsid w:val="006B7CA7"/>
    <w:rsid w:val="006C6025"/>
    <w:rsid w:val="006D4A5B"/>
    <w:rsid w:val="006E4727"/>
    <w:rsid w:val="007055EF"/>
    <w:rsid w:val="00716920"/>
    <w:rsid w:val="00751205"/>
    <w:rsid w:val="0077552E"/>
    <w:rsid w:val="00775EAF"/>
    <w:rsid w:val="008340AF"/>
    <w:rsid w:val="00834B7F"/>
    <w:rsid w:val="00881F7B"/>
    <w:rsid w:val="008900A2"/>
    <w:rsid w:val="008C2601"/>
    <w:rsid w:val="00931F9E"/>
    <w:rsid w:val="00992926"/>
    <w:rsid w:val="009A7C0E"/>
    <w:rsid w:val="009E496D"/>
    <w:rsid w:val="00A9198D"/>
    <w:rsid w:val="00AD08BC"/>
    <w:rsid w:val="00AE1869"/>
    <w:rsid w:val="00AE52CB"/>
    <w:rsid w:val="00B22F9E"/>
    <w:rsid w:val="00B6357E"/>
    <w:rsid w:val="00B65C26"/>
    <w:rsid w:val="00BF63B8"/>
    <w:rsid w:val="00C26379"/>
    <w:rsid w:val="00C2647F"/>
    <w:rsid w:val="00C63043"/>
    <w:rsid w:val="00C90D38"/>
    <w:rsid w:val="00CC31AF"/>
    <w:rsid w:val="00CC3EBA"/>
    <w:rsid w:val="00D440BB"/>
    <w:rsid w:val="00DB7E2E"/>
    <w:rsid w:val="00DD6B44"/>
    <w:rsid w:val="00DE2AC2"/>
    <w:rsid w:val="00E03AED"/>
    <w:rsid w:val="00E458DA"/>
    <w:rsid w:val="00E50B5A"/>
    <w:rsid w:val="00E50EDA"/>
    <w:rsid w:val="00E94BB2"/>
    <w:rsid w:val="00F03A6C"/>
    <w:rsid w:val="00F32351"/>
    <w:rsid w:val="00F667C2"/>
    <w:rsid w:val="00F92869"/>
    <w:rsid w:val="00FC2DBA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181A3"/>
  <w15:docId w15:val="{A927DA8E-A6B2-4A76-903C-93141205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9A7C0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Глава + Times New Roman,14 пт,Char2,H1,Document Header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h1,Heading 1 Char"/>
    <w:basedOn w:val="a2"/>
    <w:next w:val="a2"/>
    <w:link w:val="10"/>
    <w:qFormat/>
    <w:rsid w:val="007055EF"/>
    <w:pPr>
      <w:keepNext/>
      <w:framePr w:w="4494" w:h="4325" w:wrap="auto" w:hAnchor="margin" w:x="1" w:y="1"/>
      <w:jc w:val="center"/>
      <w:outlineLvl w:val="0"/>
    </w:pPr>
    <w:rPr>
      <w:b/>
      <w:bCs/>
      <w:color w:val="000000"/>
      <w:sz w:val="26"/>
    </w:rPr>
  </w:style>
  <w:style w:type="paragraph" w:styleId="21">
    <w:name w:val="heading 2"/>
    <w:aliases w:val="H2,Heading 2 Char,Char1"/>
    <w:basedOn w:val="a2"/>
    <w:next w:val="a2"/>
    <w:link w:val="22"/>
    <w:qFormat/>
    <w:rsid w:val="00151EF5"/>
    <w:pPr>
      <w:keepNext/>
      <w:framePr w:w="4494" w:h="4325" w:wrap="auto" w:hAnchor="margin" w:x="1" w:y="1"/>
      <w:spacing w:line="240" w:lineRule="exact"/>
      <w:jc w:val="center"/>
      <w:outlineLvl w:val="1"/>
    </w:pPr>
    <w:rPr>
      <w:bCs/>
      <w:color w:val="000000"/>
    </w:rPr>
  </w:style>
  <w:style w:type="paragraph" w:styleId="30">
    <w:name w:val="heading 3"/>
    <w:basedOn w:val="a2"/>
    <w:next w:val="a2"/>
    <w:link w:val="31"/>
    <w:semiHidden/>
    <w:unhideWhenUsed/>
    <w:qFormat/>
    <w:rsid w:val="003503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aliases w:val="Heading 4 Char,Heading 4 + Bold,Char Char Char,H4,27 см,Первая строка:  1,По центру,Подраздел + 10 пт"/>
    <w:basedOn w:val="a2"/>
    <w:next w:val="a2"/>
    <w:link w:val="41"/>
    <w:semiHidden/>
    <w:unhideWhenUsed/>
    <w:qFormat/>
    <w:rsid w:val="00350312"/>
    <w:pPr>
      <w:keepNext/>
      <w:tabs>
        <w:tab w:val="num" w:pos="864"/>
      </w:tabs>
      <w:ind w:left="864" w:hanging="144"/>
      <w:jc w:val="center"/>
      <w:outlineLvl w:val="3"/>
    </w:pPr>
    <w:rPr>
      <w:iCs/>
      <w:sz w:val="24"/>
    </w:rPr>
  </w:style>
  <w:style w:type="paragraph" w:styleId="50">
    <w:name w:val="heading 5"/>
    <w:basedOn w:val="a2"/>
    <w:next w:val="a2"/>
    <w:link w:val="51"/>
    <w:semiHidden/>
    <w:unhideWhenUsed/>
    <w:qFormat/>
    <w:rsid w:val="00660D54"/>
    <w:pPr>
      <w:keepNext/>
      <w:keepLines/>
      <w:widowControl w:val="0"/>
      <w:spacing w:before="220" w:after="40"/>
      <w:ind w:firstLine="709"/>
      <w:jc w:val="both"/>
      <w:outlineLvl w:val="4"/>
    </w:pPr>
    <w:rPr>
      <w:rFonts w:ascii="Courier New" w:hAnsi="Courier New" w:cs="Courier New"/>
      <w:b/>
      <w:color w:val="000000"/>
      <w:sz w:val="22"/>
      <w:szCs w:val="22"/>
    </w:rPr>
  </w:style>
  <w:style w:type="paragraph" w:styleId="6">
    <w:name w:val="heading 6"/>
    <w:basedOn w:val="a2"/>
    <w:next w:val="a2"/>
    <w:link w:val="60"/>
    <w:semiHidden/>
    <w:unhideWhenUsed/>
    <w:qFormat/>
    <w:rsid w:val="00660D54"/>
    <w:pPr>
      <w:keepNext/>
      <w:keepLines/>
      <w:widowControl w:val="0"/>
      <w:spacing w:before="200" w:after="40"/>
      <w:ind w:firstLine="709"/>
      <w:jc w:val="both"/>
      <w:outlineLvl w:val="5"/>
    </w:pPr>
    <w:rPr>
      <w:rFonts w:ascii="Courier New" w:hAnsi="Courier New" w:cs="Courier New"/>
      <w:b/>
      <w:color w:val="000000"/>
      <w:sz w:val="20"/>
      <w:szCs w:val="20"/>
    </w:rPr>
  </w:style>
  <w:style w:type="paragraph" w:styleId="8">
    <w:name w:val="heading 8"/>
    <w:basedOn w:val="a2"/>
    <w:next w:val="a2"/>
    <w:link w:val="80"/>
    <w:semiHidden/>
    <w:unhideWhenUsed/>
    <w:qFormat/>
    <w:rsid w:val="00350312"/>
    <w:pPr>
      <w:tabs>
        <w:tab w:val="num" w:pos="1440"/>
      </w:tabs>
      <w:spacing w:before="240" w:after="60"/>
      <w:ind w:left="1440" w:hanging="432"/>
      <w:outlineLvl w:val="7"/>
    </w:pPr>
    <w:rPr>
      <w:rFonts w:ascii="Calibri" w:hAnsi="Calibri"/>
      <w:i/>
      <w:iCs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aliases w:val="Таблица ИВС,Таблица ИТ Эксперт"/>
    <w:basedOn w:val="a4"/>
    <w:uiPriority w:val="59"/>
    <w:rsid w:val="009A7C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aliases w:val="Bullet List,FooterText,numbered,Paragraphe de liste1,lp1,Подпись рисунка,Маркированный список_уровень1,Bullet 1,Use Case List Paragraph,Маркер,Абзац основного текста,Рисунок,Bullet Number,Индексы,Num Bullet 1,асз.Списка,ТЗ список,Булет1"/>
    <w:basedOn w:val="a2"/>
    <w:link w:val="a8"/>
    <w:uiPriority w:val="34"/>
    <w:qFormat/>
    <w:rsid w:val="009A7C0E"/>
    <w:pPr>
      <w:ind w:left="720"/>
      <w:contextualSpacing/>
    </w:pPr>
  </w:style>
  <w:style w:type="paragraph" w:customStyle="1" w:styleId="Default">
    <w:name w:val="Default"/>
    <w:rsid w:val="009A7C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Абзац списка Знак"/>
    <w:aliases w:val="Bullet List Знак,FooterText Знак,numbered Знак,Paragraphe de liste1 Знак,lp1 Знак,Подпись рисунка Знак,Маркированный список_уровень1 Знак,Bullet 1 Знак,Use Case List Paragraph Знак,Маркер Знак,Абзац основного текста Знак,Рисунок Знак"/>
    <w:link w:val="a7"/>
    <w:uiPriority w:val="34"/>
    <w:qFormat/>
    <w:locked/>
    <w:rsid w:val="009A7C0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Обычный1"/>
    <w:qFormat/>
    <w:rsid w:val="009A7C0E"/>
    <w:pPr>
      <w:suppressAutoHyphens/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0"/>
      <w:lang w:eastAsia="ar-SA"/>
    </w:rPr>
  </w:style>
  <w:style w:type="paragraph" w:customStyle="1" w:styleId="a9">
    <w:name w:val="Простой заголовок по центру"/>
    <w:basedOn w:val="a2"/>
    <w:next w:val="a2"/>
    <w:rsid w:val="001D59A0"/>
    <w:pPr>
      <w:jc w:val="center"/>
    </w:pPr>
    <w:rPr>
      <w:b/>
      <w:bCs/>
      <w:szCs w:val="20"/>
    </w:rPr>
  </w:style>
  <w:style w:type="character" w:customStyle="1" w:styleId="22">
    <w:name w:val="Заголовок 2 Знак"/>
    <w:aliases w:val="H2 Знак,Heading 2 Char Знак,Char1 Знак"/>
    <w:basedOn w:val="a3"/>
    <w:link w:val="21"/>
    <w:rsid w:val="00151EF5"/>
    <w:rPr>
      <w:rFonts w:ascii="Times New Roman" w:eastAsia="Times New Roman" w:hAnsi="Times New Roman" w:cs="Times New Roman"/>
      <w:bCs/>
      <w:color w:val="000000"/>
      <w:sz w:val="28"/>
      <w:szCs w:val="24"/>
      <w:lang w:eastAsia="ru-RU"/>
    </w:rPr>
  </w:style>
  <w:style w:type="character" w:customStyle="1" w:styleId="10">
    <w:name w:val="Заголовок 1 Знак"/>
    <w:aliases w:val="Глава + Times New Roman Знак,14 пт Знак,Char2 Знак,H1 Знак,Document Header1 Знак,Заголовок 1 Знак2 Знак Знак,Заголовок 1 Знак1 Знак Знак Знак,Заголовок 1 Знак Знак Знак Знак Знак,Заголовок 1 Знак Знак1 Знак Знак Знак,h1 Знак"/>
    <w:basedOn w:val="a3"/>
    <w:link w:val="1"/>
    <w:rsid w:val="007055EF"/>
    <w:rPr>
      <w:rFonts w:ascii="Times New Roman" w:eastAsia="Times New Roman" w:hAnsi="Times New Roman" w:cs="Times New Roman"/>
      <w:b/>
      <w:bCs/>
      <w:color w:val="000000"/>
      <w:sz w:val="26"/>
      <w:szCs w:val="24"/>
      <w:lang w:eastAsia="ru-RU"/>
    </w:rPr>
  </w:style>
  <w:style w:type="paragraph" w:styleId="aa">
    <w:name w:val="footer"/>
    <w:basedOn w:val="a2"/>
    <w:link w:val="ab"/>
    <w:uiPriority w:val="99"/>
    <w:rsid w:val="007055E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uiPriority w:val="99"/>
    <w:rsid w:val="007055E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Body Text"/>
    <w:basedOn w:val="a2"/>
    <w:link w:val="ad"/>
    <w:semiHidden/>
    <w:rsid w:val="007055EF"/>
    <w:rPr>
      <w:sz w:val="20"/>
    </w:rPr>
  </w:style>
  <w:style w:type="character" w:customStyle="1" w:styleId="ad">
    <w:name w:val="Основной текст Знак"/>
    <w:basedOn w:val="a3"/>
    <w:link w:val="ac"/>
    <w:semiHidden/>
    <w:rsid w:val="007055EF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e">
    <w:name w:val="Текст акта"/>
    <w:qFormat/>
    <w:rsid w:val="007055EF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header"/>
    <w:basedOn w:val="a2"/>
    <w:link w:val="af0"/>
    <w:rsid w:val="007055E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3"/>
    <w:link w:val="af"/>
    <w:rsid w:val="007055E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1">
    <w:name w:val="page number"/>
    <w:basedOn w:val="a3"/>
    <w:semiHidden/>
    <w:rsid w:val="007055EF"/>
  </w:style>
  <w:style w:type="character" w:styleId="af2">
    <w:name w:val="Placeholder Text"/>
    <w:basedOn w:val="a3"/>
    <w:uiPriority w:val="99"/>
    <w:semiHidden/>
    <w:rsid w:val="007055EF"/>
    <w:rPr>
      <w:color w:val="808080"/>
    </w:rPr>
  </w:style>
  <w:style w:type="paragraph" w:styleId="af3">
    <w:name w:val="No Spacing"/>
    <w:uiPriority w:val="1"/>
    <w:qFormat/>
    <w:rsid w:val="007055E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Balloon Text"/>
    <w:basedOn w:val="a2"/>
    <w:link w:val="af5"/>
    <w:uiPriority w:val="99"/>
    <w:semiHidden/>
    <w:unhideWhenUsed/>
    <w:rsid w:val="007055EF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3"/>
    <w:link w:val="af4"/>
    <w:uiPriority w:val="99"/>
    <w:semiHidden/>
    <w:rsid w:val="007055EF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2">
    <w:name w:val="Абзац списка1"/>
    <w:basedOn w:val="a2"/>
    <w:qFormat/>
    <w:rsid w:val="007055EF"/>
    <w:pPr>
      <w:suppressAutoHyphens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6">
    <w:name w:val="Body Text Indent"/>
    <w:basedOn w:val="a2"/>
    <w:link w:val="af7"/>
    <w:uiPriority w:val="99"/>
    <w:semiHidden/>
    <w:unhideWhenUsed/>
    <w:rsid w:val="007055EF"/>
    <w:pPr>
      <w:spacing w:after="120"/>
      <w:ind w:left="283"/>
    </w:pPr>
  </w:style>
  <w:style w:type="character" w:customStyle="1" w:styleId="af7">
    <w:name w:val="Основной текст с отступом Знак"/>
    <w:basedOn w:val="a3"/>
    <w:link w:val="af6"/>
    <w:uiPriority w:val="99"/>
    <w:semiHidden/>
    <w:rsid w:val="007055E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8">
    <w:name w:val="Приложение"/>
    <w:basedOn w:val="ae"/>
    <w:next w:val="ae"/>
    <w:qFormat/>
    <w:rsid w:val="007055EF"/>
    <w:pPr>
      <w:spacing w:line="240" w:lineRule="exact"/>
      <w:ind w:left="5670" w:firstLine="0"/>
      <w:jc w:val="left"/>
    </w:pPr>
  </w:style>
  <w:style w:type="paragraph" w:styleId="23">
    <w:name w:val="Body Text 2"/>
    <w:basedOn w:val="a2"/>
    <w:link w:val="24"/>
    <w:uiPriority w:val="99"/>
    <w:semiHidden/>
    <w:unhideWhenUsed/>
    <w:rsid w:val="007055EF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7055E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9">
    <w:name w:val="footnote text"/>
    <w:basedOn w:val="a2"/>
    <w:link w:val="afa"/>
    <w:uiPriority w:val="99"/>
    <w:unhideWhenUsed/>
    <w:rsid w:val="007055EF"/>
    <w:rPr>
      <w:sz w:val="20"/>
      <w:szCs w:val="20"/>
    </w:rPr>
  </w:style>
  <w:style w:type="character" w:customStyle="1" w:styleId="afa">
    <w:name w:val="Текст сноски Знак"/>
    <w:basedOn w:val="a3"/>
    <w:link w:val="af9"/>
    <w:uiPriority w:val="99"/>
    <w:rsid w:val="007055E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3"/>
    <w:uiPriority w:val="99"/>
    <w:semiHidden/>
    <w:unhideWhenUsed/>
    <w:rsid w:val="007055EF"/>
    <w:rPr>
      <w:vertAlign w:val="superscript"/>
    </w:rPr>
  </w:style>
  <w:style w:type="paragraph" w:customStyle="1" w:styleId="afc">
    <w:name w:val="Содержание врезки"/>
    <w:basedOn w:val="a2"/>
    <w:link w:val="afd"/>
    <w:qFormat/>
    <w:rsid w:val="007055EF"/>
    <w:pPr>
      <w:spacing w:line="240" w:lineRule="exact"/>
    </w:pPr>
    <w:rPr>
      <w:color w:val="000000" w:themeColor="text1"/>
      <w:szCs w:val="28"/>
    </w:rPr>
  </w:style>
  <w:style w:type="character" w:customStyle="1" w:styleId="afd">
    <w:name w:val="Содержание врезки Знак"/>
    <w:basedOn w:val="a3"/>
    <w:link w:val="afc"/>
    <w:rsid w:val="007055EF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fe">
    <w:name w:val="Краткое содеражение"/>
    <w:basedOn w:val="a2"/>
    <w:link w:val="aff"/>
    <w:qFormat/>
    <w:rsid w:val="007055EF"/>
    <w:pPr>
      <w:spacing w:before="240"/>
    </w:pPr>
    <w:rPr>
      <w:b/>
      <w:noProof/>
      <w:szCs w:val="28"/>
      <w:lang w:eastAsia="en-US"/>
    </w:rPr>
  </w:style>
  <w:style w:type="character" w:customStyle="1" w:styleId="aff">
    <w:name w:val="Краткое содеражение Знак"/>
    <w:basedOn w:val="a3"/>
    <w:link w:val="afe"/>
    <w:rsid w:val="007055EF"/>
    <w:rPr>
      <w:rFonts w:ascii="Times New Roman" w:eastAsia="Times New Roman" w:hAnsi="Times New Roman" w:cs="Times New Roman"/>
      <w:b/>
      <w:noProof/>
      <w:sz w:val="28"/>
      <w:szCs w:val="28"/>
    </w:rPr>
  </w:style>
  <w:style w:type="paragraph" w:styleId="aff0">
    <w:name w:val="annotation text"/>
    <w:basedOn w:val="a2"/>
    <w:link w:val="aff1"/>
    <w:uiPriority w:val="99"/>
    <w:semiHidden/>
    <w:unhideWhenUsed/>
    <w:rsid w:val="007055EF"/>
    <w:rPr>
      <w:sz w:val="20"/>
      <w:szCs w:val="20"/>
    </w:rPr>
  </w:style>
  <w:style w:type="character" w:customStyle="1" w:styleId="aff1">
    <w:name w:val="Текст примечания Знак"/>
    <w:basedOn w:val="a3"/>
    <w:link w:val="aff0"/>
    <w:uiPriority w:val="99"/>
    <w:semiHidden/>
    <w:rsid w:val="00705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7055EF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705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f4">
    <w:name w:val="Текст документа Знак"/>
    <w:link w:val="aff5"/>
    <w:locked/>
    <w:rsid w:val="007055E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5">
    <w:name w:val="Текст документа"/>
    <w:basedOn w:val="a2"/>
    <w:link w:val="aff4"/>
    <w:qFormat/>
    <w:rsid w:val="007055EF"/>
    <w:pPr>
      <w:ind w:firstLine="709"/>
      <w:jc w:val="both"/>
    </w:pPr>
    <w:rPr>
      <w:sz w:val="24"/>
    </w:rPr>
  </w:style>
  <w:style w:type="character" w:customStyle="1" w:styleId="-">
    <w:name w:val="Гост-абзац Знак"/>
    <w:basedOn w:val="a3"/>
    <w:link w:val="-0"/>
    <w:locked/>
    <w:rsid w:val="007055EF"/>
    <w:rPr>
      <w:sz w:val="24"/>
      <w:szCs w:val="24"/>
    </w:rPr>
  </w:style>
  <w:style w:type="paragraph" w:customStyle="1" w:styleId="-0">
    <w:name w:val="Гост-абзац"/>
    <w:basedOn w:val="a2"/>
    <w:link w:val="-"/>
    <w:qFormat/>
    <w:rsid w:val="007055EF"/>
    <w:pPr>
      <w:spacing w:line="360" w:lineRule="auto"/>
      <w:ind w:firstLine="851"/>
      <w:jc w:val="both"/>
    </w:pPr>
    <w:rPr>
      <w:rFonts w:asciiTheme="minorHAnsi" w:eastAsiaTheme="minorHAnsi" w:hAnsiTheme="minorHAnsi" w:cstheme="minorBidi"/>
      <w:sz w:val="24"/>
      <w:lang w:eastAsia="en-US"/>
    </w:rPr>
  </w:style>
  <w:style w:type="paragraph" w:customStyle="1" w:styleId="1-0">
    <w:name w:val="Маркированный список 1-го уровня"/>
    <w:basedOn w:val="a2"/>
    <w:qFormat/>
    <w:rsid w:val="007055EF"/>
    <w:pPr>
      <w:numPr>
        <w:numId w:val="1"/>
      </w:numPr>
      <w:jc w:val="both"/>
    </w:pPr>
    <w:rPr>
      <w:sz w:val="24"/>
    </w:rPr>
  </w:style>
  <w:style w:type="character" w:styleId="aff6">
    <w:name w:val="annotation reference"/>
    <w:basedOn w:val="a3"/>
    <w:uiPriority w:val="99"/>
    <w:semiHidden/>
    <w:unhideWhenUsed/>
    <w:rsid w:val="007055EF"/>
    <w:rPr>
      <w:sz w:val="16"/>
      <w:szCs w:val="16"/>
    </w:rPr>
  </w:style>
  <w:style w:type="paragraph" w:customStyle="1" w:styleId="aff7">
    <w:name w:val="Текст в таблице"/>
    <w:basedOn w:val="a2"/>
    <w:qFormat/>
    <w:rsid w:val="000F70DD"/>
    <w:rPr>
      <w:sz w:val="24"/>
      <w:szCs w:val="20"/>
    </w:rPr>
  </w:style>
  <w:style w:type="paragraph" w:customStyle="1" w:styleId="aff8">
    <w:name w:val="Текст шапки таблицы"/>
    <w:basedOn w:val="a2"/>
    <w:rsid w:val="000F70DD"/>
    <w:pPr>
      <w:jc w:val="center"/>
    </w:pPr>
    <w:rPr>
      <w:b/>
      <w:bCs/>
      <w:sz w:val="24"/>
      <w:szCs w:val="20"/>
    </w:rPr>
  </w:style>
  <w:style w:type="character" w:customStyle="1" w:styleId="--">
    <w:name w:val="гост-табл-текст Знак"/>
    <w:link w:val="--0"/>
    <w:locked/>
    <w:rsid w:val="000F70DD"/>
    <w:rPr>
      <w:sz w:val="24"/>
      <w:szCs w:val="24"/>
    </w:rPr>
  </w:style>
  <w:style w:type="paragraph" w:customStyle="1" w:styleId="--0">
    <w:name w:val="гост-табл-текст"/>
    <w:basedOn w:val="a2"/>
    <w:link w:val="--"/>
    <w:qFormat/>
    <w:rsid w:val="000F70DD"/>
    <w:rPr>
      <w:rFonts w:asciiTheme="minorHAnsi" w:eastAsiaTheme="minorHAnsi" w:hAnsiTheme="minorHAnsi" w:cstheme="minorBidi"/>
      <w:sz w:val="24"/>
      <w:lang w:eastAsia="en-US"/>
    </w:rPr>
  </w:style>
  <w:style w:type="character" w:customStyle="1" w:styleId="31">
    <w:name w:val="Заголовок 3 Знак"/>
    <w:basedOn w:val="a3"/>
    <w:link w:val="30"/>
    <w:semiHidden/>
    <w:rsid w:val="00350312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41">
    <w:name w:val="Заголовок 4 Знак"/>
    <w:aliases w:val="Heading 4 Char Знак,Heading 4 + Bold Знак,Char Char Char Знак,H4 Знак,27 см Знак,Первая строка:  1 Знак,По центру Знак,Подраздел + 10 пт Знак"/>
    <w:basedOn w:val="a3"/>
    <w:link w:val="40"/>
    <w:semiHidden/>
    <w:rsid w:val="00350312"/>
    <w:rPr>
      <w:rFonts w:ascii="Times New Roman" w:eastAsia="Times New Roman" w:hAnsi="Times New Roman" w:cs="Times New Roman"/>
      <w:iCs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semiHidden/>
    <w:rsid w:val="00350312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110">
    <w:name w:val="Заголовок 1 Знак1"/>
    <w:aliases w:val="Глава + Times New Roman Знак1,14 пт Знак1,Char2 Знак1,H1 Знак1,Document Header1 Знак1,Заголовок 1 Знак2 Знак Знак1,Заголовок 1 Знак1 Знак Знак Знак1,Заголовок 1 Знак Знак Знак Знак Знак1,Заголовок 1 Знак Знак1 Знак Знак Знак1,h1 Знак1"/>
    <w:basedOn w:val="a3"/>
    <w:uiPriority w:val="9"/>
    <w:rsid w:val="00350312"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H2 Знак1,Heading 2 Char Знак1,Char1 Знак1"/>
    <w:basedOn w:val="a3"/>
    <w:semiHidden/>
    <w:rsid w:val="00350312"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  <w:lang w:eastAsia="ru-RU"/>
    </w:rPr>
  </w:style>
  <w:style w:type="character" w:customStyle="1" w:styleId="410">
    <w:name w:val="Заголовок 4 Знак1"/>
    <w:aliases w:val="Heading 4 Char Знак1,Heading 4 + Bold Знак1,Char Char Char Знак1,H4 Знак1,27 см Знак1,Первая строка:  1 Знак1,По центру Знак1,Подраздел + 10 пт Знак1"/>
    <w:basedOn w:val="a3"/>
    <w:semiHidden/>
    <w:rsid w:val="00350312"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8"/>
      <w:szCs w:val="24"/>
      <w:lang w:eastAsia="ru-RU"/>
    </w:rPr>
  </w:style>
  <w:style w:type="paragraph" w:customStyle="1" w:styleId="aff9">
    <w:name w:val="А_обычный"/>
    <w:basedOn w:val="a2"/>
    <w:rsid w:val="00350312"/>
    <w:pPr>
      <w:ind w:firstLine="709"/>
      <w:jc w:val="both"/>
    </w:pPr>
    <w:rPr>
      <w:sz w:val="24"/>
    </w:rPr>
  </w:style>
  <w:style w:type="paragraph" w:customStyle="1" w:styleId="Heading">
    <w:name w:val="Heading"/>
    <w:rsid w:val="00350312"/>
    <w:pPr>
      <w:spacing w:after="0" w:line="240" w:lineRule="auto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-1">
    <w:name w:val="Гост-заг1"/>
    <w:basedOn w:val="a2"/>
    <w:qFormat/>
    <w:rsid w:val="00350312"/>
    <w:pPr>
      <w:keepNext/>
      <w:numPr>
        <w:numId w:val="2"/>
      </w:numPr>
      <w:tabs>
        <w:tab w:val="left" w:pos="709"/>
      </w:tabs>
      <w:spacing w:before="240" w:after="120" w:line="360" w:lineRule="auto"/>
      <w:outlineLvl w:val="0"/>
    </w:pPr>
    <w:rPr>
      <w:b/>
      <w:bCs/>
      <w:kern w:val="32"/>
      <w:sz w:val="32"/>
      <w:szCs w:val="32"/>
      <w:lang w:eastAsia="en-US" w:bidi="en-US"/>
    </w:rPr>
  </w:style>
  <w:style w:type="paragraph" w:customStyle="1" w:styleId="-2">
    <w:name w:val="Гост-заг2"/>
    <w:basedOn w:val="21"/>
    <w:qFormat/>
    <w:rsid w:val="00350312"/>
    <w:pPr>
      <w:framePr w:w="0" w:hRule="auto" w:wrap="auto" w:hAnchor="text" w:xAlign="left" w:yAlign="inline"/>
      <w:numPr>
        <w:ilvl w:val="1"/>
        <w:numId w:val="2"/>
      </w:numPr>
      <w:tabs>
        <w:tab w:val="left" w:pos="709"/>
      </w:tabs>
      <w:spacing w:before="240" w:after="120" w:line="360" w:lineRule="auto"/>
      <w:jc w:val="both"/>
    </w:pPr>
    <w:rPr>
      <w:b/>
      <w:iCs/>
      <w:color w:val="auto"/>
      <w:lang w:eastAsia="en-US" w:bidi="en-US"/>
    </w:rPr>
  </w:style>
  <w:style w:type="character" w:customStyle="1" w:styleId="-30">
    <w:name w:val="Гост-заг3 Знак"/>
    <w:link w:val="-3"/>
    <w:locked/>
    <w:rsid w:val="00350312"/>
    <w:rPr>
      <w:rFonts w:ascii="Times New Roman" w:eastAsia="Times New Roman" w:hAnsi="Times New Roman" w:cs="Times New Roman"/>
      <w:b/>
      <w:bCs/>
      <w:iCs/>
      <w:sz w:val="28"/>
      <w:szCs w:val="24"/>
      <w:lang w:bidi="en-US"/>
    </w:rPr>
  </w:style>
  <w:style w:type="paragraph" w:customStyle="1" w:styleId="-3">
    <w:name w:val="Гост-заг3"/>
    <w:basedOn w:val="-2"/>
    <w:next w:val="a2"/>
    <w:link w:val="-30"/>
    <w:qFormat/>
    <w:rsid w:val="00350312"/>
    <w:pPr>
      <w:numPr>
        <w:ilvl w:val="2"/>
      </w:numPr>
      <w:tabs>
        <w:tab w:val="left" w:pos="1560"/>
      </w:tabs>
      <w:jc w:val="left"/>
      <w:outlineLvl w:val="2"/>
    </w:pPr>
  </w:style>
  <w:style w:type="paragraph" w:customStyle="1" w:styleId="-4">
    <w:name w:val="Гост-заг4"/>
    <w:basedOn w:val="-3"/>
    <w:next w:val="a2"/>
    <w:qFormat/>
    <w:rsid w:val="00350312"/>
    <w:pPr>
      <w:numPr>
        <w:ilvl w:val="3"/>
      </w:numPr>
      <w:tabs>
        <w:tab w:val="clear" w:pos="1560"/>
        <w:tab w:val="num" w:pos="360"/>
        <w:tab w:val="num" w:pos="864"/>
        <w:tab w:val="left" w:pos="1701"/>
      </w:tabs>
      <w:ind w:left="2139" w:hanging="144"/>
    </w:pPr>
    <w:rPr>
      <w:sz w:val="26"/>
      <w:szCs w:val="26"/>
    </w:rPr>
  </w:style>
  <w:style w:type="paragraph" w:customStyle="1" w:styleId="-5">
    <w:name w:val="Гост-заг5"/>
    <w:basedOn w:val="-4"/>
    <w:qFormat/>
    <w:rsid w:val="00350312"/>
    <w:pPr>
      <w:numPr>
        <w:ilvl w:val="4"/>
      </w:numPr>
      <w:tabs>
        <w:tab w:val="clear" w:pos="1701"/>
        <w:tab w:val="num" w:pos="360"/>
        <w:tab w:val="num" w:pos="864"/>
        <w:tab w:val="num" w:pos="1008"/>
        <w:tab w:val="left" w:pos="1843"/>
      </w:tabs>
      <w:ind w:left="2139" w:hanging="432"/>
      <w:jc w:val="both"/>
      <w:outlineLvl w:val="4"/>
    </w:pPr>
    <w:rPr>
      <w:i/>
      <w:sz w:val="24"/>
    </w:rPr>
  </w:style>
  <w:style w:type="paragraph" w:customStyle="1" w:styleId="-6">
    <w:name w:val="Гост-заг6"/>
    <w:basedOn w:val="-5"/>
    <w:next w:val="a2"/>
    <w:qFormat/>
    <w:rsid w:val="00350312"/>
    <w:pPr>
      <w:numPr>
        <w:ilvl w:val="5"/>
      </w:numPr>
      <w:tabs>
        <w:tab w:val="num" w:pos="360"/>
        <w:tab w:val="num" w:pos="864"/>
        <w:tab w:val="num" w:pos="1152"/>
      </w:tabs>
      <w:ind w:left="2139" w:hanging="432"/>
      <w:outlineLvl w:val="5"/>
    </w:pPr>
  </w:style>
  <w:style w:type="paragraph" w:customStyle="1" w:styleId="-7">
    <w:name w:val="Гост-заг7"/>
    <w:basedOn w:val="-5"/>
    <w:qFormat/>
    <w:rsid w:val="00350312"/>
    <w:pPr>
      <w:numPr>
        <w:ilvl w:val="6"/>
      </w:numPr>
      <w:tabs>
        <w:tab w:val="num" w:pos="360"/>
        <w:tab w:val="num" w:pos="864"/>
        <w:tab w:val="num" w:pos="1296"/>
      </w:tabs>
      <w:ind w:left="2139" w:hanging="288"/>
      <w:outlineLvl w:val="5"/>
    </w:pPr>
  </w:style>
  <w:style w:type="character" w:customStyle="1" w:styleId="affa">
    <w:name w:val="ТЕКСТ ДОК Знак"/>
    <w:link w:val="affb"/>
    <w:locked/>
    <w:rsid w:val="00350312"/>
    <w:rPr>
      <w:rFonts w:ascii="Times New Roman" w:eastAsia="Times New Roman" w:hAnsi="Times New Roman" w:cs="Times New Roman"/>
      <w:sz w:val="24"/>
      <w:szCs w:val="24"/>
    </w:rPr>
  </w:style>
  <w:style w:type="paragraph" w:customStyle="1" w:styleId="affb">
    <w:name w:val="ТЕКСТ ДОК"/>
    <w:basedOn w:val="a2"/>
    <w:link w:val="affa"/>
    <w:qFormat/>
    <w:rsid w:val="00350312"/>
    <w:pPr>
      <w:spacing w:line="360" w:lineRule="auto"/>
      <w:ind w:firstLine="851"/>
      <w:jc w:val="both"/>
    </w:pPr>
    <w:rPr>
      <w:sz w:val="24"/>
      <w:lang w:eastAsia="en-US"/>
    </w:rPr>
  </w:style>
  <w:style w:type="character" w:styleId="affc">
    <w:name w:val="Intense Emphasis"/>
    <w:basedOn w:val="a3"/>
    <w:uiPriority w:val="21"/>
    <w:qFormat/>
    <w:rsid w:val="00350312"/>
    <w:rPr>
      <w:i/>
      <w:iCs/>
      <w:color w:val="4F81BD" w:themeColor="accent1"/>
    </w:rPr>
  </w:style>
  <w:style w:type="table" w:customStyle="1" w:styleId="TableGrid2">
    <w:name w:val="Table Grid2"/>
    <w:basedOn w:val="a4"/>
    <w:rsid w:val="00350312"/>
    <w:pPr>
      <w:spacing w:after="0" w:line="240" w:lineRule="auto"/>
    </w:pPr>
    <w:rPr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1">
    <w:name w:val="Заголовок 5 Знак"/>
    <w:basedOn w:val="a3"/>
    <w:link w:val="50"/>
    <w:semiHidden/>
    <w:rsid w:val="00660D54"/>
    <w:rPr>
      <w:rFonts w:ascii="Courier New" w:eastAsia="Times New Roman" w:hAnsi="Courier New" w:cs="Courier New"/>
      <w:b/>
      <w:color w:val="000000"/>
      <w:lang w:eastAsia="ru-RU"/>
    </w:rPr>
  </w:style>
  <w:style w:type="character" w:customStyle="1" w:styleId="60">
    <w:name w:val="Заголовок 6 Знак"/>
    <w:basedOn w:val="a3"/>
    <w:link w:val="6"/>
    <w:semiHidden/>
    <w:rsid w:val="00660D54"/>
    <w:rPr>
      <w:rFonts w:ascii="Courier New" w:eastAsia="Times New Roman" w:hAnsi="Courier New" w:cs="Courier New"/>
      <w:b/>
      <w:color w:val="000000"/>
      <w:sz w:val="20"/>
      <w:szCs w:val="20"/>
      <w:lang w:eastAsia="ru-RU"/>
    </w:rPr>
  </w:style>
  <w:style w:type="character" w:styleId="affd">
    <w:name w:val="Hyperlink"/>
    <w:uiPriority w:val="99"/>
    <w:semiHidden/>
    <w:unhideWhenUsed/>
    <w:rsid w:val="00660D54"/>
    <w:rPr>
      <w:color w:val="0000FF"/>
      <w:u w:val="single"/>
    </w:rPr>
  </w:style>
  <w:style w:type="character" w:styleId="affe">
    <w:name w:val="FollowedHyperlink"/>
    <w:basedOn w:val="a3"/>
    <w:uiPriority w:val="99"/>
    <w:semiHidden/>
    <w:unhideWhenUsed/>
    <w:rsid w:val="00660D54"/>
    <w:rPr>
      <w:color w:val="800080" w:themeColor="followedHyperlink"/>
      <w:u w:val="single"/>
    </w:rPr>
  </w:style>
  <w:style w:type="paragraph" w:styleId="afff">
    <w:name w:val="Title"/>
    <w:basedOn w:val="a2"/>
    <w:next w:val="a2"/>
    <w:link w:val="afff0"/>
    <w:qFormat/>
    <w:rsid w:val="00660D54"/>
    <w:pPr>
      <w:keepNext/>
      <w:keepLines/>
      <w:widowControl w:val="0"/>
      <w:spacing w:before="480" w:after="120"/>
      <w:ind w:firstLine="709"/>
      <w:jc w:val="both"/>
    </w:pPr>
    <w:rPr>
      <w:rFonts w:ascii="Courier New" w:eastAsia="Courier New" w:hAnsi="Courier New" w:cs="Courier New"/>
      <w:b/>
      <w:color w:val="000000"/>
      <w:sz w:val="72"/>
      <w:szCs w:val="72"/>
    </w:rPr>
  </w:style>
  <w:style w:type="character" w:customStyle="1" w:styleId="afff0">
    <w:name w:val="Заголовок Знак"/>
    <w:basedOn w:val="a3"/>
    <w:link w:val="afff"/>
    <w:rsid w:val="00660D54"/>
    <w:rPr>
      <w:rFonts w:ascii="Courier New" w:eastAsia="Courier New" w:hAnsi="Courier New" w:cs="Courier New"/>
      <w:b/>
      <w:color w:val="000000"/>
      <w:sz w:val="72"/>
      <w:szCs w:val="72"/>
      <w:lang w:eastAsia="ru-RU"/>
    </w:rPr>
  </w:style>
  <w:style w:type="paragraph" w:styleId="afff1">
    <w:name w:val="Subtitle"/>
    <w:basedOn w:val="a2"/>
    <w:next w:val="a2"/>
    <w:link w:val="afff2"/>
    <w:qFormat/>
    <w:rsid w:val="00660D54"/>
    <w:pPr>
      <w:keepNext/>
      <w:keepLines/>
      <w:widowControl w:val="0"/>
      <w:spacing w:before="360" w:after="80"/>
      <w:ind w:firstLine="709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f2">
    <w:name w:val="Подзаголовок Знак"/>
    <w:basedOn w:val="a3"/>
    <w:link w:val="afff1"/>
    <w:rsid w:val="00660D54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32">
    <w:name w:val="Основной текст (3)_"/>
    <w:basedOn w:val="a3"/>
    <w:link w:val="33"/>
    <w:locked/>
    <w:rsid w:val="00660D54"/>
    <w:rPr>
      <w:b/>
      <w:bCs/>
      <w:shd w:val="clear" w:color="auto" w:fill="FFFFFF"/>
    </w:rPr>
  </w:style>
  <w:style w:type="paragraph" w:customStyle="1" w:styleId="33">
    <w:name w:val="Основной текст (3)"/>
    <w:basedOn w:val="a2"/>
    <w:link w:val="32"/>
    <w:rsid w:val="00660D54"/>
    <w:pPr>
      <w:widowControl w:val="0"/>
      <w:shd w:val="clear" w:color="auto" w:fill="FFFFFF"/>
      <w:spacing w:before="600" w:after="600" w:line="204" w:lineRule="exact"/>
      <w:ind w:firstLine="709"/>
      <w:jc w:val="both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character" w:customStyle="1" w:styleId="34">
    <w:name w:val="Заголовок №3_"/>
    <w:basedOn w:val="a3"/>
    <w:link w:val="35"/>
    <w:locked/>
    <w:rsid w:val="00660D54"/>
    <w:rPr>
      <w:b/>
      <w:bCs/>
      <w:shd w:val="clear" w:color="auto" w:fill="FFFFFF"/>
    </w:rPr>
  </w:style>
  <w:style w:type="paragraph" w:customStyle="1" w:styleId="35">
    <w:name w:val="Заголовок №3"/>
    <w:basedOn w:val="a2"/>
    <w:link w:val="34"/>
    <w:rsid w:val="00660D54"/>
    <w:pPr>
      <w:widowControl w:val="0"/>
      <w:shd w:val="clear" w:color="auto" w:fill="FFFFFF"/>
      <w:spacing w:before="860" w:after="600" w:line="204" w:lineRule="exact"/>
      <w:ind w:hanging="540"/>
      <w:jc w:val="both"/>
      <w:outlineLvl w:val="2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character" w:customStyle="1" w:styleId="42">
    <w:name w:val="Основной текст (4)_"/>
    <w:basedOn w:val="a3"/>
    <w:link w:val="43"/>
    <w:locked/>
    <w:rsid w:val="00660D5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3">
    <w:name w:val="Основной текст (4)"/>
    <w:basedOn w:val="a2"/>
    <w:link w:val="42"/>
    <w:rsid w:val="00660D54"/>
    <w:pPr>
      <w:widowControl w:val="0"/>
      <w:shd w:val="clear" w:color="auto" w:fill="FFFFFF"/>
      <w:spacing w:line="244" w:lineRule="exact"/>
      <w:ind w:firstLine="709"/>
      <w:jc w:val="right"/>
    </w:pPr>
    <w:rPr>
      <w:sz w:val="22"/>
      <w:szCs w:val="22"/>
      <w:lang w:eastAsia="en-US"/>
    </w:rPr>
  </w:style>
  <w:style w:type="character" w:customStyle="1" w:styleId="13">
    <w:name w:val="Заголовок №1_"/>
    <w:basedOn w:val="a3"/>
    <w:link w:val="14"/>
    <w:locked/>
    <w:rsid w:val="00660D5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4">
    <w:name w:val="Заголовок №1"/>
    <w:basedOn w:val="a2"/>
    <w:link w:val="13"/>
    <w:rsid w:val="00660D54"/>
    <w:pPr>
      <w:widowControl w:val="0"/>
      <w:shd w:val="clear" w:color="auto" w:fill="FFFFFF"/>
      <w:spacing w:line="245" w:lineRule="exact"/>
      <w:ind w:firstLine="709"/>
      <w:jc w:val="right"/>
      <w:outlineLvl w:val="0"/>
    </w:pPr>
    <w:rPr>
      <w:sz w:val="22"/>
      <w:szCs w:val="22"/>
      <w:lang w:eastAsia="en-US"/>
    </w:rPr>
  </w:style>
  <w:style w:type="character" w:customStyle="1" w:styleId="2Exact">
    <w:name w:val="Заголовок №2 Exact"/>
    <w:basedOn w:val="a3"/>
    <w:link w:val="25"/>
    <w:locked/>
    <w:rsid w:val="00660D54"/>
    <w:rPr>
      <w:shd w:val="clear" w:color="auto" w:fill="FFFFFF"/>
    </w:rPr>
  </w:style>
  <w:style w:type="paragraph" w:customStyle="1" w:styleId="25">
    <w:name w:val="Заголовок №2"/>
    <w:basedOn w:val="a2"/>
    <w:link w:val="2Exact"/>
    <w:rsid w:val="00660D54"/>
    <w:pPr>
      <w:widowControl w:val="0"/>
      <w:shd w:val="clear" w:color="auto" w:fill="FFFFFF"/>
      <w:spacing w:line="204" w:lineRule="exact"/>
      <w:ind w:firstLine="709"/>
      <w:jc w:val="both"/>
      <w:outlineLvl w:val="1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0">
    <w:name w:val="Название объекта по центру"/>
    <w:basedOn w:val="a2"/>
    <w:next w:val="aff5"/>
    <w:qFormat/>
    <w:rsid w:val="00660D54"/>
    <w:pPr>
      <w:numPr>
        <w:numId w:val="3"/>
      </w:numPr>
      <w:ind w:left="0" w:firstLine="0"/>
      <w:jc w:val="center"/>
    </w:pPr>
    <w:rPr>
      <w:b/>
      <w:bCs/>
      <w:sz w:val="20"/>
      <w:szCs w:val="18"/>
    </w:rPr>
  </w:style>
  <w:style w:type="paragraph" w:customStyle="1" w:styleId="1-">
    <w:name w:val="Нумерованный список 1-го уровня"/>
    <w:qFormat/>
    <w:rsid w:val="00660D54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afff3">
    <w:name w:val="Маркированый список Знак"/>
    <w:link w:val="afff4"/>
    <w:locked/>
    <w:rsid w:val="00660D54"/>
    <w:rPr>
      <w:rFonts w:ascii="Times New Roman" w:hAnsi="Times New Roman" w:cs="Times New Roman"/>
      <w:b/>
      <w:lang w:bidi="en-US"/>
    </w:rPr>
  </w:style>
  <w:style w:type="paragraph" w:customStyle="1" w:styleId="afff4">
    <w:name w:val="Маркированый список"/>
    <w:link w:val="afff3"/>
    <w:autoRedefine/>
    <w:qFormat/>
    <w:rsid w:val="00660D54"/>
    <w:pPr>
      <w:tabs>
        <w:tab w:val="num" w:pos="720"/>
      </w:tabs>
      <w:spacing w:after="0" w:line="240" w:lineRule="auto"/>
      <w:ind w:left="431" w:hanging="431"/>
      <w:jc w:val="center"/>
    </w:pPr>
    <w:rPr>
      <w:rFonts w:ascii="Times New Roman" w:hAnsi="Times New Roman" w:cs="Times New Roman"/>
      <w:b/>
      <w:lang w:bidi="en-US"/>
    </w:rPr>
  </w:style>
  <w:style w:type="character" w:customStyle="1" w:styleId="2Exact0">
    <w:name w:val="Основной текст (2) Exact"/>
    <w:basedOn w:val="a3"/>
    <w:rsid w:val="00660D54"/>
    <w:rPr>
      <w:b w:val="0"/>
      <w:bCs w:val="0"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26">
    <w:name w:val="Основной текст (2)_"/>
    <w:basedOn w:val="a3"/>
    <w:rsid w:val="00660D54"/>
    <w:rPr>
      <w:b w:val="0"/>
      <w:bCs w:val="0"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afff5">
    <w:name w:val="Колонтитул_"/>
    <w:basedOn w:val="a3"/>
    <w:rsid w:val="00660D54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afff6">
    <w:name w:val="Колонтитул"/>
    <w:basedOn w:val="afff5"/>
    <w:rsid w:val="00660D54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ru-RU" w:eastAsia="ru-RU" w:bidi="ru-RU"/>
    </w:rPr>
  </w:style>
  <w:style w:type="character" w:customStyle="1" w:styleId="25pt">
    <w:name w:val="Основной текст (2) + Интервал 5 pt"/>
    <w:basedOn w:val="26"/>
    <w:rsid w:val="00660D54"/>
    <w:rPr>
      <w:rFonts w:ascii="Courier New" w:eastAsia="Courier New" w:hAnsi="Courier New" w:cs="Courier New" w:hint="default"/>
      <w:b w:val="0"/>
      <w:bCs w:val="0"/>
      <w:i w:val="0"/>
      <w:iCs w:val="0"/>
      <w:smallCaps w:val="0"/>
      <w:strike w:val="0"/>
      <w:dstrike w:val="0"/>
      <w:color w:val="000000"/>
      <w:spacing w:val="110"/>
      <w:w w:val="100"/>
      <w:position w:val="0"/>
      <w:sz w:val="18"/>
      <w:szCs w:val="18"/>
      <w:u w:val="none"/>
      <w:effect w:val="none"/>
      <w:lang w:val="ru-RU" w:eastAsia="ru-RU" w:bidi="ru-RU"/>
    </w:rPr>
  </w:style>
  <w:style w:type="character" w:customStyle="1" w:styleId="36">
    <w:name w:val="Основной текст (3) + Не полужирный"/>
    <w:basedOn w:val="32"/>
    <w:rsid w:val="00660D54"/>
    <w:rPr>
      <w:rFonts w:ascii="Courier New" w:eastAsia="Courier New" w:hAnsi="Courier New" w:cs="Courier New" w:hint="default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37">
    <w:name w:val="Заголовок №3 + Не полужирный"/>
    <w:basedOn w:val="34"/>
    <w:rsid w:val="00660D54"/>
    <w:rPr>
      <w:rFonts w:ascii="Courier New" w:eastAsia="Courier New" w:hAnsi="Courier New" w:cs="Courier New" w:hint="default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27">
    <w:name w:val="Основной текст (2)"/>
    <w:basedOn w:val="26"/>
    <w:rsid w:val="00660D54"/>
    <w:rPr>
      <w:rFonts w:ascii="Courier New" w:eastAsia="Courier New" w:hAnsi="Courier New" w:cs="Courier New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single"/>
      <w:effect w:val="none"/>
      <w:lang w:val="ru-RU" w:eastAsia="ru-RU" w:bidi="ru-RU"/>
    </w:rPr>
  </w:style>
  <w:style w:type="character" w:customStyle="1" w:styleId="3Exact">
    <w:name w:val="Основной текст (3) Exact"/>
    <w:basedOn w:val="a3"/>
    <w:rsid w:val="00660D54"/>
    <w:rPr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table" w:customStyle="1" w:styleId="TableNormal">
    <w:name w:val="Table Normal"/>
    <w:rsid w:val="00660D54"/>
    <w:pPr>
      <w:widowControl w:val="0"/>
      <w:spacing w:after="0" w:line="240" w:lineRule="auto"/>
      <w:ind w:firstLine="709"/>
      <w:jc w:val="both"/>
    </w:pPr>
    <w:rPr>
      <w:rFonts w:ascii="Courier New" w:eastAsia="Courier New" w:hAnsi="Courier New" w:cs="Courier New"/>
      <w:sz w:val="18"/>
      <w:szCs w:val="1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">
    <w:name w:val="List Number"/>
    <w:basedOn w:val="a2"/>
    <w:uiPriority w:val="99"/>
    <w:unhideWhenUsed/>
    <w:rsid w:val="00660D54"/>
    <w:pPr>
      <w:numPr>
        <w:numId w:val="17"/>
      </w:numPr>
      <w:contextualSpacing/>
      <w:jc w:val="both"/>
    </w:pPr>
    <w:rPr>
      <w:rFonts w:eastAsiaTheme="minorHAnsi" w:cstheme="minorBidi"/>
      <w:sz w:val="24"/>
      <w:szCs w:val="22"/>
      <w:lang w:eastAsia="en-US"/>
    </w:rPr>
  </w:style>
  <w:style w:type="paragraph" w:styleId="2">
    <w:name w:val="List Bullet 2"/>
    <w:basedOn w:val="a1"/>
    <w:unhideWhenUsed/>
    <w:qFormat/>
    <w:rsid w:val="00660D54"/>
    <w:pPr>
      <w:numPr>
        <w:numId w:val="18"/>
      </w:numPr>
      <w:ind w:left="1418" w:hanging="360"/>
      <w:jc w:val="both"/>
    </w:pPr>
    <w:rPr>
      <w:rFonts w:eastAsiaTheme="minorHAnsi" w:cstheme="minorBidi"/>
      <w:sz w:val="24"/>
      <w:szCs w:val="22"/>
      <w:lang w:eastAsia="en-US"/>
    </w:rPr>
  </w:style>
  <w:style w:type="paragraph" w:styleId="20">
    <w:name w:val="List Number 2"/>
    <w:basedOn w:val="a2"/>
    <w:uiPriority w:val="99"/>
    <w:unhideWhenUsed/>
    <w:rsid w:val="00660D54"/>
    <w:pPr>
      <w:numPr>
        <w:ilvl w:val="1"/>
        <w:numId w:val="17"/>
      </w:numPr>
      <w:contextualSpacing/>
      <w:jc w:val="both"/>
    </w:pPr>
    <w:rPr>
      <w:rFonts w:eastAsiaTheme="minorHAnsi" w:cstheme="minorBidi"/>
      <w:sz w:val="24"/>
      <w:szCs w:val="22"/>
      <w:lang w:eastAsia="en-US"/>
    </w:rPr>
  </w:style>
  <w:style w:type="paragraph" w:styleId="3">
    <w:name w:val="List Number 3"/>
    <w:basedOn w:val="a2"/>
    <w:uiPriority w:val="99"/>
    <w:unhideWhenUsed/>
    <w:rsid w:val="00660D54"/>
    <w:pPr>
      <w:numPr>
        <w:ilvl w:val="2"/>
        <w:numId w:val="17"/>
      </w:numPr>
      <w:contextualSpacing/>
      <w:jc w:val="both"/>
    </w:pPr>
    <w:rPr>
      <w:rFonts w:eastAsiaTheme="minorHAnsi" w:cstheme="minorBidi"/>
      <w:sz w:val="24"/>
      <w:szCs w:val="22"/>
      <w:lang w:eastAsia="en-US"/>
    </w:rPr>
  </w:style>
  <w:style w:type="paragraph" w:styleId="4">
    <w:name w:val="List Number 4"/>
    <w:basedOn w:val="a2"/>
    <w:uiPriority w:val="99"/>
    <w:semiHidden/>
    <w:unhideWhenUsed/>
    <w:rsid w:val="00660D54"/>
    <w:pPr>
      <w:numPr>
        <w:ilvl w:val="3"/>
        <w:numId w:val="17"/>
      </w:numPr>
      <w:contextualSpacing/>
      <w:jc w:val="both"/>
    </w:pPr>
    <w:rPr>
      <w:rFonts w:eastAsiaTheme="minorHAnsi" w:cstheme="minorBidi"/>
      <w:sz w:val="24"/>
      <w:szCs w:val="22"/>
      <w:lang w:eastAsia="en-US"/>
    </w:rPr>
  </w:style>
  <w:style w:type="paragraph" w:styleId="5">
    <w:name w:val="List Number 5"/>
    <w:basedOn w:val="a2"/>
    <w:uiPriority w:val="99"/>
    <w:semiHidden/>
    <w:unhideWhenUsed/>
    <w:rsid w:val="00660D54"/>
    <w:pPr>
      <w:numPr>
        <w:ilvl w:val="4"/>
        <w:numId w:val="17"/>
      </w:numPr>
      <w:contextualSpacing/>
      <w:jc w:val="both"/>
    </w:pPr>
    <w:rPr>
      <w:rFonts w:eastAsiaTheme="minorHAnsi" w:cstheme="minorBidi"/>
      <w:sz w:val="24"/>
      <w:szCs w:val="22"/>
      <w:lang w:eastAsia="en-US"/>
    </w:rPr>
  </w:style>
  <w:style w:type="paragraph" w:styleId="a1">
    <w:name w:val="List Bullet"/>
    <w:basedOn w:val="a2"/>
    <w:uiPriority w:val="99"/>
    <w:semiHidden/>
    <w:unhideWhenUsed/>
    <w:rsid w:val="00660D54"/>
    <w:pPr>
      <w:numPr>
        <w:numId w:val="22"/>
      </w:numPr>
      <w:contextualSpacing/>
    </w:pPr>
  </w:style>
  <w:style w:type="character" w:customStyle="1" w:styleId="afff7">
    <w:name w:val="Таблица Текст Знак"/>
    <w:link w:val="afff8"/>
    <w:qFormat/>
    <w:locked/>
    <w:rsid w:val="00660D54"/>
    <w:rPr>
      <w:rFonts w:ascii="Times New Roman" w:eastAsia="Times New Roman" w:hAnsi="Times New Roman" w:cs="Times New Roman"/>
      <w:lang w:eastAsia="ru-RU"/>
    </w:rPr>
  </w:style>
  <w:style w:type="paragraph" w:customStyle="1" w:styleId="afff8">
    <w:name w:val="Таблица Текст"/>
    <w:basedOn w:val="a2"/>
    <w:link w:val="afff7"/>
    <w:qFormat/>
    <w:rsid w:val="00660D5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9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F190F-452F-43DD-A8AC-A42B6675C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5</Pages>
  <Words>3572</Words>
  <Characters>20361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Ошева Юлия Александровна</dc:creator>
  <cp:lastModifiedBy>Krivobokov, Aleksei M.</cp:lastModifiedBy>
  <cp:revision>162</cp:revision>
  <cp:lastPrinted>2025-08-29T11:58:00Z</cp:lastPrinted>
  <dcterms:created xsi:type="dcterms:W3CDTF">2023-07-26T06:53:00Z</dcterms:created>
  <dcterms:modified xsi:type="dcterms:W3CDTF">2025-10-16T09:05:00Z</dcterms:modified>
</cp:coreProperties>
</file>