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ТЕХНИЧЕСКИЕ ТРЕБОВАНИЯ К ВИРТУАЛЬНОЙ МАШИНЕ</w:t>
      </w:r>
    </w:p>
    <w:p>
      <w:pPr>
        <w:jc w:val="center"/>
      </w:pPr>
      <w:r>
        <w:rPr>
          <w:b/>
          <w:sz w:val="28"/>
        </w:rPr>
        <w:t>Система анонимизации документов</w:t>
      </w:r>
    </w:p>
    <w:p>
      <w:pPr>
        <w:jc w:val="right"/>
      </w:pPr>
      <w:r>
        <w:t>Дата: 13 ноября 2025</w:t>
      </w:r>
    </w:p>
    <w:p>
      <w:r>
        <w:br w:type="page"/>
      </w:r>
    </w:p>
    <w:p>
      <w:pPr>
        <w:pStyle w:val="Heading1"/>
        <w:jc w:val="left"/>
      </w:pPr>
      <w:r>
        <w:t>1. ОПЕРАЦИОННАЯ СИСТЕМА</w:t>
      </w:r>
    </w:p>
    <w:p>
      <w:pPr>
        <w:pStyle w:val="IntenseQuote"/>
      </w:pPr>
      <w:r>
        <w:t>Ubuntu Server 20.04 LTS или Ubuntu Server 22.04 LTS</w:t>
      </w:r>
    </w:p>
    <w:p>
      <w:r>
        <w:t>Обоснование выбора:</w:t>
      </w:r>
    </w:p>
    <w:p>
      <w:pPr>
        <w:pStyle w:val="ListBullet"/>
      </w:pPr>
      <w:r>
        <w:t>• Стабильная поддержка Python 3.8+</w:t>
      </w:r>
    </w:p>
    <w:p>
      <w:pPr>
        <w:pStyle w:val="ListBullet"/>
      </w:pPr>
      <w:r>
        <w:t>• Легкая установка spaCy моделей</w:t>
      </w:r>
    </w:p>
    <w:p>
      <w:pPr>
        <w:pStyle w:val="ListBullet"/>
      </w:pPr>
      <w:r>
        <w:t>• Поддержка systemd для управления сервисами</w:t>
      </w:r>
    </w:p>
    <w:p>
      <w:pPr>
        <w:pStyle w:val="ListBullet"/>
      </w:pPr>
      <w:r>
        <w:t>• Оптимальная совместимость с FastAPI/uvicorn</w:t>
      </w:r>
    </w:p>
    <w:p>
      <w:pPr>
        <w:pStyle w:val="ListBullet"/>
      </w:pPr>
      <w:r>
        <w:t>• Долгосрочная поддержка (LTS)</w:t>
      </w:r>
    </w:p>
    <w:p>
      <w:pPr>
        <w:pStyle w:val="Heading1"/>
        <w:jc w:val="left"/>
      </w:pPr>
      <w:r>
        <w:t>2. РЕСУРСЫ ПРОЦЕССОРА</w:t>
      </w:r>
    </w:p>
    <w:p>
      <w:pPr>
        <w:pStyle w:val="IntenseQuote"/>
      </w:pPr>
      <w:r>
        <w:t>Минимум: 8 vCPU | Рекомендовано: 12 vCPU</w:t>
      </w:r>
    </w:p>
    <w:p>
      <w:r>
        <w:t>Требования по компонентам:</w:t>
      </w:r>
    </w:p>
    <w:p>
      <w:pPr>
        <w:pStyle w:val="ListBullet"/>
      </w:pPr>
      <w:r>
        <w:t>• NLP Service: требует значительных вычислительных ресурсов для spaCy модели ru_core_news_lg (1-2 CPU на процесс)</w:t>
      </w:r>
    </w:p>
    <w:p>
      <w:pPr>
        <w:pStyle w:val="ListBullet"/>
      </w:pPr>
      <w:r>
        <w:t>• 5 микросервисов одновременно (Gateway, Orchestrator, Rule Engine, Unified Document, NLP)</w:t>
      </w:r>
    </w:p>
    <w:p>
      <w:pPr>
        <w:pStyle w:val="ListBullet"/>
      </w:pPr>
      <w:r>
        <w:t>• Параллельная обработка: до 30 пользователей одновременно</w:t>
      </w:r>
    </w:p>
    <w:p>
      <w:pPr>
        <w:pStyle w:val="ListBullet"/>
      </w:pPr>
      <w:r>
        <w:t>• Обработка документов до 100 страниц за ≤2 минуты</w:t>
      </w:r>
    </w:p>
    <w:p>
      <w:pPr>
        <w:pStyle w:val="Heading1"/>
        <w:jc w:val="left"/>
      </w:pPr>
      <w:r>
        <w:t>3. ОПЕРАТИВНАЯ ПАМЯТЬ</w:t>
      </w:r>
    </w:p>
    <w:p>
      <w:pPr>
        <w:pStyle w:val="IntenseQuote"/>
      </w:pPr>
      <w:r>
        <w:t>Минимум: 16 GB | Рекомендовано: 24 GB</w:t>
      </w:r>
    </w:p>
    <w:p>
      <w:r>
        <w:t>Распределение по сервисам:</w:t>
      </w:r>
    </w:p>
    <w:p>
      <w:pPr>
        <w:pStyle w:val="ListBullet"/>
      </w:pPr>
      <w:r>
        <w:t>• NLP Service: 4-6 GB (spaCy модель ru_core_news_lg ~500MB + pymorphy3 + обработка)</w:t>
      </w:r>
    </w:p>
    <w:p>
      <w:pPr>
        <w:pStyle w:val="ListBullet"/>
      </w:pPr>
      <w:r>
        <w:t>• Unified Document Service: 2-3 GB (python-docx, обработка больших документов)</w:t>
      </w:r>
    </w:p>
    <w:p>
      <w:pPr>
        <w:pStyle w:val="ListBullet"/>
      </w:pPr>
      <w:r>
        <w:t>• Frontend (Streamlit): 1-2 GB</w:t>
      </w:r>
    </w:p>
    <w:p>
      <w:pPr>
        <w:pStyle w:val="ListBullet"/>
      </w:pPr>
      <w:r>
        <w:t>• Rule Engine: 1 GB</w:t>
      </w:r>
    </w:p>
    <w:p>
      <w:pPr>
        <w:pStyle w:val="ListBullet"/>
      </w:pPr>
      <w:r>
        <w:t>• Gateway + Orchestrator: 1 GB суммарно</w:t>
      </w:r>
    </w:p>
    <w:p>
      <w:pPr>
        <w:pStyle w:val="ListBullet"/>
      </w:pPr>
      <w:r>
        <w:t>• ОС + буферы: 2-3 GB</w:t>
      </w:r>
    </w:p>
    <w:p>
      <w:pPr>
        <w:pStyle w:val="ListBullet"/>
      </w:pPr>
      <w:r>
        <w:t>• Резерв для пиковых нагрузок: 4-6 GB</w:t>
      </w:r>
    </w:p>
    <w:p>
      <w:pPr>
        <w:pStyle w:val="Heading1"/>
        <w:jc w:val="left"/>
      </w:pPr>
      <w:r>
        <w:t>4. ДИСКОВОЕ ПРОСТРАНСТВО</w:t>
      </w:r>
    </w:p>
    <w:p>
      <w:pPr>
        <w:pStyle w:val="IntenseQuote"/>
      </w:pPr>
      <w:r>
        <w:t>Минимум: 50 GB | Рекомендовано: 100 GB SSD</w:t>
      </w:r>
    </w:p>
    <w:p>
      <w:r>
        <w:t>Распределение дискового пространства:</w:t>
      </w:r>
    </w:p>
    <w:p>
      <w:pPr>
        <w:pStyle w:val="ListBullet"/>
      </w:pPr>
      <w:r>
        <w:t>• Система и зависимости: 15 GB</w:t>
      </w:r>
    </w:p>
    <w:p>
      <w:pPr>
        <w:pStyle w:val="ListBullet"/>
      </w:pPr>
      <w:r>
        <w:t>• Python окружения: 5 GB (spaCy модели ~1.5GB)</w:t>
      </w:r>
    </w:p>
    <w:p>
      <w:pPr>
        <w:pStyle w:val="ListBullet"/>
      </w:pPr>
      <w:r>
        <w:t>• Логи сервисов: 5 GB</w:t>
      </w:r>
    </w:p>
    <w:p>
      <w:pPr>
        <w:pStyle w:val="ListBullet"/>
      </w:pPr>
      <w:r>
        <w:t>• Временные файлы документов: 10 GB</w:t>
      </w:r>
    </w:p>
    <w:p>
      <w:pPr>
        <w:pStyle w:val="ListBullet"/>
      </w:pPr>
      <w:r>
        <w:t>• Резервные копии конфигураций: 5 GB</w:t>
      </w:r>
    </w:p>
    <w:p>
      <w:pPr>
        <w:pStyle w:val="ListBullet"/>
      </w:pPr>
      <w:r>
        <w:t>• Резерв для роста: 20-60 GB</w:t>
      </w:r>
    </w:p>
    <w:p>
      <w:pPr>
        <w:pStyle w:val="Heading1"/>
        <w:jc w:val="left"/>
      </w:pPr>
      <w:r>
        <w:t>5. СЕТЕВЫЕ ТРЕБОВАНИЯ</w:t>
      </w:r>
    </w:p>
    <w:p>
      <w:r>
        <w:t>Входящие порты:</w:t>
      </w:r>
    </w:p>
    <w:p>
      <w:pPr>
        <w:pStyle w:val="ListBullet"/>
      </w:pPr>
      <w:r>
        <w:t>• 80, 443 (веб-интерфейс)</w:t>
      </w:r>
    </w:p>
    <w:p>
      <w:pPr>
        <w:pStyle w:val="ListBullet"/>
      </w:pPr>
      <w:r>
        <w:t>• 8501 (Streamlit frontend)</w:t>
      </w:r>
    </w:p>
    <w:p>
      <w:r>
        <w:t>Внутренние порты микросервисов:</w:t>
      </w:r>
    </w:p>
    <w:p>
      <w:pPr>
        <w:pStyle w:val="ListBullet"/>
      </w:pPr>
      <w:r>
        <w:t>• 8002 (Gateway)</w:t>
      </w:r>
    </w:p>
    <w:p>
      <w:pPr>
        <w:pStyle w:val="ListBullet"/>
      </w:pPr>
      <w:r>
        <w:t>• 8003 (Rule Engine)</w:t>
      </w:r>
    </w:p>
    <w:p>
      <w:pPr>
        <w:pStyle w:val="ListBullet"/>
      </w:pPr>
      <w:r>
        <w:t>• 8004 (Orchestrator)</w:t>
      </w:r>
    </w:p>
    <w:p>
      <w:pPr>
        <w:pStyle w:val="ListBullet"/>
      </w:pPr>
      <w:r>
        <w:t>• 8006 (NLP Service)</w:t>
      </w:r>
    </w:p>
    <w:p>
      <w:pPr>
        <w:pStyle w:val="ListBullet"/>
      </w:pPr>
      <w:r>
        <w:t>• 8009 (Unified Document Service)</w:t>
      </w:r>
    </w:p>
    <w:p>
      <w:r>
        <w:t>Пропускная способность: минимум 100 Mbps для загрузки/выгрузки документов</w:t>
      </w:r>
    </w:p>
    <w:p>
      <w:pPr>
        <w:pStyle w:val="Heading1"/>
        <w:jc w:val="left"/>
      </w:pPr>
      <w:r>
        <w:t>6. СПЕЦИФИЧЕСКИЕ ЗАВИСИМОСТИ</w:t>
      </w:r>
    </w:p>
    <w:p>
      <w:r>
        <w:t>Python 3.8+ с основными пакетами: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Основные зависимости</w:t>
        <w:br/>
        <w:t>fastapi uvicorn streamlit python-docx</w:t>
        <w:br/>
        <w:t>spacy pymorphy3 pandas openpyxl</w:t>
        <w:br/>
        <w:t>regex lxml requests pydantic</w:t>
        <w:br/>
        <w:t>python-multipart</w:t>
      </w:r>
    </w:p>
    <w:p>
      <w:r>
        <w:t>Установка spaCy модели для русского языка: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Рекомендуемая большая модель</w:t>
        <w:br/>
        <w:t>python -m spacy download ru_core_news_lg</w:t>
        <w:br/>
        <w:br/>
        <w:t># Альтернативы при недоступности</w:t>
        <w:br/>
        <w:t>python -m spacy download ru_core_news_md</w:t>
        <w:br/>
        <w:t>python -m spacy download ru_core_news_sm</w:t>
      </w:r>
    </w:p>
    <w:p>
      <w:pPr>
        <w:pStyle w:val="Heading1"/>
        <w:jc w:val="left"/>
      </w:pPr>
      <w:r>
        <w:t>7. ПРОИЗВОДИТЕЛЬНОСТЬ ДЛЯ 20-30 ПОЛЬЗОВАТЕЛЕЙ</w:t>
      </w:r>
    </w:p>
    <w:p>
      <w:r>
        <w:t>Расчетная нагрузка:</w:t>
      </w:r>
    </w:p>
    <w:p>
      <w:pPr>
        <w:pStyle w:val="ListBullet"/>
      </w:pPr>
      <w:r>
        <w:t>• Одновременных анализов документов: 5-8</w:t>
      </w:r>
    </w:p>
    <w:p>
      <w:pPr>
        <w:pStyle w:val="ListBullet"/>
      </w:pPr>
      <w:r>
        <w:t>• Пиковая нагрузка: обработка 100-страничного документа за 2 минуты</w:t>
      </w:r>
    </w:p>
    <w:p>
      <w:pPr>
        <w:pStyle w:val="ListBullet"/>
      </w:pPr>
      <w:r>
        <w:t>• NLP обработка: ~13 детекций на документ с уверенностью 0.7-1.0</w:t>
      </w:r>
    </w:p>
    <w:p>
      <w:pPr>
        <w:pStyle w:val="ListBullet"/>
      </w:pPr>
      <w:r>
        <w:t>• Средний размер документа: 10-20 страниц = обработка за 10-30 секунд</w:t>
      </w:r>
    </w:p>
    <w:p>
      <w:r>
        <w:t>Архитектурные требования:</w:t>
      </w:r>
    </w:p>
    <w:p>
      <w:pPr>
        <w:pStyle w:val="ListBullet"/>
      </w:pPr>
      <w:r>
        <w:t>• Микросервисная архитектура: 6 независимых сервисов</w:t>
      </w:r>
    </w:p>
    <w:p>
      <w:pPr>
        <w:pStyle w:val="ListBullet"/>
      </w:pPr>
      <w:r>
        <w:t>• Load balancing: встроенный в FastAPI/uvicorn</w:t>
      </w:r>
    </w:p>
    <w:p>
      <w:pPr>
        <w:pStyle w:val="ListBullet"/>
      </w:pPr>
      <w:r>
        <w:t>• Масштабирование: горизонтальное через дополнительные экземпляры сервисов</w:t>
      </w:r>
    </w:p>
    <w:p>
      <w:pPr>
        <w:pStyle w:val="Heading1"/>
        <w:jc w:val="left"/>
      </w:pPr>
      <w:r>
        <w:t>8. МОНИТОРИНГ И ЛОГИРОВАНИЕ</w:t>
      </w:r>
    </w:p>
    <w:p>
      <w:pPr>
        <w:pStyle w:val="ListBullet"/>
      </w:pPr>
      <w:r>
        <w:t>• Логи всех сервисов с ротацией</w:t>
      </w:r>
    </w:p>
    <w:p>
      <w:pPr>
        <w:pStyle w:val="ListBullet"/>
      </w:pPr>
      <w:r>
        <w:t>• Мониторинг ресурсов (CPU, RAM, disk)</w:t>
      </w:r>
    </w:p>
    <w:p>
      <w:pPr>
        <w:pStyle w:val="ListBullet"/>
      </w:pPr>
      <w:r>
        <w:t>• Health checks для всех микросервисов</w:t>
      </w:r>
    </w:p>
    <w:p>
      <w:pPr>
        <w:pStyle w:val="ListBullet"/>
      </w:pPr>
      <w:r>
        <w:t>• Alerting при недоступности сервисов</w:t>
      </w:r>
    </w:p>
    <w:p>
      <w:pPr>
        <w:pStyle w:val="Heading1"/>
        <w:jc w:val="left"/>
      </w:pPr>
      <w:r>
        <w:t>9. БЕЗОПАСНОСТЬ</w:t>
      </w:r>
    </w:p>
    <w:p>
      <w:pPr>
        <w:pStyle w:val="ListBullet"/>
      </w:pPr>
      <w:r>
        <w:t>• Firewall настройка для портов приложений</w:t>
      </w:r>
    </w:p>
    <w:p>
      <w:pPr>
        <w:pStyle w:val="ListBullet"/>
      </w:pPr>
      <w:r>
        <w:t>• Regular updates ОС и зависимостей</w:t>
      </w:r>
    </w:p>
    <w:p>
      <w:pPr>
        <w:pStyle w:val="ListBullet"/>
      </w:pPr>
      <w:r>
        <w:t>• Backup конфигураций и паттернов</w:t>
      </w:r>
    </w:p>
    <w:p>
      <w:pPr>
        <w:pStyle w:val="ListBullet"/>
      </w:pPr>
      <w:r>
        <w:t>• Изоляция сервисов через systemd</w:t>
      </w:r>
    </w:p>
    <w:p>
      <w:pPr>
        <w:pStyle w:val="Heading1"/>
        <w:jc w:val="left"/>
      </w:pPr>
      <w:r>
        <w:t>10. СООТВЕТСТВИЕ КРИТЕРИЯМ ПРИЕМКИ (MAX)</w:t>
      </w:r>
    </w:p>
    <w:p>
      <w:r>
        <w:t>Данная конфигурация ВМ обеспечивает выполнение всех максимальных критериев приемки:</w:t>
      </w:r>
    </w:p>
    <w:p>
      <w:pPr>
        <w:pStyle w:val="ListBullet"/>
      </w:pPr>
      <w:r>
        <w:t>✅ Система поддерживает все заявленные категории данных (ФИО, адреса, паспорта, системы, контракты и пр.)</w:t>
      </w:r>
    </w:p>
    <w:p>
      <w:pPr>
        <w:pStyle w:val="ListBullet"/>
      </w:pPr>
      <w:r>
        <w:t>✅ Система находит все виды чувствительных данных в документе, включая заголовки, таблицы, сноски, подписи</w:t>
      </w:r>
    </w:p>
    <w:p>
      <w:pPr>
        <w:pStyle w:val="ListBullet"/>
      </w:pPr>
      <w:r>
        <w:t>✅ Замены выполняются с учётом падежей и регистра (например, «Единая/Единой/ЕДИНАЯ система» → [SYS-001])</w:t>
      </w:r>
    </w:p>
    <w:p>
      <w:pPr>
        <w:pStyle w:val="ListBullet"/>
      </w:pPr>
      <w:r>
        <w:t>✅ Обрабатываются все элементы документа: текст, заголовки, таблицы, сноски, подписи к рисункам</w:t>
      </w:r>
    </w:p>
    <w:p>
      <w:pPr>
        <w:pStyle w:val="ListBullet"/>
      </w:pPr>
      <w:r>
        <w:t>✅ Номера документов вида «№ …» заменяются автоматически регулярными правилами</w:t>
      </w:r>
    </w:p>
    <w:p>
      <w:pPr>
        <w:pStyle w:val="ListBullet"/>
      </w:pPr>
      <w:r>
        <w:t>✅ Таблица замен формируется без дубликатов, с уникальными ID</w:t>
      </w:r>
    </w:p>
    <w:p>
      <w:pPr>
        <w:pStyle w:val="ListBullet"/>
      </w:pPr>
      <w:r>
        <w:t>✅ Поддержка документов до 100 страниц за ≤ 2 минуты</w:t>
      </w:r>
    </w:p>
    <w:p>
      <w:pPr>
        <w:pStyle w:val="ListBullet"/>
      </w:pPr>
      <w:r>
        <w:t>✅ В логах указывается статистика: количество замен, ошибки, предупреждения</w:t>
      </w:r>
    </w:p>
    <w:p>
      <w:pPr>
        <w:pStyle w:val="ListBullet"/>
      </w:pPr>
      <w:r>
        <w:t>✅ Возможность расширять категории данных без изменения кода (конфигурационный файл)</w:t>
      </w:r>
    </w:p>
    <w:p>
      <w:pPr>
        <w:pStyle w:val="ListBullet"/>
      </w:pPr>
      <w:r>
        <w:t>✅ Количество одновременно работающих пользователей - 20-30 сотрудников</w:t>
      </w:r>
    </w:p>
    <w:p>
      <w:r>
        <w:br w:type="page"/>
      </w:r>
    </w:p>
    <w:p>
      <w:pPr>
        <w:pStyle w:val="Heading1"/>
        <w:jc w:val="left"/>
      </w:pPr>
      <w:r>
        <w:t>РЕКОМЕНДУЕМАЯ КОНФИГУРАЦИЯ ДЛЯ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Спецификация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12 vCPU (Intel/AMD x64)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24 GB</w:t>
            </w:r>
          </w:p>
        </w:tc>
      </w:tr>
      <w:tr>
        <w:tc>
          <w:tcPr>
            <w:tcW w:type="dxa" w:w="4320"/>
          </w:tcPr>
          <w:p>
            <w:r>
              <w:t>Disk</w:t>
            </w:r>
          </w:p>
        </w:tc>
        <w:tc>
          <w:tcPr>
            <w:tcW w:type="dxa" w:w="4320"/>
          </w:tcPr>
          <w:p>
            <w:r>
              <w:t>100 GB SSD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Ubuntu Server 22.04 LTS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1 Gbps</w:t>
            </w:r>
          </w:p>
        </w:tc>
      </w:tr>
      <w:tr>
        <w:tc>
          <w:tcPr>
            <w:tcW w:type="dxa" w:w="4320"/>
          </w:tcPr>
          <w:p>
            <w:r>
              <w:t>Архитектура</w:t>
            </w:r>
          </w:p>
        </w:tc>
        <w:tc>
          <w:tcPr>
            <w:tcW w:type="dxa" w:w="4320"/>
          </w:tcPr>
          <w:p>
            <w:r>
              <w:t>Микросервисная (6 сервисов)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3.8+ с зависимостями</w:t>
            </w:r>
          </w:p>
        </w:tc>
      </w:tr>
      <w:tr>
        <w:tc>
          <w:tcPr>
            <w:tcW w:type="dxa" w:w="4320"/>
          </w:tcPr>
          <w:p>
            <w:r>
              <w:t>NLP модель</w:t>
            </w:r>
          </w:p>
        </w:tc>
        <w:tc>
          <w:tcPr>
            <w:tcW w:type="dxa" w:w="4320"/>
          </w:tcPr>
          <w:p>
            <w:r>
              <w:t>spaCy ru_core_news_lg</w:t>
            </w:r>
          </w:p>
        </w:tc>
      </w:tr>
    </w:tbl>
    <w:p/>
    <w:p>
      <w:pPr>
        <w:jc w:val="both"/>
      </w:pPr>
      <w:r>
        <w:t>Данная конфигурация обеспечивает стабильную работу системы анонимизации документов с возможностью обслуживания 20-30 пользователей одновременно и обработкой документов до 100 страниц за время не более 2 минут.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