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5F1" w:rsidRDefault="00A535F1" w:rsidP="00A535F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End w:id="0"/>
    </w:p>
    <w:p w:rsidR="00A535F1" w:rsidRDefault="00A535F1" w:rsidP="00A535F1">
      <w:pPr>
        <w:spacing w:line="240" w:lineRule="exact"/>
        <w:rPr>
          <w:rFonts w:ascii="Arial" w:hAnsi="Arial" w:cs="Arial"/>
          <w:sz w:val="24"/>
        </w:rPr>
      </w:pPr>
    </w:p>
    <w:p w:rsidR="00A535F1" w:rsidRDefault="00A535F1" w:rsidP="00A535F1">
      <w:pPr>
        <w:spacing w:line="720" w:lineRule="auto"/>
        <w:rPr>
          <w:rFonts w:ascii="Arial" w:hAnsi="Arial" w:cs="Arial"/>
          <w:sz w:val="24"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Pr="002D60E1" w:rsidRDefault="00A535F1" w:rsidP="00A535F1">
      <w:pPr>
        <w:pStyle w:val="Encabezado"/>
        <w:jc w:val="right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IC0017 – Modificar Volumen</w:t>
      </w: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Default="00A535F1" w:rsidP="00A535F1">
      <w:pPr>
        <w:pStyle w:val="Encabezado"/>
        <w:rPr>
          <w:rFonts w:ascii="Arial" w:hAnsi="Arial" w:cs="Arial"/>
          <w:b/>
        </w:rPr>
      </w:pPr>
    </w:p>
    <w:p w:rsidR="00A535F1" w:rsidRPr="002D60E1" w:rsidRDefault="00A535F1" w:rsidP="00A535F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A535F1" w:rsidRDefault="00A535F1" w:rsidP="00A535F1">
      <w:pPr>
        <w:spacing w:line="360" w:lineRule="auto"/>
        <w:rPr>
          <w:rFonts w:ascii="Arial" w:hAnsi="Arial" w:cs="Arial"/>
          <w:sz w:val="24"/>
        </w:rPr>
      </w:pPr>
    </w:p>
    <w:p w:rsidR="00A535F1" w:rsidRPr="005D15AA" w:rsidRDefault="00A535F1" w:rsidP="00A535F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Tabla de contenido </w:t>
      </w:r>
    </w:p>
    <w:p w:rsidR="00A535F1" w:rsidRPr="005D15AA" w:rsidRDefault="00886528" w:rsidP="00A535F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A535F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A535F1" w:rsidRPr="005D15AA" w:rsidRDefault="00886528" w:rsidP="00A535F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A535F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A535F1" w:rsidRPr="005D15AA" w:rsidRDefault="00886528" w:rsidP="00A535F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A535F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A535F1" w:rsidRPr="005D15AA" w:rsidRDefault="00886528" w:rsidP="00A535F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A535F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A535F1" w:rsidRPr="005D15AA" w:rsidRDefault="00886528" w:rsidP="00A535F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A535F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A535F1" w:rsidRPr="005D15AA" w:rsidRDefault="00886528" w:rsidP="00A535F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A535F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A535F1" w:rsidRPr="004E5F75" w:rsidRDefault="00886528" w:rsidP="00A535F1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sz w:val="28"/>
          <w:szCs w:val="28"/>
        </w:rPr>
      </w:pPr>
      <w:hyperlink w:anchor="poscondiciones" w:history="1">
        <w:proofErr w:type="spellStart"/>
        <w:r w:rsidR="00A535F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  <w:proofErr w:type="spellEnd"/>
      </w:hyperlink>
    </w:p>
    <w:p w:rsidR="00A535F1" w:rsidRPr="005D15AA" w:rsidRDefault="00A535F1" w:rsidP="00A535F1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Style w:val="Hipervnculo"/>
          <w:rFonts w:ascii="Arial" w:eastAsia="ArialMT" w:hAnsi="Arial" w:cs="Arial"/>
          <w:sz w:val="28"/>
          <w:szCs w:val="28"/>
        </w:rPr>
        <w:t>Prototipo</w:t>
      </w:r>
    </w:p>
    <w:p w:rsidR="00A535F1" w:rsidRDefault="00A535F1" w:rsidP="00A535F1">
      <w:pPr>
        <w:rPr>
          <w:rFonts w:ascii="Arial" w:hAnsi="Arial" w:cs="Arial"/>
          <w:sz w:val="24"/>
        </w:rPr>
      </w:pPr>
    </w:p>
    <w:p w:rsidR="00A535F1" w:rsidRDefault="00A535F1" w:rsidP="00A535F1">
      <w:pPr>
        <w:rPr>
          <w:rFonts w:ascii="Arial" w:hAnsi="Arial" w:cs="Arial"/>
          <w:sz w:val="24"/>
        </w:rPr>
      </w:pPr>
    </w:p>
    <w:p w:rsidR="00A535F1" w:rsidRDefault="00A535F1" w:rsidP="00A535F1">
      <w:pPr>
        <w:rPr>
          <w:rFonts w:ascii="Arial" w:hAnsi="Arial" w:cs="Arial"/>
          <w:sz w:val="24"/>
        </w:rPr>
      </w:pPr>
    </w:p>
    <w:p w:rsidR="00A535F1" w:rsidRDefault="00A535F1" w:rsidP="00A535F1">
      <w:pPr>
        <w:rPr>
          <w:rFonts w:ascii="Arial" w:hAnsi="Arial" w:cs="Arial"/>
          <w:sz w:val="24"/>
        </w:rPr>
      </w:pPr>
    </w:p>
    <w:p w:rsidR="00A535F1" w:rsidRDefault="00A535F1" w:rsidP="00A535F1">
      <w:pPr>
        <w:rPr>
          <w:rFonts w:ascii="Arial" w:hAnsi="Arial" w:cs="Arial"/>
          <w:sz w:val="24"/>
        </w:rPr>
      </w:pPr>
    </w:p>
    <w:p w:rsidR="00A535F1" w:rsidRDefault="00A535F1" w:rsidP="00A535F1">
      <w:pPr>
        <w:rPr>
          <w:rFonts w:ascii="Arial" w:hAnsi="Arial" w:cs="Arial"/>
          <w:sz w:val="24"/>
        </w:rPr>
      </w:pPr>
    </w:p>
    <w:p w:rsidR="00A535F1" w:rsidRDefault="00A535F1" w:rsidP="00A535F1">
      <w:pPr>
        <w:rPr>
          <w:rFonts w:ascii="Arial" w:hAnsi="Arial" w:cs="Arial"/>
          <w:sz w:val="24"/>
        </w:rPr>
      </w:pPr>
    </w:p>
    <w:p w:rsidR="00A535F1" w:rsidRDefault="00A535F1" w:rsidP="00A535F1">
      <w:pPr>
        <w:rPr>
          <w:rFonts w:ascii="Arial" w:hAnsi="Arial" w:cs="Arial"/>
          <w:sz w:val="24"/>
        </w:rPr>
      </w:pPr>
    </w:p>
    <w:p w:rsidR="00A535F1" w:rsidRDefault="00A535F1" w:rsidP="00A535F1">
      <w:pPr>
        <w:rPr>
          <w:rFonts w:ascii="Arial" w:hAnsi="Arial" w:cs="Arial"/>
          <w:sz w:val="24"/>
        </w:rPr>
      </w:pPr>
    </w:p>
    <w:p w:rsidR="00A535F1" w:rsidRDefault="00A535F1" w:rsidP="00A535F1">
      <w:pPr>
        <w:rPr>
          <w:rFonts w:ascii="Arial" w:hAnsi="Arial" w:cs="Arial"/>
          <w:sz w:val="24"/>
        </w:rPr>
      </w:pPr>
    </w:p>
    <w:p w:rsidR="00A535F1" w:rsidRDefault="00A535F1" w:rsidP="00A535F1">
      <w:pPr>
        <w:rPr>
          <w:rFonts w:ascii="Arial" w:hAnsi="Arial" w:cs="Arial"/>
          <w:sz w:val="24"/>
        </w:rPr>
      </w:pPr>
    </w:p>
    <w:p w:rsidR="00A535F1" w:rsidRDefault="00A535F1" w:rsidP="00A535F1">
      <w:pPr>
        <w:rPr>
          <w:rFonts w:ascii="Arial" w:hAnsi="Arial" w:cs="Arial"/>
          <w:sz w:val="24"/>
        </w:rPr>
      </w:pPr>
    </w:p>
    <w:p w:rsidR="00A535F1" w:rsidRDefault="00A535F1" w:rsidP="00A535F1">
      <w:pPr>
        <w:rPr>
          <w:rFonts w:ascii="Arial" w:hAnsi="Arial" w:cs="Arial"/>
          <w:sz w:val="24"/>
        </w:rPr>
      </w:pPr>
    </w:p>
    <w:p w:rsidR="00A535F1" w:rsidRDefault="00A535F1" w:rsidP="00A535F1">
      <w:pPr>
        <w:rPr>
          <w:rFonts w:ascii="Arial" w:hAnsi="Arial" w:cs="Arial"/>
          <w:sz w:val="24"/>
        </w:rPr>
      </w:pPr>
    </w:p>
    <w:p w:rsidR="00A535F1" w:rsidRDefault="00A535F1" w:rsidP="00A535F1">
      <w:pPr>
        <w:rPr>
          <w:rFonts w:ascii="Arial" w:hAnsi="Arial" w:cs="Arial"/>
          <w:sz w:val="24"/>
        </w:rPr>
      </w:pPr>
    </w:p>
    <w:p w:rsidR="00A535F1" w:rsidRDefault="00A535F1" w:rsidP="00A535F1">
      <w:pPr>
        <w:rPr>
          <w:rFonts w:ascii="Arial" w:hAnsi="Arial" w:cs="Arial"/>
          <w:sz w:val="24"/>
        </w:rPr>
      </w:pPr>
    </w:p>
    <w:p w:rsidR="00A535F1" w:rsidRDefault="00A535F1" w:rsidP="00A535F1">
      <w:pPr>
        <w:rPr>
          <w:rFonts w:ascii="Arial" w:hAnsi="Arial" w:cs="Arial"/>
          <w:sz w:val="24"/>
        </w:rPr>
      </w:pPr>
    </w:p>
    <w:p w:rsidR="00A535F1" w:rsidRDefault="00A535F1" w:rsidP="00A535F1">
      <w:pPr>
        <w:rPr>
          <w:rFonts w:ascii="Arial" w:hAnsi="Arial" w:cs="Arial"/>
          <w:sz w:val="24"/>
        </w:rPr>
      </w:pPr>
    </w:p>
    <w:p w:rsidR="00A535F1" w:rsidRDefault="00A535F1" w:rsidP="00A535F1">
      <w:pPr>
        <w:rPr>
          <w:rFonts w:ascii="Arial" w:hAnsi="Arial" w:cs="Arial"/>
          <w:sz w:val="24"/>
        </w:rPr>
      </w:pPr>
    </w:p>
    <w:p w:rsidR="00A535F1" w:rsidRDefault="00A535F1" w:rsidP="00A535F1">
      <w:pPr>
        <w:rPr>
          <w:rFonts w:ascii="Arial" w:hAnsi="Arial" w:cs="Arial"/>
          <w:sz w:val="24"/>
        </w:rPr>
      </w:pPr>
    </w:p>
    <w:p w:rsidR="00A535F1" w:rsidRPr="002D60E1" w:rsidRDefault="00A535F1" w:rsidP="00A535F1">
      <w:pPr>
        <w:rPr>
          <w:rFonts w:ascii="Arial" w:hAnsi="Arial" w:cs="Arial"/>
          <w:sz w:val="24"/>
        </w:rPr>
      </w:pPr>
    </w:p>
    <w:p w:rsidR="00A535F1" w:rsidRPr="005D15AA" w:rsidRDefault="00A535F1" w:rsidP="00A535F1">
      <w:pPr>
        <w:jc w:val="center"/>
        <w:rPr>
          <w:rFonts w:ascii="Arial" w:hAnsi="Arial" w:cs="Arial"/>
          <w:b/>
          <w:sz w:val="32"/>
          <w:szCs w:val="40"/>
        </w:rPr>
      </w:pPr>
      <w:bookmarkStart w:id="1" w:name="Historial"/>
      <w:r w:rsidRPr="005D15AA">
        <w:rPr>
          <w:rFonts w:ascii="Arial" w:hAnsi="Arial" w:cs="Arial"/>
          <w:b/>
          <w:sz w:val="32"/>
          <w:szCs w:val="40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A535F1" w:rsidTr="00E609E4">
        <w:tc>
          <w:tcPr>
            <w:tcW w:w="1555" w:type="dxa"/>
          </w:tcPr>
          <w:p w:rsidR="00A535F1" w:rsidRPr="005D15AA" w:rsidRDefault="00A535F1" w:rsidP="00E609E4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A535F1" w:rsidRPr="005D15AA" w:rsidRDefault="00A535F1" w:rsidP="00E609E4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A535F1" w:rsidRPr="005D15AA" w:rsidRDefault="00A535F1" w:rsidP="00E609E4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A535F1" w:rsidTr="00E609E4">
        <w:tc>
          <w:tcPr>
            <w:tcW w:w="1555" w:type="dxa"/>
          </w:tcPr>
          <w:p w:rsidR="00A535F1" w:rsidRPr="005D15AA" w:rsidRDefault="00A535F1" w:rsidP="00E609E4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16/5/2017</w:t>
            </w:r>
          </w:p>
        </w:tc>
        <w:tc>
          <w:tcPr>
            <w:tcW w:w="3118" w:type="dxa"/>
          </w:tcPr>
          <w:p w:rsidR="00A535F1" w:rsidRPr="005D15AA" w:rsidRDefault="00A535F1" w:rsidP="00E609E4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Jorge González Rodríguez</w:t>
            </w:r>
          </w:p>
        </w:tc>
        <w:tc>
          <w:tcPr>
            <w:tcW w:w="4155" w:type="dxa"/>
          </w:tcPr>
          <w:p w:rsidR="00A535F1" w:rsidRPr="005D15AA" w:rsidRDefault="00A535F1" w:rsidP="00E609E4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Creación de caso de uso</w:t>
            </w:r>
          </w:p>
        </w:tc>
      </w:tr>
    </w:tbl>
    <w:p w:rsidR="00A535F1" w:rsidRDefault="00A535F1" w:rsidP="00A535F1">
      <w:pPr>
        <w:rPr>
          <w:rFonts w:ascii="Arial" w:hAnsi="Arial" w:cs="Arial"/>
          <w:sz w:val="36"/>
          <w:szCs w:val="40"/>
        </w:rPr>
      </w:pPr>
    </w:p>
    <w:bookmarkEnd w:id="1"/>
    <w:p w:rsidR="00A535F1" w:rsidRDefault="00A535F1" w:rsidP="00A535F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A535F1" w:rsidRDefault="00A535F1" w:rsidP="00A535F1">
      <w:pPr>
        <w:rPr>
          <w:rFonts w:ascii="Arial" w:hAnsi="Arial" w:cs="Arial"/>
          <w:b/>
          <w:sz w:val="36"/>
          <w:szCs w:val="40"/>
        </w:rPr>
      </w:pPr>
    </w:p>
    <w:p w:rsidR="00A535F1" w:rsidRDefault="00A535F1" w:rsidP="00A535F1">
      <w:pPr>
        <w:rPr>
          <w:rFonts w:ascii="Arial" w:hAnsi="Arial" w:cs="Arial"/>
          <w:b/>
          <w:sz w:val="36"/>
          <w:szCs w:val="40"/>
        </w:rPr>
      </w:pPr>
    </w:p>
    <w:p w:rsidR="00A535F1" w:rsidRDefault="00A535F1" w:rsidP="00A535F1">
      <w:pPr>
        <w:rPr>
          <w:rFonts w:ascii="Arial" w:hAnsi="Arial" w:cs="Arial"/>
          <w:b/>
          <w:sz w:val="36"/>
          <w:szCs w:val="40"/>
        </w:rPr>
      </w:pPr>
    </w:p>
    <w:p w:rsidR="00A535F1" w:rsidRDefault="00A535F1" w:rsidP="00A535F1">
      <w:pPr>
        <w:rPr>
          <w:rFonts w:ascii="Arial" w:hAnsi="Arial" w:cs="Arial"/>
          <w:b/>
          <w:sz w:val="36"/>
          <w:szCs w:val="40"/>
        </w:rPr>
      </w:pPr>
    </w:p>
    <w:p w:rsidR="00A535F1" w:rsidRDefault="00A535F1" w:rsidP="00A535F1">
      <w:pPr>
        <w:rPr>
          <w:rFonts w:ascii="Arial" w:hAnsi="Arial" w:cs="Arial"/>
          <w:b/>
          <w:sz w:val="36"/>
          <w:szCs w:val="40"/>
        </w:rPr>
      </w:pPr>
    </w:p>
    <w:p w:rsidR="00A535F1" w:rsidRDefault="00A535F1" w:rsidP="00A535F1">
      <w:pPr>
        <w:rPr>
          <w:rFonts w:ascii="Arial" w:hAnsi="Arial" w:cs="Arial"/>
          <w:b/>
          <w:sz w:val="36"/>
          <w:szCs w:val="40"/>
        </w:rPr>
      </w:pPr>
    </w:p>
    <w:p w:rsidR="00A535F1" w:rsidRDefault="00A535F1" w:rsidP="00A535F1">
      <w:pPr>
        <w:rPr>
          <w:rFonts w:ascii="Arial" w:hAnsi="Arial" w:cs="Arial"/>
          <w:b/>
          <w:sz w:val="36"/>
          <w:szCs w:val="40"/>
        </w:rPr>
      </w:pPr>
    </w:p>
    <w:p w:rsidR="00A535F1" w:rsidRDefault="00A535F1" w:rsidP="00A535F1">
      <w:pPr>
        <w:rPr>
          <w:rFonts w:ascii="Arial" w:hAnsi="Arial" w:cs="Arial"/>
          <w:b/>
          <w:sz w:val="36"/>
          <w:szCs w:val="40"/>
        </w:rPr>
      </w:pPr>
    </w:p>
    <w:p w:rsidR="00A535F1" w:rsidRDefault="00A535F1" w:rsidP="00A535F1">
      <w:pPr>
        <w:rPr>
          <w:rFonts w:ascii="Arial" w:hAnsi="Arial" w:cs="Arial"/>
          <w:b/>
          <w:sz w:val="36"/>
          <w:szCs w:val="40"/>
        </w:rPr>
      </w:pPr>
    </w:p>
    <w:p w:rsidR="00A535F1" w:rsidRDefault="00A535F1" w:rsidP="00A535F1">
      <w:pPr>
        <w:rPr>
          <w:rFonts w:ascii="Arial" w:hAnsi="Arial" w:cs="Arial"/>
          <w:b/>
          <w:sz w:val="36"/>
          <w:szCs w:val="40"/>
        </w:rPr>
      </w:pPr>
    </w:p>
    <w:p w:rsidR="00A535F1" w:rsidRDefault="00A535F1" w:rsidP="00A535F1">
      <w:pPr>
        <w:rPr>
          <w:rFonts w:ascii="Arial" w:hAnsi="Arial" w:cs="Arial"/>
          <w:b/>
          <w:sz w:val="36"/>
          <w:szCs w:val="40"/>
        </w:rPr>
      </w:pPr>
    </w:p>
    <w:p w:rsidR="00A535F1" w:rsidRDefault="00A535F1" w:rsidP="00A535F1">
      <w:pPr>
        <w:rPr>
          <w:rFonts w:ascii="Arial" w:hAnsi="Arial" w:cs="Arial"/>
          <w:b/>
          <w:sz w:val="36"/>
          <w:szCs w:val="40"/>
        </w:rPr>
      </w:pPr>
    </w:p>
    <w:p w:rsidR="00A535F1" w:rsidRDefault="00A535F1" w:rsidP="00A535F1">
      <w:pPr>
        <w:rPr>
          <w:rFonts w:ascii="Arial" w:hAnsi="Arial" w:cs="Arial"/>
          <w:b/>
          <w:sz w:val="36"/>
          <w:szCs w:val="40"/>
        </w:rPr>
      </w:pPr>
    </w:p>
    <w:p w:rsidR="00A535F1" w:rsidRDefault="00A535F1" w:rsidP="00A535F1">
      <w:pPr>
        <w:rPr>
          <w:rFonts w:ascii="Arial" w:hAnsi="Arial" w:cs="Arial"/>
          <w:b/>
          <w:sz w:val="36"/>
          <w:szCs w:val="40"/>
        </w:rPr>
      </w:pPr>
    </w:p>
    <w:p w:rsidR="00A535F1" w:rsidRDefault="00A535F1" w:rsidP="00A535F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A535F1" w:rsidRDefault="00A535F1" w:rsidP="00A535F1">
      <w:pPr>
        <w:rPr>
          <w:rFonts w:ascii="Arial" w:hAnsi="Arial" w:cs="Arial"/>
          <w:b/>
          <w:sz w:val="36"/>
          <w:szCs w:val="40"/>
        </w:rPr>
      </w:pPr>
    </w:p>
    <w:p w:rsidR="00A535F1" w:rsidRPr="005D15AA" w:rsidRDefault="00A535F1" w:rsidP="00A535F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2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2"/>
    </w:p>
    <w:p w:rsidR="00A535F1" w:rsidRPr="005D15AA" w:rsidRDefault="00A535F1" w:rsidP="00A535F1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Este caso de uso describe el proceso que sigue el autor “jugador” para modificar el volumen.</w:t>
      </w:r>
    </w:p>
    <w:p w:rsidR="00A535F1" w:rsidRPr="005D15AA" w:rsidRDefault="00A535F1" w:rsidP="00A535F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3"/>
    </w:p>
    <w:p w:rsidR="00A535F1" w:rsidRPr="00AF2F2B" w:rsidRDefault="00A535F1" w:rsidP="00A535F1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El </w:t>
      </w:r>
      <w:r w:rsidR="002528EB">
        <w:rPr>
          <w:rFonts w:ascii="Arial" w:hAnsi="Arial" w:cs="Arial"/>
          <w:sz w:val="24"/>
          <w:szCs w:val="40"/>
        </w:rPr>
        <w:t>actor “jugador” se encuentra, ya sea en los</w:t>
      </w:r>
      <w:r>
        <w:rPr>
          <w:rFonts w:ascii="Arial" w:hAnsi="Arial" w:cs="Arial"/>
          <w:sz w:val="24"/>
          <w:szCs w:val="40"/>
        </w:rPr>
        <w:t xml:space="preserve"> </w:t>
      </w:r>
      <w:proofErr w:type="spellStart"/>
      <w:r w:rsidR="002528EB">
        <w:rPr>
          <w:rFonts w:ascii="Arial" w:hAnsi="Arial" w:cs="Arial"/>
          <w:sz w:val="24"/>
          <w:szCs w:val="40"/>
        </w:rPr>
        <w:t>minijuegos</w:t>
      </w:r>
      <w:proofErr w:type="spellEnd"/>
      <w:r w:rsidR="002528EB">
        <w:rPr>
          <w:rFonts w:ascii="Arial" w:hAnsi="Arial" w:cs="Arial"/>
          <w:sz w:val="24"/>
          <w:szCs w:val="40"/>
        </w:rPr>
        <w:t xml:space="preserve"> “Animales Bailarines”, “Sonidos en movimiento” o</w:t>
      </w:r>
      <w:bookmarkStart w:id="4" w:name="_GoBack"/>
      <w:bookmarkEnd w:id="4"/>
      <w:r w:rsidR="002528EB">
        <w:rPr>
          <w:rFonts w:ascii="Arial" w:hAnsi="Arial" w:cs="Arial"/>
          <w:sz w:val="24"/>
          <w:szCs w:val="40"/>
        </w:rPr>
        <w:t xml:space="preserve"> “Sonidos estáticos”.</w:t>
      </w:r>
    </w:p>
    <w:p w:rsidR="00A535F1" w:rsidRPr="005D15AA" w:rsidRDefault="00A535F1" w:rsidP="00A535F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5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5"/>
    </w:p>
    <w:p w:rsidR="00A535F1" w:rsidRPr="00206CEA" w:rsidRDefault="00A535F1" w:rsidP="00D90629">
      <w:pPr>
        <w:ind w:left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3.1.</w:t>
      </w:r>
      <w:r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sz w:val="24"/>
          <w:szCs w:val="40"/>
        </w:rPr>
        <w:t>El actor “jugador” presiona el botón que corresponde al volumen.</w:t>
      </w:r>
      <w:r w:rsidR="00D90629">
        <w:rPr>
          <w:rFonts w:ascii="Arial" w:hAnsi="Arial" w:cs="Arial"/>
          <w:sz w:val="24"/>
          <w:szCs w:val="40"/>
        </w:rPr>
        <w:t xml:space="preserve"> (5.1)</w:t>
      </w:r>
    </w:p>
    <w:p w:rsidR="00A535F1" w:rsidRPr="00163C82" w:rsidRDefault="00A535F1" w:rsidP="00A535F1">
      <w:pPr>
        <w:ind w:left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3.2.</w:t>
      </w:r>
      <w:r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sz w:val="24"/>
          <w:szCs w:val="40"/>
        </w:rPr>
        <w:t>El sistema muestra una barra que corresponde a la intensidad del volumen.</w:t>
      </w:r>
    </w:p>
    <w:p w:rsidR="00A535F1" w:rsidRDefault="00A535F1" w:rsidP="00A535F1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3.3.</w:t>
      </w:r>
      <w:r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sz w:val="24"/>
          <w:szCs w:val="40"/>
        </w:rPr>
        <w:t>El usuario mueve la barra para alterar el volumen.</w:t>
      </w:r>
    </w:p>
    <w:p w:rsidR="00A535F1" w:rsidRDefault="00A535F1" w:rsidP="00A535F1">
      <w:pPr>
        <w:ind w:left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3.4.</w:t>
      </w:r>
      <w:r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sz w:val="24"/>
          <w:szCs w:val="40"/>
        </w:rPr>
        <w:t xml:space="preserve">El sistema reproduce un sonido para que </w:t>
      </w:r>
      <w:r w:rsidR="00D90629">
        <w:rPr>
          <w:rFonts w:ascii="Arial" w:hAnsi="Arial" w:cs="Arial"/>
          <w:sz w:val="24"/>
          <w:szCs w:val="40"/>
        </w:rPr>
        <w:t>el</w:t>
      </w:r>
      <w:r>
        <w:rPr>
          <w:rFonts w:ascii="Arial" w:hAnsi="Arial" w:cs="Arial"/>
          <w:sz w:val="24"/>
          <w:szCs w:val="40"/>
        </w:rPr>
        <w:t xml:space="preserve"> usuario reconozca la intensidad del volumen.</w:t>
      </w:r>
    </w:p>
    <w:p w:rsidR="00A535F1" w:rsidRPr="00163C82" w:rsidRDefault="00A535F1" w:rsidP="00A535F1">
      <w:pPr>
        <w:ind w:left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3.5.</w:t>
      </w:r>
      <w:r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sz w:val="24"/>
          <w:szCs w:val="40"/>
        </w:rPr>
        <w:t>El sistema sale de la opción de volumen.</w:t>
      </w:r>
    </w:p>
    <w:p w:rsidR="00A535F1" w:rsidRPr="005D15AA" w:rsidRDefault="00A535F1" w:rsidP="00A535F1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A535F1" w:rsidRPr="005D15AA" w:rsidRDefault="00A535F1" w:rsidP="00A535F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6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6"/>
    </w:p>
    <w:p w:rsidR="00A535F1" w:rsidRPr="00492544" w:rsidRDefault="00A535F1" w:rsidP="00A535F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aplica.</w:t>
      </w:r>
    </w:p>
    <w:p w:rsidR="00A535F1" w:rsidRPr="00492544" w:rsidRDefault="00A535F1" w:rsidP="00A535F1">
      <w:pPr>
        <w:jc w:val="both"/>
        <w:rPr>
          <w:rFonts w:ascii="Arial" w:hAnsi="Arial" w:cs="Arial"/>
          <w:sz w:val="24"/>
          <w:szCs w:val="40"/>
        </w:rPr>
      </w:pPr>
    </w:p>
    <w:p w:rsidR="00A535F1" w:rsidRPr="005D15AA" w:rsidRDefault="00A535F1" w:rsidP="00A535F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7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7"/>
    </w:p>
    <w:p w:rsidR="00A535F1" w:rsidRDefault="00D90629" w:rsidP="00D90629">
      <w:pPr>
        <w:pStyle w:val="Prrafodelista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5.1.</w:t>
      </w:r>
      <w:r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sz w:val="24"/>
          <w:szCs w:val="40"/>
        </w:rPr>
        <w:t>El usuario presionó el botón dos veces.</w:t>
      </w:r>
    </w:p>
    <w:p w:rsidR="00D90629" w:rsidRPr="00D90629" w:rsidRDefault="00D90629" w:rsidP="00D90629">
      <w:pPr>
        <w:pStyle w:val="Prrafodelista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ab/>
        <w:t>5.1.1</w:t>
      </w:r>
      <w:r>
        <w:rPr>
          <w:rFonts w:ascii="Arial" w:hAnsi="Arial" w:cs="Arial"/>
          <w:sz w:val="24"/>
          <w:szCs w:val="40"/>
        </w:rPr>
        <w:tab/>
        <w:t>El sistema cambia de icono a otro con una equis encima.</w:t>
      </w:r>
    </w:p>
    <w:p w:rsidR="00A535F1" w:rsidRPr="004E5F75" w:rsidRDefault="00A535F1" w:rsidP="00A535F1">
      <w:pPr>
        <w:pStyle w:val="Prrafodelista"/>
        <w:jc w:val="both"/>
        <w:rPr>
          <w:rFonts w:ascii="Arial" w:hAnsi="Arial" w:cs="Arial"/>
          <w:b/>
          <w:sz w:val="24"/>
          <w:szCs w:val="40"/>
        </w:rPr>
      </w:pPr>
    </w:p>
    <w:p w:rsidR="00A535F1" w:rsidRPr="005D15AA" w:rsidRDefault="00A535F1" w:rsidP="00A535F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8" w:name="poscondiciones"/>
      <w:proofErr w:type="spellStart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8"/>
      <w:proofErr w:type="spellEnd"/>
    </w:p>
    <w:p w:rsidR="00A535F1" w:rsidRPr="00946698" w:rsidRDefault="00A535F1" w:rsidP="00A535F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aplica.</w:t>
      </w:r>
    </w:p>
    <w:p w:rsidR="004E5F75" w:rsidRPr="00D81ADC" w:rsidRDefault="004E5F75" w:rsidP="00A979EB">
      <w:pPr>
        <w:rPr>
          <w:rFonts w:ascii="Arial" w:hAnsi="Arial" w:cs="Arial"/>
          <w:b/>
          <w:sz w:val="32"/>
          <w:szCs w:val="40"/>
        </w:rPr>
      </w:pPr>
    </w:p>
    <w:sectPr w:rsidR="004E5F75" w:rsidRPr="00D81A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528" w:rsidRDefault="00886528" w:rsidP="002D60E1">
      <w:pPr>
        <w:spacing w:after="0" w:line="240" w:lineRule="auto"/>
      </w:pPr>
      <w:r>
        <w:separator/>
      </w:r>
    </w:p>
  </w:endnote>
  <w:endnote w:type="continuationSeparator" w:id="0">
    <w:p w:rsidR="00886528" w:rsidRDefault="00886528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5F1" w:rsidRDefault="00A535F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28E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28E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5F1" w:rsidRDefault="00A535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528" w:rsidRDefault="00886528" w:rsidP="002D60E1">
      <w:pPr>
        <w:spacing w:after="0" w:line="240" w:lineRule="auto"/>
      </w:pPr>
      <w:r>
        <w:separator/>
      </w:r>
    </w:p>
  </w:footnote>
  <w:footnote w:type="continuationSeparator" w:id="0">
    <w:p w:rsidR="00886528" w:rsidRDefault="00886528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5F1" w:rsidRDefault="00A535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1B3AABB" wp14:editId="14A9C810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A535F1">
    <w:pPr>
      <w:pStyle w:val="Encabezado"/>
      <w:rPr>
        <w:rFonts w:ascii="Arial" w:hAnsi="Arial" w:cs="Arial"/>
        <w:b/>
      </w:rPr>
    </w:pPr>
    <w:r>
      <w:rPr>
        <w:rFonts w:ascii="Arial" w:hAnsi="Arial" w:cs="Arial"/>
        <w:b/>
      </w:rPr>
      <w:t>IC00</w:t>
    </w:r>
    <w:r w:rsidR="00492544">
      <w:rPr>
        <w:rFonts w:ascii="Arial" w:hAnsi="Arial" w:cs="Arial"/>
        <w:b/>
      </w:rPr>
      <w:t>1</w:t>
    </w:r>
    <w:r>
      <w:rPr>
        <w:rFonts w:ascii="Arial" w:hAnsi="Arial" w:cs="Arial"/>
        <w:b/>
      </w:rPr>
      <w:t>7</w:t>
    </w:r>
    <w:r w:rsidR="00946698">
      <w:rPr>
        <w:rFonts w:ascii="Arial" w:hAnsi="Arial" w:cs="Arial"/>
        <w:b/>
      </w:rPr>
      <w:t xml:space="preserve"> – </w:t>
    </w:r>
    <w:r>
      <w:rPr>
        <w:rFonts w:ascii="Arial" w:hAnsi="Arial" w:cs="Arial"/>
        <w:b/>
      </w:rPr>
      <w:t>Modificar Volumen</w:t>
    </w:r>
    <w:r w:rsidR="002D60E1" w:rsidRPr="00492544">
      <w:rPr>
        <w:rFonts w:ascii="Arial" w:hAnsi="Arial" w:cs="Arial"/>
        <w:b/>
      </w:rPr>
      <w:t xml:space="preserve"> 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5F1" w:rsidRDefault="00A535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D3E000D"/>
    <w:multiLevelType w:val="hybridMultilevel"/>
    <w:tmpl w:val="39000B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F84FC6"/>
    <w:multiLevelType w:val="hybridMultilevel"/>
    <w:tmpl w:val="65AE2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A2A1B"/>
    <w:multiLevelType w:val="hybridMultilevel"/>
    <w:tmpl w:val="F6DAC3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E1"/>
    <w:rsid w:val="00046AA1"/>
    <w:rsid w:val="000618AF"/>
    <w:rsid w:val="000961B8"/>
    <w:rsid w:val="00163C82"/>
    <w:rsid w:val="001D27E2"/>
    <w:rsid w:val="00206CEA"/>
    <w:rsid w:val="002230A4"/>
    <w:rsid w:val="002528EB"/>
    <w:rsid w:val="002B0531"/>
    <w:rsid w:val="002D60E1"/>
    <w:rsid w:val="00492544"/>
    <w:rsid w:val="004C7666"/>
    <w:rsid w:val="004E5F75"/>
    <w:rsid w:val="005D15AA"/>
    <w:rsid w:val="007E000C"/>
    <w:rsid w:val="0085033D"/>
    <w:rsid w:val="00886528"/>
    <w:rsid w:val="00946698"/>
    <w:rsid w:val="009545C0"/>
    <w:rsid w:val="00A535F1"/>
    <w:rsid w:val="00A979EB"/>
    <w:rsid w:val="00AF2F2B"/>
    <w:rsid w:val="00B73F48"/>
    <w:rsid w:val="00CB5D4E"/>
    <w:rsid w:val="00CF65F7"/>
    <w:rsid w:val="00D438FF"/>
    <w:rsid w:val="00D66850"/>
    <w:rsid w:val="00D81ADC"/>
    <w:rsid w:val="00D90629"/>
    <w:rsid w:val="00F850DD"/>
    <w:rsid w:val="00FC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Bonilla</dc:creator>
  <cp:lastModifiedBy>usuaria</cp:lastModifiedBy>
  <cp:revision>5</cp:revision>
  <dcterms:created xsi:type="dcterms:W3CDTF">2017-05-17T03:26:00Z</dcterms:created>
  <dcterms:modified xsi:type="dcterms:W3CDTF">2017-05-17T04:15:00Z</dcterms:modified>
</cp:coreProperties>
</file>