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65" w:rsidRDefault="005A4665">
      <w:r>
        <w:t>Research on Alexa skill screening</w:t>
      </w:r>
    </w:p>
    <w:p w:rsidR="005A4665" w:rsidRDefault="005A4665">
      <w:r>
        <w:t>What Amazon cares about:</w:t>
      </w:r>
    </w:p>
    <w:p w:rsidR="005A4665" w:rsidRDefault="005A4665">
      <w:r>
        <w:t>1) The skill need to terminate unless I add a line like “Anything else?” after saying “Flight united 123 is in the air.”</w:t>
      </w:r>
    </w:p>
    <w:p w:rsidR="005A4665" w:rsidRDefault="005A4665">
      <w:r>
        <w:rPr>
          <w:noProof/>
        </w:rPr>
        <w:drawing>
          <wp:inline distT="0" distB="0" distL="0" distR="0">
            <wp:extent cx="5943600" cy="145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06 at 5.48.1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65" w:rsidRDefault="005A4665"/>
    <w:p w:rsidR="005A4665" w:rsidRDefault="005A4665">
      <w:r>
        <w:t>What Amazon doesn’t care about:</w:t>
      </w:r>
    </w:p>
    <w:p w:rsidR="005A4665" w:rsidRDefault="005A4665">
      <w:r>
        <w:t>1) The skill passed the screening despite having comically bad grammar and wording.</w:t>
      </w:r>
    </w:p>
    <w:p w:rsidR="005A4665" w:rsidRDefault="005A4665">
      <w:r>
        <w:rPr>
          <w:noProof/>
        </w:rPr>
        <w:drawing>
          <wp:inline distT="0" distB="0" distL="0" distR="0">
            <wp:extent cx="3045507" cy="43190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06 at 5.53.3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601" cy="43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65" w:rsidRDefault="005A4665"/>
    <w:p w:rsidR="005A4665" w:rsidRDefault="005A4665" w:rsidP="005A4665"/>
    <w:p w:rsidR="005A4665" w:rsidRDefault="005A4665" w:rsidP="005A4665"/>
    <w:p w:rsidR="005A4665" w:rsidRDefault="005A4665" w:rsidP="005A4665"/>
    <w:p w:rsidR="005A4665" w:rsidRDefault="005A4665" w:rsidP="005A4665"/>
    <w:p w:rsidR="005A4665" w:rsidRDefault="005A4665" w:rsidP="005A4665"/>
    <w:p w:rsidR="005A4665" w:rsidRDefault="005A4665" w:rsidP="005A4665">
      <w:r>
        <w:lastRenderedPageBreak/>
        <w:t>2</w:t>
      </w:r>
      <w:r>
        <w:t xml:space="preserve">) </w:t>
      </w:r>
      <w:r>
        <w:t>D</w:t>
      </w:r>
      <w:r>
        <w:t xml:space="preserve">oes not </w:t>
      </w:r>
      <w:r>
        <w:t>detect hidden policy violation. In this case fake ads play after repeating a command a dozen times.</w:t>
      </w:r>
    </w:p>
    <w:p w:rsidR="005A4665" w:rsidRDefault="005A4665">
      <w:r>
        <w:rPr>
          <w:noProof/>
        </w:rPr>
        <w:drawing>
          <wp:inline distT="0" distB="0" distL="0" distR="0">
            <wp:extent cx="2677779" cy="37646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06 at 5.44.0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9" cy="37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65" w:rsidRDefault="005A4665"/>
    <w:p w:rsidR="005A4665" w:rsidRDefault="005A4665">
      <w:r>
        <w:t>4) Does not mind excessively long, unhelpful instructions, responses.</w:t>
      </w:r>
    </w:p>
    <w:p w:rsidR="005A4665" w:rsidRDefault="005A4665">
      <w:r>
        <w:rPr>
          <w:noProof/>
        </w:rPr>
        <w:drawing>
          <wp:inline distT="0" distB="0" distL="0" distR="0">
            <wp:extent cx="2955743" cy="20719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6 at 5.39.5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40" cy="20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9B936" wp14:editId="123309FD">
            <wp:extent cx="2801566" cy="2992749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6 at 5.39.5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14" cy="30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65" w:rsidRDefault="005A4665"/>
    <w:p w:rsidR="005A4665" w:rsidRDefault="005A4665"/>
    <w:p w:rsidR="005A4665" w:rsidRDefault="005A4665"/>
    <w:p w:rsidR="005A4665" w:rsidRDefault="005A4665"/>
    <w:p w:rsidR="005A4665" w:rsidRDefault="005A4665">
      <w:r>
        <w:t>Thinking: Amazon team rely on the report system? Wouldn’t be bad to ban the skill after some customer feel violated by the policy violation.</w:t>
      </w:r>
      <w:bookmarkStart w:id="0" w:name="_GoBack"/>
      <w:bookmarkEnd w:id="0"/>
    </w:p>
    <w:sectPr w:rsidR="005A4665" w:rsidSect="008A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65"/>
    <w:rsid w:val="005A4665"/>
    <w:rsid w:val="00836E9D"/>
    <w:rsid w:val="008A1BAD"/>
    <w:rsid w:val="00C3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2C55B"/>
  <w15:chartTrackingRefBased/>
  <w15:docId w15:val="{0C6D83D6-9073-0F48-805C-0889E316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Taicheng Song</dc:creator>
  <cp:keywords/>
  <dc:description/>
  <cp:lastModifiedBy>Taicheng Song</cp:lastModifiedBy>
  <cp:revision>1</cp:revision>
  <dcterms:created xsi:type="dcterms:W3CDTF">2018-07-03T02:18:00Z</dcterms:created>
  <dcterms:modified xsi:type="dcterms:W3CDTF">2018-07-06T12:08:00Z</dcterms:modified>
</cp:coreProperties>
</file>