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105C5" w14:textId="5C8C5A30" w:rsidR="00205A29" w:rsidRPr="00AC5D83" w:rsidRDefault="00205A29" w:rsidP="000000B6">
      <w:pPr>
        <w:pStyle w:val="Heading1"/>
        <w:jc w:val="left"/>
        <w:rPr>
          <w:rFonts w:cs="Times New Roman"/>
          <w:b w:val="0"/>
          <w:color w:val="4472C4" w:themeColor="accent1"/>
          <w:sz w:val="56"/>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70881092"/>
      <w:r w:rsidRPr="00AC5D83">
        <w:rPr>
          <w:rFonts w:cs="Times New Roman"/>
          <w:b w:val="0"/>
          <w:color w:val="4472C4" w:themeColor="accent1"/>
          <w:sz w:val="56"/>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Business Case</w:t>
      </w:r>
      <w:bookmarkEnd w:id="0"/>
    </w:p>
    <w:p w14:paraId="0F6CDAA7" w14:textId="77777777" w:rsidR="000000B6" w:rsidRPr="00594D70" w:rsidRDefault="000000B6" w:rsidP="000000B6">
      <w:pPr>
        <w:rPr>
          <w:rFonts w:cs="Times New Roman"/>
        </w:rPr>
      </w:pPr>
    </w:p>
    <w:p w14:paraId="3DB74563" w14:textId="30BDB9C3" w:rsidR="00205A29" w:rsidRPr="00594D70" w:rsidRDefault="00205A29" w:rsidP="00205A29">
      <w:pPr>
        <w:pStyle w:val="Heading2"/>
        <w:spacing w:line="360" w:lineRule="auto"/>
        <w:rPr>
          <w:rFonts w:cs="Times New Roman"/>
        </w:rPr>
      </w:pPr>
      <w:r w:rsidRPr="00594D70">
        <w:rPr>
          <w:rFonts w:cs="Times New Roman"/>
        </w:rPr>
        <w:t xml:space="preserve">Organization and </w:t>
      </w:r>
      <w:r w:rsidR="000000B6" w:rsidRPr="00594D70">
        <w:rPr>
          <w:rFonts w:cs="Times New Roman"/>
        </w:rPr>
        <w:t>D</w:t>
      </w:r>
      <w:r w:rsidRPr="00594D70">
        <w:rPr>
          <w:rFonts w:cs="Times New Roman"/>
        </w:rPr>
        <w:t>epartment</w:t>
      </w:r>
    </w:p>
    <w:p w14:paraId="5898FE3C" w14:textId="138FEC48" w:rsidR="00214C03" w:rsidRPr="00594D70" w:rsidRDefault="00F05E3F" w:rsidP="00214C03">
      <w:pPr>
        <w:rPr>
          <w:rFonts w:cs="Times New Roman"/>
          <w:szCs w:val="24"/>
        </w:rPr>
      </w:pPr>
      <w:r w:rsidRPr="00594D70">
        <w:rPr>
          <w:rFonts w:cs="Times New Roman"/>
        </w:rPr>
        <w:t>Our research project helps in various departments in specially for virtual conferences, meetings and online classes for students</w:t>
      </w:r>
      <w:r w:rsidR="00214C03" w:rsidRPr="00594D70">
        <w:rPr>
          <w:rFonts w:cs="Times New Roman"/>
        </w:rPr>
        <w:t xml:space="preserve"> and t</w:t>
      </w:r>
      <w:r w:rsidR="00214C03" w:rsidRPr="00594D70">
        <w:rPr>
          <w:rFonts w:cs="Times New Roman"/>
          <w:szCs w:val="24"/>
        </w:rPr>
        <w:t>his endeavors serves as a reporter of infrequent gestures</w:t>
      </w:r>
      <w:r w:rsidRPr="00594D70">
        <w:rPr>
          <w:rFonts w:cs="Times New Roman"/>
        </w:rPr>
        <w:t>.</w:t>
      </w:r>
      <w:r w:rsidR="00214C03" w:rsidRPr="00594D70">
        <w:rPr>
          <w:rFonts w:cs="Times New Roman"/>
        </w:rPr>
        <w:t xml:space="preserve"> </w:t>
      </w:r>
      <w:r w:rsidR="00214C03" w:rsidRPr="00594D70">
        <w:rPr>
          <w:rFonts w:cs="Times New Roman"/>
          <w:szCs w:val="24"/>
        </w:rPr>
        <w:t>These uses finger's route that will be traced using computer vision. Messages, emails, and other types of communication can all be sent using the created text. The deaf will be able to effectively communicate thanks to it. It is an efficient means of communication that decreases the use of mobile devices and laptops by doing away with the need to write.</w:t>
      </w:r>
    </w:p>
    <w:p w14:paraId="2EF7D4A9" w14:textId="77777777" w:rsidR="00422A71" w:rsidRPr="00594D70" w:rsidRDefault="00422A71" w:rsidP="00422A71">
      <w:pPr>
        <w:rPr>
          <w:rFonts w:cs="Times New Roman"/>
        </w:rPr>
      </w:pPr>
      <w:bookmarkStart w:id="1" w:name="_Toc70881094"/>
      <w:bookmarkStart w:id="2" w:name="OLE_LINK1"/>
      <w:bookmarkStart w:id="3" w:name="OLE_LINK2"/>
    </w:p>
    <w:p w14:paraId="244EB868" w14:textId="2D2C19A5" w:rsidR="00422A71" w:rsidRPr="00594D70" w:rsidRDefault="00205A29" w:rsidP="00830A6A">
      <w:pPr>
        <w:pStyle w:val="Heading2"/>
        <w:spacing w:line="360" w:lineRule="auto"/>
        <w:rPr>
          <w:rFonts w:cs="Times New Roman"/>
          <w:sz w:val="32"/>
          <w:szCs w:val="32"/>
        </w:rPr>
      </w:pPr>
      <w:r w:rsidRPr="00594D70">
        <w:rPr>
          <w:rFonts w:cs="Times New Roman"/>
          <w:sz w:val="32"/>
          <w:szCs w:val="32"/>
        </w:rPr>
        <w:t>Requirements and Justification</w:t>
      </w:r>
      <w:bookmarkEnd w:id="1"/>
      <w:bookmarkEnd w:id="2"/>
      <w:bookmarkEnd w:id="3"/>
    </w:p>
    <w:p w14:paraId="78483AEB" w14:textId="74A6210C" w:rsidR="00205A29" w:rsidRPr="00594D70" w:rsidRDefault="00205A29" w:rsidP="00205A29">
      <w:pPr>
        <w:spacing w:line="360" w:lineRule="auto"/>
        <w:rPr>
          <w:rFonts w:cs="Times New Roman"/>
          <w:b/>
          <w:sz w:val="28"/>
          <w:szCs w:val="28"/>
        </w:rPr>
      </w:pPr>
      <w:r w:rsidRPr="00594D70">
        <w:rPr>
          <w:rFonts w:cs="Times New Roman"/>
          <w:b/>
          <w:sz w:val="28"/>
          <w:szCs w:val="28"/>
        </w:rPr>
        <w:t>Functional Requirements</w:t>
      </w:r>
    </w:p>
    <w:p w14:paraId="0FF925B8" w14:textId="0EB69CC9" w:rsidR="00422A71" w:rsidRPr="00594D70" w:rsidRDefault="00935E00" w:rsidP="00422A71">
      <w:pPr>
        <w:pStyle w:val="ListParagraph"/>
        <w:numPr>
          <w:ilvl w:val="0"/>
          <w:numId w:val="11"/>
        </w:numPr>
        <w:spacing w:line="360" w:lineRule="auto"/>
        <w:rPr>
          <w:rFonts w:cs="Times New Roman"/>
          <w:bCs/>
        </w:rPr>
      </w:pPr>
      <w:r w:rsidRPr="00594D70">
        <w:rPr>
          <w:rFonts w:cs="Times New Roman"/>
          <w:bCs/>
        </w:rPr>
        <w:t xml:space="preserve">Open cv and </w:t>
      </w:r>
      <w:proofErr w:type="spellStart"/>
      <w:proofErr w:type="gramStart"/>
      <w:r w:rsidRPr="00594D70">
        <w:rPr>
          <w:rFonts w:cs="Times New Roman"/>
          <w:bCs/>
        </w:rPr>
        <w:t>Numpy</w:t>
      </w:r>
      <w:proofErr w:type="spellEnd"/>
      <w:r w:rsidR="00047097" w:rsidRPr="00594D70">
        <w:rPr>
          <w:rFonts w:cs="Times New Roman"/>
          <w:bCs/>
        </w:rPr>
        <w:t>(</w:t>
      </w:r>
      <w:proofErr w:type="gramEnd"/>
      <w:r w:rsidR="00047097" w:rsidRPr="00594D70">
        <w:rPr>
          <w:rFonts w:cs="Times New Roman"/>
          <w:bCs/>
        </w:rPr>
        <w:t>Libraries)</w:t>
      </w:r>
    </w:p>
    <w:p w14:paraId="2A072B28" w14:textId="7AF09E36" w:rsidR="00935E00" w:rsidRPr="00594D70" w:rsidRDefault="00935E00" w:rsidP="00422A71">
      <w:pPr>
        <w:pStyle w:val="ListParagraph"/>
        <w:numPr>
          <w:ilvl w:val="0"/>
          <w:numId w:val="11"/>
        </w:numPr>
        <w:spacing w:line="360" w:lineRule="auto"/>
        <w:rPr>
          <w:rFonts w:cs="Times New Roman"/>
          <w:bCs/>
        </w:rPr>
      </w:pPr>
      <w:r w:rsidRPr="00594D70">
        <w:rPr>
          <w:rFonts w:cs="Times New Roman"/>
          <w:bCs/>
        </w:rPr>
        <w:t xml:space="preserve">Camera </w:t>
      </w:r>
    </w:p>
    <w:p w14:paraId="7BF266AA" w14:textId="41C77F9B" w:rsidR="00935E00" w:rsidRPr="00594D70" w:rsidRDefault="00935E00" w:rsidP="00422A71">
      <w:pPr>
        <w:pStyle w:val="ListParagraph"/>
        <w:numPr>
          <w:ilvl w:val="0"/>
          <w:numId w:val="11"/>
        </w:numPr>
        <w:spacing w:line="360" w:lineRule="auto"/>
        <w:rPr>
          <w:rFonts w:cs="Times New Roman"/>
          <w:bCs/>
        </w:rPr>
      </w:pPr>
      <w:r w:rsidRPr="00594D70">
        <w:rPr>
          <w:rFonts w:cs="Times New Roman"/>
          <w:bCs/>
        </w:rPr>
        <w:t xml:space="preserve">Hand gestures </w:t>
      </w:r>
    </w:p>
    <w:p w14:paraId="4EFB2D02" w14:textId="1518F1C1" w:rsidR="00422A71" w:rsidRPr="00594D70" w:rsidRDefault="00935E00" w:rsidP="00830A6A">
      <w:pPr>
        <w:pStyle w:val="ListParagraph"/>
        <w:numPr>
          <w:ilvl w:val="0"/>
          <w:numId w:val="11"/>
        </w:numPr>
        <w:spacing w:line="360" w:lineRule="auto"/>
        <w:rPr>
          <w:rFonts w:cs="Times New Roman"/>
          <w:bCs/>
        </w:rPr>
      </w:pPr>
      <w:r w:rsidRPr="00594D70">
        <w:rPr>
          <w:rFonts w:cs="Times New Roman"/>
          <w:bCs/>
        </w:rPr>
        <w:t>Internet</w:t>
      </w:r>
    </w:p>
    <w:p w14:paraId="78FF2E3C" w14:textId="2487DC86" w:rsidR="00830A6A" w:rsidRPr="00594D70" w:rsidRDefault="00830A6A" w:rsidP="00830A6A">
      <w:pPr>
        <w:pStyle w:val="ListParagraph"/>
        <w:numPr>
          <w:ilvl w:val="0"/>
          <w:numId w:val="11"/>
        </w:numPr>
        <w:spacing w:line="360" w:lineRule="auto"/>
        <w:rPr>
          <w:rFonts w:cs="Times New Roman"/>
          <w:bCs/>
        </w:rPr>
      </w:pPr>
      <w:r w:rsidRPr="00594D70">
        <w:rPr>
          <w:rFonts w:cs="Times New Roman"/>
          <w:bCs/>
        </w:rPr>
        <w:t>User input</w:t>
      </w:r>
    </w:p>
    <w:p w14:paraId="0B23B967" w14:textId="072B62FF" w:rsidR="00830A6A" w:rsidRPr="00594D70" w:rsidRDefault="00830A6A" w:rsidP="00830A6A">
      <w:pPr>
        <w:pStyle w:val="ListParagraph"/>
        <w:numPr>
          <w:ilvl w:val="0"/>
          <w:numId w:val="11"/>
        </w:numPr>
        <w:spacing w:line="360" w:lineRule="auto"/>
        <w:rPr>
          <w:rFonts w:cs="Times New Roman"/>
          <w:bCs/>
        </w:rPr>
      </w:pPr>
      <w:r w:rsidRPr="00594D70">
        <w:rPr>
          <w:rFonts w:cs="Times New Roman"/>
          <w:bCs/>
        </w:rPr>
        <w:t>Image generation</w:t>
      </w:r>
    </w:p>
    <w:p w14:paraId="26817DE5" w14:textId="1BA47AC8" w:rsidR="00830A6A" w:rsidRPr="00594D70" w:rsidRDefault="00830A6A" w:rsidP="00830A6A">
      <w:pPr>
        <w:pStyle w:val="ListParagraph"/>
        <w:numPr>
          <w:ilvl w:val="0"/>
          <w:numId w:val="11"/>
        </w:numPr>
        <w:spacing w:line="360" w:lineRule="auto"/>
        <w:rPr>
          <w:rFonts w:cs="Times New Roman"/>
          <w:bCs/>
        </w:rPr>
      </w:pPr>
      <w:r w:rsidRPr="00594D70">
        <w:rPr>
          <w:rFonts w:cs="Times New Roman"/>
          <w:bCs/>
        </w:rPr>
        <w:t>Gesture generation</w:t>
      </w:r>
    </w:p>
    <w:p w14:paraId="10070A59" w14:textId="30FBA394" w:rsidR="00830A6A" w:rsidRPr="00594D70" w:rsidRDefault="00830A6A" w:rsidP="00830A6A">
      <w:pPr>
        <w:pStyle w:val="ListParagraph"/>
        <w:numPr>
          <w:ilvl w:val="0"/>
          <w:numId w:val="11"/>
        </w:numPr>
        <w:spacing w:line="360" w:lineRule="auto"/>
        <w:rPr>
          <w:rFonts w:cs="Times New Roman"/>
          <w:bCs/>
        </w:rPr>
      </w:pPr>
      <w:r w:rsidRPr="00594D70">
        <w:rPr>
          <w:rFonts w:cs="Times New Roman"/>
          <w:bCs/>
        </w:rPr>
        <w:t>Image processing</w:t>
      </w:r>
    </w:p>
    <w:p w14:paraId="40BF25E1" w14:textId="6F605D3D" w:rsidR="00830A6A" w:rsidRPr="00594D70" w:rsidRDefault="00830A6A" w:rsidP="00830A6A">
      <w:pPr>
        <w:pStyle w:val="ListParagraph"/>
        <w:numPr>
          <w:ilvl w:val="0"/>
          <w:numId w:val="11"/>
        </w:numPr>
        <w:spacing w:line="360" w:lineRule="auto"/>
        <w:rPr>
          <w:rFonts w:cs="Times New Roman"/>
          <w:bCs/>
        </w:rPr>
      </w:pPr>
      <w:r w:rsidRPr="00594D70">
        <w:rPr>
          <w:rFonts w:cs="Times New Roman"/>
          <w:bCs/>
        </w:rPr>
        <w:t>Layer Management</w:t>
      </w:r>
      <w:r w:rsidRPr="00594D70">
        <w:rPr>
          <w:rFonts w:cs="Times New Roman"/>
          <w:bCs/>
        </w:rPr>
        <w:tab/>
      </w:r>
    </w:p>
    <w:p w14:paraId="1D466C0C" w14:textId="7B0528BF" w:rsidR="00205A29" w:rsidRPr="00594D70" w:rsidRDefault="00205A29" w:rsidP="00205A29">
      <w:pPr>
        <w:spacing w:line="360" w:lineRule="auto"/>
        <w:rPr>
          <w:rFonts w:cs="Times New Roman"/>
          <w:b/>
          <w:sz w:val="28"/>
          <w:szCs w:val="28"/>
        </w:rPr>
      </w:pPr>
      <w:r w:rsidRPr="00594D70">
        <w:rPr>
          <w:rFonts w:cs="Times New Roman"/>
          <w:b/>
          <w:sz w:val="28"/>
          <w:szCs w:val="28"/>
        </w:rPr>
        <w:t>Non-Functional Requirements</w:t>
      </w:r>
    </w:p>
    <w:p w14:paraId="7B066E83" w14:textId="2D48F7B5" w:rsidR="00422A71" w:rsidRPr="00594D70" w:rsidRDefault="00830A6A" w:rsidP="00205A29">
      <w:pPr>
        <w:pStyle w:val="ListParagraph"/>
        <w:numPr>
          <w:ilvl w:val="0"/>
          <w:numId w:val="7"/>
        </w:numPr>
        <w:spacing w:line="360" w:lineRule="auto"/>
        <w:rPr>
          <w:rFonts w:cs="Times New Roman"/>
        </w:rPr>
      </w:pPr>
      <w:bookmarkStart w:id="4" w:name="_Toc70881095"/>
      <w:proofErr w:type="spellStart"/>
      <w:r w:rsidRPr="00594D70">
        <w:rPr>
          <w:rFonts w:cs="Times New Roman"/>
        </w:rPr>
        <w:t>Refereces</w:t>
      </w:r>
      <w:proofErr w:type="spellEnd"/>
    </w:p>
    <w:p w14:paraId="635397D2" w14:textId="213AD784" w:rsidR="00830A6A" w:rsidRPr="00594D70" w:rsidRDefault="00830A6A" w:rsidP="00205A29">
      <w:pPr>
        <w:pStyle w:val="ListParagraph"/>
        <w:numPr>
          <w:ilvl w:val="0"/>
          <w:numId w:val="7"/>
        </w:numPr>
        <w:spacing w:line="360" w:lineRule="auto"/>
        <w:rPr>
          <w:rFonts w:cs="Times New Roman"/>
        </w:rPr>
      </w:pPr>
      <w:r w:rsidRPr="00594D70">
        <w:rPr>
          <w:rFonts w:cs="Times New Roman"/>
        </w:rPr>
        <w:t>Interoperability</w:t>
      </w:r>
    </w:p>
    <w:p w14:paraId="696AA6C3" w14:textId="1256F929" w:rsidR="00830A6A" w:rsidRPr="00594D70" w:rsidRDefault="00830A6A" w:rsidP="00205A29">
      <w:pPr>
        <w:pStyle w:val="ListParagraph"/>
        <w:numPr>
          <w:ilvl w:val="0"/>
          <w:numId w:val="7"/>
        </w:numPr>
        <w:spacing w:line="360" w:lineRule="auto"/>
        <w:rPr>
          <w:rFonts w:cs="Times New Roman"/>
        </w:rPr>
      </w:pPr>
      <w:proofErr w:type="spellStart"/>
      <w:r w:rsidRPr="00594D70">
        <w:rPr>
          <w:rFonts w:cs="Times New Roman"/>
        </w:rPr>
        <w:t>Scalaibility</w:t>
      </w:r>
      <w:proofErr w:type="spellEnd"/>
    </w:p>
    <w:p w14:paraId="2C4607F7" w14:textId="5FC032E6" w:rsidR="00830A6A" w:rsidRPr="00594D70" w:rsidRDefault="00830A6A" w:rsidP="00205A29">
      <w:pPr>
        <w:pStyle w:val="ListParagraph"/>
        <w:numPr>
          <w:ilvl w:val="0"/>
          <w:numId w:val="7"/>
        </w:numPr>
        <w:spacing w:line="360" w:lineRule="auto"/>
        <w:rPr>
          <w:rFonts w:cs="Times New Roman"/>
        </w:rPr>
      </w:pPr>
      <w:r w:rsidRPr="00594D70">
        <w:rPr>
          <w:rFonts w:cs="Times New Roman"/>
        </w:rPr>
        <w:t>reliability</w:t>
      </w:r>
    </w:p>
    <w:p w14:paraId="740BC615" w14:textId="2B9E66E3" w:rsidR="00830A6A" w:rsidRPr="00594D70" w:rsidRDefault="00830A6A" w:rsidP="003C4F35">
      <w:pPr>
        <w:pStyle w:val="ListParagraph"/>
        <w:numPr>
          <w:ilvl w:val="0"/>
          <w:numId w:val="7"/>
        </w:numPr>
        <w:spacing w:line="360" w:lineRule="auto"/>
        <w:rPr>
          <w:rFonts w:cs="Times New Roman"/>
        </w:rPr>
      </w:pPr>
      <w:r w:rsidRPr="00594D70">
        <w:rPr>
          <w:rFonts w:cs="Times New Roman"/>
        </w:rPr>
        <w:t>security</w:t>
      </w:r>
    </w:p>
    <w:p w14:paraId="76DDE8A1" w14:textId="77777777" w:rsidR="003C4F35" w:rsidRPr="00594D70" w:rsidRDefault="003C4F35" w:rsidP="003C4F35">
      <w:pPr>
        <w:pStyle w:val="ListParagraph"/>
        <w:spacing w:line="360" w:lineRule="auto"/>
        <w:ind w:left="1080"/>
        <w:rPr>
          <w:rFonts w:cs="Times New Roman"/>
        </w:rPr>
      </w:pPr>
    </w:p>
    <w:p w14:paraId="131A8003" w14:textId="77777777" w:rsidR="00205A29" w:rsidRPr="00594D70" w:rsidRDefault="00205A29" w:rsidP="00205A29">
      <w:pPr>
        <w:pStyle w:val="Heading2"/>
        <w:spacing w:after="240" w:line="360" w:lineRule="auto"/>
        <w:rPr>
          <w:rFonts w:cs="Times New Roman"/>
        </w:rPr>
      </w:pPr>
      <w:r w:rsidRPr="00594D70">
        <w:rPr>
          <w:rFonts w:cs="Times New Roman"/>
        </w:rPr>
        <w:lastRenderedPageBreak/>
        <w:t>Solution and cost estimation</w:t>
      </w:r>
      <w:bookmarkEnd w:id="4"/>
    </w:p>
    <w:tbl>
      <w:tblPr>
        <w:tblStyle w:val="GridTable4-Accent5"/>
        <w:tblW w:w="0" w:type="auto"/>
        <w:tblLayout w:type="fixed"/>
        <w:tblLook w:val="01E0" w:firstRow="1" w:lastRow="1" w:firstColumn="1" w:lastColumn="1" w:noHBand="0" w:noVBand="0"/>
      </w:tblPr>
      <w:tblGrid>
        <w:gridCol w:w="3831"/>
        <w:gridCol w:w="5027"/>
      </w:tblGrid>
      <w:tr w:rsidR="00205A29" w:rsidRPr="00594D70" w14:paraId="22823B61" w14:textId="77777777" w:rsidTr="00DC1CCF">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3831" w:type="dxa"/>
          </w:tcPr>
          <w:p w14:paraId="7AADAC55" w14:textId="77777777" w:rsidR="00205A29" w:rsidRPr="00594D70" w:rsidRDefault="00205A29" w:rsidP="00A72371">
            <w:pPr>
              <w:pStyle w:val="TableParagraph"/>
              <w:spacing w:before="1"/>
              <w:ind w:left="830"/>
              <w:rPr>
                <w:rFonts w:cs="Times New Roman"/>
                <w:b w:val="0"/>
                <w:sz w:val="28"/>
                <w:szCs w:val="28"/>
              </w:rPr>
            </w:pPr>
            <w:r w:rsidRPr="00594D70">
              <w:rPr>
                <w:rFonts w:cs="Times New Roman"/>
                <w:sz w:val="28"/>
                <w:szCs w:val="28"/>
              </w:rPr>
              <w:t>Resources</w:t>
            </w:r>
          </w:p>
        </w:tc>
        <w:tc>
          <w:tcPr>
            <w:cnfStyle w:val="000100000000" w:firstRow="0" w:lastRow="0" w:firstColumn="0" w:lastColumn="1" w:oddVBand="0" w:evenVBand="0" w:oddHBand="0" w:evenHBand="0" w:firstRowFirstColumn="0" w:firstRowLastColumn="0" w:lastRowFirstColumn="0" w:lastRowLastColumn="0"/>
            <w:tcW w:w="5027" w:type="dxa"/>
          </w:tcPr>
          <w:p w14:paraId="73B93063" w14:textId="77777777" w:rsidR="00205A29" w:rsidRPr="00594D70" w:rsidRDefault="00205A29" w:rsidP="00A72371">
            <w:pPr>
              <w:pStyle w:val="TableParagraph"/>
              <w:spacing w:before="1"/>
              <w:ind w:left="1876" w:right="1867"/>
              <w:jc w:val="center"/>
              <w:rPr>
                <w:rFonts w:cs="Times New Roman"/>
                <w:b w:val="0"/>
                <w:sz w:val="28"/>
                <w:szCs w:val="28"/>
              </w:rPr>
            </w:pPr>
            <w:r w:rsidRPr="00594D70">
              <w:rPr>
                <w:rFonts w:cs="Times New Roman"/>
                <w:sz w:val="28"/>
                <w:szCs w:val="28"/>
              </w:rPr>
              <w:t>Cost</w:t>
            </w:r>
          </w:p>
        </w:tc>
      </w:tr>
      <w:tr w:rsidR="00205A29" w:rsidRPr="00594D70" w14:paraId="36547F48" w14:textId="77777777" w:rsidTr="00DC1CCF">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3831" w:type="dxa"/>
          </w:tcPr>
          <w:p w14:paraId="792CC3FD" w14:textId="77777777" w:rsidR="00205A29" w:rsidRPr="00594D70" w:rsidRDefault="00205A29" w:rsidP="00A72371">
            <w:pPr>
              <w:jc w:val="center"/>
              <w:rPr>
                <w:rFonts w:cs="Times New Roman"/>
                <w:sz w:val="22"/>
              </w:rPr>
            </w:pPr>
            <w:r w:rsidRPr="00594D70">
              <w:rPr>
                <w:rFonts w:cs="Times New Roman"/>
                <w:sz w:val="22"/>
              </w:rPr>
              <w:t>Mobile Application</w:t>
            </w:r>
          </w:p>
        </w:tc>
        <w:tc>
          <w:tcPr>
            <w:cnfStyle w:val="000100000000" w:firstRow="0" w:lastRow="0" w:firstColumn="0" w:lastColumn="1" w:oddVBand="0" w:evenVBand="0" w:oddHBand="0" w:evenHBand="0" w:firstRowFirstColumn="0" w:firstRowLastColumn="0" w:lastRowFirstColumn="0" w:lastRowLastColumn="0"/>
            <w:tcW w:w="5027" w:type="dxa"/>
          </w:tcPr>
          <w:p w14:paraId="4567B340" w14:textId="0DEAE2EB" w:rsidR="00205A29" w:rsidRPr="00594D70" w:rsidRDefault="005F19F9" w:rsidP="00A72371">
            <w:pPr>
              <w:jc w:val="center"/>
              <w:rPr>
                <w:rFonts w:cs="Times New Roman"/>
                <w:sz w:val="22"/>
              </w:rPr>
            </w:pPr>
            <w:r w:rsidRPr="00594D70">
              <w:rPr>
                <w:rFonts w:cs="Times New Roman"/>
                <w:sz w:val="22"/>
              </w:rPr>
              <w:t>$20,000</w:t>
            </w:r>
            <w:r w:rsidR="003C4F35" w:rsidRPr="00594D70">
              <w:rPr>
                <w:rFonts w:cs="Times New Roman"/>
                <w:sz w:val="22"/>
              </w:rPr>
              <w:t xml:space="preserve"> </w:t>
            </w:r>
            <w:r w:rsidR="00456BE2" w:rsidRPr="00594D70">
              <w:rPr>
                <w:rFonts w:cs="Times New Roman"/>
                <w:sz w:val="22"/>
              </w:rPr>
              <w:t xml:space="preserve"> </w:t>
            </w:r>
          </w:p>
        </w:tc>
      </w:tr>
      <w:tr w:rsidR="000D08B4" w:rsidRPr="00594D70" w14:paraId="2F389F84" w14:textId="77777777" w:rsidTr="00DC1CCF">
        <w:trPr>
          <w:trHeight w:val="338"/>
        </w:trPr>
        <w:tc>
          <w:tcPr>
            <w:cnfStyle w:val="001000000000" w:firstRow="0" w:lastRow="0" w:firstColumn="1" w:lastColumn="0" w:oddVBand="0" w:evenVBand="0" w:oddHBand="0" w:evenHBand="0" w:firstRowFirstColumn="0" w:firstRowLastColumn="0" w:lastRowFirstColumn="0" w:lastRowLastColumn="0"/>
            <w:tcW w:w="3831" w:type="dxa"/>
          </w:tcPr>
          <w:p w14:paraId="62A3CF9C" w14:textId="77777777" w:rsidR="000D08B4" w:rsidRPr="00594D70" w:rsidRDefault="000D08B4" w:rsidP="000D08B4">
            <w:pPr>
              <w:jc w:val="center"/>
              <w:rPr>
                <w:rFonts w:cs="Times New Roman"/>
                <w:sz w:val="22"/>
              </w:rPr>
            </w:pPr>
            <w:r w:rsidRPr="00594D70">
              <w:rPr>
                <w:rFonts w:cs="Times New Roman"/>
                <w:w w:val="95"/>
                <w:sz w:val="22"/>
              </w:rPr>
              <w:t>E-commerce Website</w:t>
            </w:r>
          </w:p>
        </w:tc>
        <w:tc>
          <w:tcPr>
            <w:cnfStyle w:val="000100000000" w:firstRow="0" w:lastRow="0" w:firstColumn="0" w:lastColumn="1" w:oddVBand="0" w:evenVBand="0" w:oddHBand="0" w:evenHBand="0" w:firstRowFirstColumn="0" w:firstRowLastColumn="0" w:lastRowFirstColumn="0" w:lastRowLastColumn="0"/>
            <w:tcW w:w="5027" w:type="dxa"/>
          </w:tcPr>
          <w:p w14:paraId="41608770" w14:textId="27F53600" w:rsidR="000D08B4" w:rsidRPr="00594D70" w:rsidRDefault="00271E5B" w:rsidP="000D08B4">
            <w:pPr>
              <w:jc w:val="center"/>
              <w:rPr>
                <w:rFonts w:cs="Times New Roman"/>
                <w:sz w:val="22"/>
              </w:rPr>
            </w:pPr>
            <w:r w:rsidRPr="00594D70">
              <w:rPr>
                <w:rFonts w:cs="Times New Roman"/>
                <w:sz w:val="22"/>
              </w:rPr>
              <w:t>$10,000</w:t>
            </w:r>
          </w:p>
        </w:tc>
      </w:tr>
      <w:tr w:rsidR="000D08B4" w:rsidRPr="00594D70" w14:paraId="7B608151" w14:textId="77777777" w:rsidTr="00DC1CCF">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3831" w:type="dxa"/>
          </w:tcPr>
          <w:p w14:paraId="2A4C5DE7" w14:textId="77777777" w:rsidR="000D08B4" w:rsidRPr="00594D70" w:rsidRDefault="000D08B4" w:rsidP="000D08B4">
            <w:pPr>
              <w:jc w:val="center"/>
              <w:rPr>
                <w:rFonts w:cs="Times New Roman"/>
                <w:sz w:val="22"/>
              </w:rPr>
            </w:pPr>
            <w:r w:rsidRPr="00594D70">
              <w:rPr>
                <w:rFonts w:cs="Times New Roman"/>
                <w:sz w:val="22"/>
              </w:rPr>
              <w:t>Hardware</w:t>
            </w:r>
          </w:p>
        </w:tc>
        <w:tc>
          <w:tcPr>
            <w:cnfStyle w:val="000100000000" w:firstRow="0" w:lastRow="0" w:firstColumn="0" w:lastColumn="1" w:oddVBand="0" w:evenVBand="0" w:oddHBand="0" w:evenHBand="0" w:firstRowFirstColumn="0" w:firstRowLastColumn="0" w:lastRowFirstColumn="0" w:lastRowLastColumn="0"/>
            <w:tcW w:w="5027" w:type="dxa"/>
          </w:tcPr>
          <w:p w14:paraId="4EBB1D51" w14:textId="47A38732" w:rsidR="000D08B4" w:rsidRPr="00594D70" w:rsidRDefault="005F19F9" w:rsidP="000D08B4">
            <w:pPr>
              <w:jc w:val="center"/>
              <w:rPr>
                <w:rFonts w:cs="Times New Roman"/>
                <w:sz w:val="22"/>
              </w:rPr>
            </w:pPr>
            <w:r w:rsidRPr="00594D70">
              <w:rPr>
                <w:rFonts w:cs="Times New Roman"/>
                <w:sz w:val="22"/>
              </w:rPr>
              <w:t>$20,000</w:t>
            </w:r>
          </w:p>
        </w:tc>
      </w:tr>
      <w:tr w:rsidR="000D08B4" w:rsidRPr="00594D70" w14:paraId="28544D8C" w14:textId="77777777" w:rsidTr="00DC1CCF">
        <w:trPr>
          <w:trHeight w:val="338"/>
        </w:trPr>
        <w:tc>
          <w:tcPr>
            <w:cnfStyle w:val="001000000000" w:firstRow="0" w:lastRow="0" w:firstColumn="1" w:lastColumn="0" w:oddVBand="0" w:evenVBand="0" w:oddHBand="0" w:evenHBand="0" w:firstRowFirstColumn="0" w:firstRowLastColumn="0" w:lastRowFirstColumn="0" w:lastRowLastColumn="0"/>
            <w:tcW w:w="3831" w:type="dxa"/>
          </w:tcPr>
          <w:p w14:paraId="404DF8E9" w14:textId="77777777" w:rsidR="000D08B4" w:rsidRPr="00594D70" w:rsidRDefault="000D08B4" w:rsidP="000D08B4">
            <w:pPr>
              <w:jc w:val="center"/>
              <w:rPr>
                <w:rFonts w:cs="Times New Roman"/>
                <w:sz w:val="22"/>
              </w:rPr>
            </w:pPr>
            <w:r w:rsidRPr="00594D70">
              <w:rPr>
                <w:rFonts w:cs="Times New Roman"/>
                <w:sz w:val="22"/>
              </w:rPr>
              <w:t>Server Installation</w:t>
            </w:r>
          </w:p>
        </w:tc>
        <w:tc>
          <w:tcPr>
            <w:cnfStyle w:val="000100000000" w:firstRow="0" w:lastRow="0" w:firstColumn="0" w:lastColumn="1" w:oddVBand="0" w:evenVBand="0" w:oddHBand="0" w:evenHBand="0" w:firstRowFirstColumn="0" w:firstRowLastColumn="0" w:lastRowFirstColumn="0" w:lastRowLastColumn="0"/>
            <w:tcW w:w="5027" w:type="dxa"/>
          </w:tcPr>
          <w:p w14:paraId="0A52DF7C" w14:textId="0FEC6BCA" w:rsidR="000D08B4" w:rsidRPr="00594D70" w:rsidRDefault="000D08B4" w:rsidP="000D08B4">
            <w:pPr>
              <w:tabs>
                <w:tab w:val="center" w:pos="2508"/>
              </w:tabs>
              <w:jc w:val="left"/>
              <w:rPr>
                <w:rFonts w:cs="Times New Roman"/>
                <w:sz w:val="22"/>
              </w:rPr>
            </w:pPr>
            <w:r w:rsidRPr="00594D70">
              <w:rPr>
                <w:rFonts w:cs="Times New Roman"/>
                <w:sz w:val="22"/>
              </w:rPr>
              <w:tab/>
            </w:r>
            <w:r w:rsidR="005F19F9" w:rsidRPr="00594D70">
              <w:rPr>
                <w:rFonts w:cs="Times New Roman"/>
                <w:sz w:val="22"/>
              </w:rPr>
              <w:t>$7,000</w:t>
            </w:r>
            <w:r w:rsidRPr="00594D70">
              <w:rPr>
                <w:rFonts w:cs="Times New Roman"/>
                <w:sz w:val="22"/>
              </w:rPr>
              <w:tab/>
              <w:t xml:space="preserve"> </w:t>
            </w:r>
          </w:p>
        </w:tc>
      </w:tr>
      <w:tr w:rsidR="000D08B4" w:rsidRPr="00594D70" w14:paraId="5B51DAB1" w14:textId="77777777" w:rsidTr="00DC1CCF">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831" w:type="dxa"/>
          </w:tcPr>
          <w:p w14:paraId="452FC1DC" w14:textId="77777777" w:rsidR="000D08B4" w:rsidRPr="00594D70" w:rsidRDefault="000D08B4" w:rsidP="000D08B4">
            <w:pPr>
              <w:jc w:val="center"/>
              <w:rPr>
                <w:rFonts w:cs="Times New Roman"/>
                <w:sz w:val="22"/>
              </w:rPr>
            </w:pPr>
            <w:r w:rsidRPr="00594D70">
              <w:rPr>
                <w:rFonts w:cs="Times New Roman"/>
                <w:sz w:val="22"/>
              </w:rPr>
              <w:t>Database</w:t>
            </w:r>
          </w:p>
        </w:tc>
        <w:tc>
          <w:tcPr>
            <w:cnfStyle w:val="000100000000" w:firstRow="0" w:lastRow="0" w:firstColumn="0" w:lastColumn="1" w:oddVBand="0" w:evenVBand="0" w:oddHBand="0" w:evenHBand="0" w:firstRowFirstColumn="0" w:firstRowLastColumn="0" w:lastRowFirstColumn="0" w:lastRowLastColumn="0"/>
            <w:tcW w:w="5027" w:type="dxa"/>
          </w:tcPr>
          <w:p w14:paraId="542CF222" w14:textId="325AAA8A" w:rsidR="000D08B4" w:rsidRPr="00594D70" w:rsidRDefault="00271E5B" w:rsidP="000D08B4">
            <w:pPr>
              <w:jc w:val="center"/>
              <w:rPr>
                <w:rFonts w:cs="Times New Roman"/>
                <w:sz w:val="22"/>
              </w:rPr>
            </w:pPr>
            <w:r w:rsidRPr="00594D70">
              <w:rPr>
                <w:rFonts w:cs="Times New Roman"/>
                <w:sz w:val="22"/>
              </w:rPr>
              <w:t>$13,000</w:t>
            </w:r>
          </w:p>
        </w:tc>
      </w:tr>
      <w:tr w:rsidR="000D08B4" w:rsidRPr="00594D70" w14:paraId="19398C94" w14:textId="77777777" w:rsidTr="00DC1CCF">
        <w:trPr>
          <w:trHeight w:val="338"/>
        </w:trPr>
        <w:tc>
          <w:tcPr>
            <w:cnfStyle w:val="001000000000" w:firstRow="0" w:lastRow="0" w:firstColumn="1" w:lastColumn="0" w:oddVBand="0" w:evenVBand="0" w:oddHBand="0" w:evenHBand="0" w:firstRowFirstColumn="0" w:firstRowLastColumn="0" w:lastRowFirstColumn="0" w:lastRowLastColumn="0"/>
            <w:tcW w:w="3831" w:type="dxa"/>
          </w:tcPr>
          <w:p w14:paraId="6E3F980F" w14:textId="77777777" w:rsidR="000D08B4" w:rsidRPr="00594D70" w:rsidRDefault="000D08B4" w:rsidP="000D08B4">
            <w:pPr>
              <w:jc w:val="center"/>
              <w:rPr>
                <w:rFonts w:cs="Times New Roman"/>
                <w:sz w:val="22"/>
              </w:rPr>
            </w:pPr>
            <w:r w:rsidRPr="00594D70">
              <w:rPr>
                <w:rFonts w:cs="Times New Roman"/>
                <w:sz w:val="22"/>
              </w:rPr>
              <w:t>Training</w:t>
            </w:r>
          </w:p>
        </w:tc>
        <w:tc>
          <w:tcPr>
            <w:cnfStyle w:val="000100000000" w:firstRow="0" w:lastRow="0" w:firstColumn="0" w:lastColumn="1" w:oddVBand="0" w:evenVBand="0" w:oddHBand="0" w:evenHBand="0" w:firstRowFirstColumn="0" w:firstRowLastColumn="0" w:lastRowFirstColumn="0" w:lastRowLastColumn="0"/>
            <w:tcW w:w="5027" w:type="dxa"/>
          </w:tcPr>
          <w:p w14:paraId="18B95689" w14:textId="58630AF4" w:rsidR="000D08B4" w:rsidRPr="00594D70" w:rsidRDefault="005F19F9" w:rsidP="000D08B4">
            <w:pPr>
              <w:jc w:val="center"/>
              <w:rPr>
                <w:rFonts w:cs="Times New Roman"/>
                <w:sz w:val="22"/>
              </w:rPr>
            </w:pPr>
            <w:r w:rsidRPr="00594D70">
              <w:rPr>
                <w:rFonts w:cs="Times New Roman"/>
                <w:sz w:val="22"/>
              </w:rPr>
              <w:t>$4,500</w:t>
            </w:r>
          </w:p>
        </w:tc>
      </w:tr>
      <w:tr w:rsidR="000D08B4" w:rsidRPr="00594D70" w14:paraId="70DBA624" w14:textId="77777777" w:rsidTr="00DC1CCF">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3831" w:type="dxa"/>
          </w:tcPr>
          <w:p w14:paraId="4FD2D631" w14:textId="77777777" w:rsidR="000D08B4" w:rsidRPr="00594D70" w:rsidRDefault="000D08B4" w:rsidP="000D08B4">
            <w:pPr>
              <w:jc w:val="center"/>
              <w:rPr>
                <w:rFonts w:cs="Times New Roman"/>
                <w:sz w:val="22"/>
              </w:rPr>
            </w:pPr>
            <w:r w:rsidRPr="00594D70">
              <w:rPr>
                <w:rFonts w:cs="Times New Roman"/>
                <w:sz w:val="22"/>
              </w:rPr>
              <w:t>Implementation</w:t>
            </w:r>
          </w:p>
        </w:tc>
        <w:tc>
          <w:tcPr>
            <w:cnfStyle w:val="000100000000" w:firstRow="0" w:lastRow="0" w:firstColumn="0" w:lastColumn="1" w:oddVBand="0" w:evenVBand="0" w:oddHBand="0" w:evenHBand="0" w:firstRowFirstColumn="0" w:firstRowLastColumn="0" w:lastRowFirstColumn="0" w:lastRowLastColumn="0"/>
            <w:tcW w:w="5027" w:type="dxa"/>
          </w:tcPr>
          <w:p w14:paraId="666FFA21" w14:textId="5D989D6B" w:rsidR="000D08B4" w:rsidRPr="00594D70" w:rsidRDefault="00271E5B" w:rsidP="000D08B4">
            <w:pPr>
              <w:jc w:val="center"/>
              <w:rPr>
                <w:rFonts w:cs="Times New Roman"/>
                <w:sz w:val="22"/>
              </w:rPr>
            </w:pPr>
            <w:r w:rsidRPr="00594D70">
              <w:rPr>
                <w:rFonts w:cs="Times New Roman"/>
                <w:sz w:val="22"/>
              </w:rPr>
              <w:t>$2,000</w:t>
            </w:r>
          </w:p>
        </w:tc>
      </w:tr>
      <w:tr w:rsidR="000D08B4" w:rsidRPr="00594D70" w14:paraId="119A971F" w14:textId="77777777" w:rsidTr="00DC1CCF">
        <w:trPr>
          <w:cnfStyle w:val="010000000000" w:firstRow="0" w:lastRow="1"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3831" w:type="dxa"/>
          </w:tcPr>
          <w:p w14:paraId="3581B155" w14:textId="77777777" w:rsidR="000D08B4" w:rsidRPr="00594D70" w:rsidRDefault="000D08B4" w:rsidP="000D08B4">
            <w:pPr>
              <w:jc w:val="center"/>
              <w:rPr>
                <w:rFonts w:cs="Times New Roman"/>
                <w:sz w:val="22"/>
              </w:rPr>
            </w:pPr>
            <w:r w:rsidRPr="00594D70">
              <w:rPr>
                <w:rFonts w:cs="Times New Roman"/>
                <w:sz w:val="22"/>
              </w:rPr>
              <w:t>Testing</w:t>
            </w:r>
          </w:p>
        </w:tc>
        <w:tc>
          <w:tcPr>
            <w:cnfStyle w:val="000100000000" w:firstRow="0" w:lastRow="0" w:firstColumn="0" w:lastColumn="1" w:oddVBand="0" w:evenVBand="0" w:oddHBand="0" w:evenHBand="0" w:firstRowFirstColumn="0" w:firstRowLastColumn="0" w:lastRowFirstColumn="0" w:lastRowLastColumn="0"/>
            <w:tcW w:w="5027" w:type="dxa"/>
          </w:tcPr>
          <w:p w14:paraId="4B7CE644" w14:textId="29207797" w:rsidR="000D08B4" w:rsidRPr="00594D70" w:rsidRDefault="00271E5B" w:rsidP="000D08B4">
            <w:pPr>
              <w:jc w:val="center"/>
              <w:rPr>
                <w:rFonts w:cs="Times New Roman"/>
                <w:sz w:val="22"/>
              </w:rPr>
            </w:pPr>
            <w:r w:rsidRPr="00594D70">
              <w:rPr>
                <w:rFonts w:cs="Times New Roman"/>
                <w:sz w:val="22"/>
              </w:rPr>
              <w:t>$5,000</w:t>
            </w:r>
          </w:p>
        </w:tc>
      </w:tr>
    </w:tbl>
    <w:p w14:paraId="7545DA9C" w14:textId="77777777" w:rsidR="00205A29" w:rsidRPr="00594D70" w:rsidRDefault="00205A29" w:rsidP="00205A29">
      <w:pPr>
        <w:rPr>
          <w:rFonts w:cs="Times New Roman"/>
          <w:b/>
        </w:rPr>
      </w:pPr>
    </w:p>
    <w:p w14:paraId="5BB05C2E" w14:textId="2CE26CB5" w:rsidR="00C875ED" w:rsidRPr="00594D70" w:rsidRDefault="00205A29" w:rsidP="00205A29">
      <w:pPr>
        <w:rPr>
          <w:rFonts w:cs="Times New Roman"/>
          <w:b/>
          <w:sz w:val="28"/>
          <w:szCs w:val="28"/>
        </w:rPr>
      </w:pPr>
      <w:r w:rsidRPr="00594D70">
        <w:rPr>
          <w:rFonts w:cs="Times New Roman"/>
          <w:b/>
          <w:sz w:val="28"/>
          <w:szCs w:val="28"/>
        </w:rPr>
        <w:t>Benefits of investing in this solution</w:t>
      </w:r>
    </w:p>
    <w:p w14:paraId="1DB0FE3F" w14:textId="77777777" w:rsidR="00C875ED" w:rsidRPr="00594D70" w:rsidRDefault="00C875ED" w:rsidP="00C875ED">
      <w:pPr>
        <w:rPr>
          <w:rFonts w:cs="Times New Roman"/>
          <w:szCs w:val="24"/>
        </w:rPr>
      </w:pPr>
      <w:r w:rsidRPr="00594D70">
        <w:rPr>
          <w:rFonts w:cs="Times New Roman"/>
          <w:szCs w:val="24"/>
        </w:rPr>
        <w:t xml:space="preserve">The project focuses on creating a motion-to-text converter that may one day act as software for intelligent wearables that enable writing from the air and can be used to good effect. </w:t>
      </w:r>
      <w:proofErr w:type="gramStart"/>
      <w:r w:rsidRPr="00594D70">
        <w:rPr>
          <w:rFonts w:cs="Times New Roman"/>
          <w:szCs w:val="24"/>
        </w:rPr>
        <w:t>This endeavors</w:t>
      </w:r>
      <w:proofErr w:type="gramEnd"/>
      <w:r w:rsidRPr="00594D70">
        <w:rPr>
          <w:rFonts w:cs="Times New Roman"/>
          <w:szCs w:val="24"/>
        </w:rPr>
        <w:t xml:space="preserve"> serves as a reporter of infrequent gestures. The finger's route will be traced using computer vision. Messages, emails, and other types of communication can all be sent using the created text. The deaf will be able to effectively communicate thanks to it. It is an efficient means of communication that decreases the use of mobile devices and laptops by doing away with the need to write.</w:t>
      </w:r>
    </w:p>
    <w:p w14:paraId="36FCDCD7" w14:textId="77777777" w:rsidR="00C875ED" w:rsidRPr="00594D70" w:rsidRDefault="00C875ED" w:rsidP="00205A29">
      <w:pPr>
        <w:rPr>
          <w:rFonts w:cs="Times New Roman"/>
        </w:rPr>
      </w:pPr>
    </w:p>
    <w:p w14:paraId="3CD9A8E7" w14:textId="3481A0F6" w:rsidR="00A73D7C" w:rsidRPr="00594D70" w:rsidRDefault="00A73D7C">
      <w:pPr>
        <w:rPr>
          <w:rFonts w:cs="Times New Roman"/>
        </w:rPr>
      </w:pPr>
    </w:p>
    <w:p w14:paraId="6C08DBED" w14:textId="77777777" w:rsidR="00422A71" w:rsidRPr="00594D70" w:rsidRDefault="00422A71">
      <w:pPr>
        <w:rPr>
          <w:rFonts w:cs="Times New Roman"/>
        </w:rPr>
      </w:pPr>
    </w:p>
    <w:sectPr w:rsidR="00422A71" w:rsidRPr="00594D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C17"/>
    <w:multiLevelType w:val="hybridMultilevel"/>
    <w:tmpl w:val="58A4DCA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4917004"/>
    <w:multiLevelType w:val="hybridMultilevel"/>
    <w:tmpl w:val="381E65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7F0187"/>
    <w:multiLevelType w:val="hybridMultilevel"/>
    <w:tmpl w:val="93C6C0F4"/>
    <w:lvl w:ilvl="0" w:tplc="594AED58">
      <w:start w:val="1"/>
      <w:numFmt w:val="bullet"/>
      <w:lvlText w:val=""/>
      <w:lvlJc w:val="left"/>
      <w:pPr>
        <w:ind w:left="720" w:hanging="360"/>
      </w:pPr>
      <w:rPr>
        <w:rFonts w:ascii="Wingdings" w:hAnsi="Wingdings"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15B14"/>
    <w:multiLevelType w:val="hybridMultilevel"/>
    <w:tmpl w:val="CD84D3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0F3292"/>
    <w:multiLevelType w:val="hybridMultilevel"/>
    <w:tmpl w:val="A5D0BFF8"/>
    <w:lvl w:ilvl="0" w:tplc="7B86499C">
      <w:start w:val="1"/>
      <w:numFmt w:val="bullet"/>
      <w:lvlText w:val=""/>
      <w:lvlJc w:val="left"/>
      <w:pPr>
        <w:ind w:left="360" w:hanging="360"/>
      </w:pPr>
      <w:rPr>
        <w:rFonts w:ascii="Wingdings" w:hAnsi="Wingdings" w:hint="default"/>
        <w:color w:val="2F5496"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FC1335"/>
    <w:multiLevelType w:val="hybridMultilevel"/>
    <w:tmpl w:val="0BF86A30"/>
    <w:lvl w:ilvl="0" w:tplc="594AED58">
      <w:start w:val="1"/>
      <w:numFmt w:val="bullet"/>
      <w:lvlText w:val=""/>
      <w:lvlJc w:val="left"/>
      <w:pPr>
        <w:ind w:left="360" w:hanging="360"/>
      </w:pPr>
      <w:rPr>
        <w:rFonts w:ascii="Wingdings" w:hAnsi="Wingdings" w:hint="default"/>
        <w:color w:val="4472C4" w:themeColor="accen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4202E3"/>
    <w:multiLevelType w:val="hybridMultilevel"/>
    <w:tmpl w:val="CA2C8972"/>
    <w:lvl w:ilvl="0" w:tplc="10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2415B"/>
    <w:multiLevelType w:val="hybridMultilevel"/>
    <w:tmpl w:val="FC7479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BDB45E1"/>
    <w:multiLevelType w:val="hybridMultilevel"/>
    <w:tmpl w:val="FB462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C192F4C"/>
    <w:multiLevelType w:val="hybridMultilevel"/>
    <w:tmpl w:val="759AFE8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798F457F"/>
    <w:multiLevelType w:val="hybridMultilevel"/>
    <w:tmpl w:val="AEAED11A"/>
    <w:lvl w:ilvl="0" w:tplc="10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636557">
    <w:abstractNumId w:val="4"/>
  </w:num>
  <w:num w:numId="2" w16cid:durableId="482702043">
    <w:abstractNumId w:val="5"/>
  </w:num>
  <w:num w:numId="3" w16cid:durableId="1586305414">
    <w:abstractNumId w:val="2"/>
  </w:num>
  <w:num w:numId="4" w16cid:durableId="2056810720">
    <w:abstractNumId w:val="6"/>
  </w:num>
  <w:num w:numId="5" w16cid:durableId="631181535">
    <w:abstractNumId w:val="10"/>
  </w:num>
  <w:num w:numId="6" w16cid:durableId="1202088281">
    <w:abstractNumId w:val="7"/>
  </w:num>
  <w:num w:numId="7" w16cid:durableId="918366551">
    <w:abstractNumId w:val="9"/>
  </w:num>
  <w:num w:numId="8" w16cid:durableId="1872113521">
    <w:abstractNumId w:val="0"/>
  </w:num>
  <w:num w:numId="9" w16cid:durableId="1641884681">
    <w:abstractNumId w:val="3"/>
  </w:num>
  <w:num w:numId="10" w16cid:durableId="419906986">
    <w:abstractNumId w:val="8"/>
  </w:num>
  <w:num w:numId="11" w16cid:durableId="290793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zMrIwszQ1NTCzMLBQ0lEKTi0uzszPAykwqgUAUc1n2CwAAAA="/>
  </w:docVars>
  <w:rsids>
    <w:rsidRoot w:val="00205A29"/>
    <w:rsid w:val="000000B6"/>
    <w:rsid w:val="000018A2"/>
    <w:rsid w:val="00047097"/>
    <w:rsid w:val="00081D28"/>
    <w:rsid w:val="000D08B4"/>
    <w:rsid w:val="000F3FA6"/>
    <w:rsid w:val="00205A29"/>
    <w:rsid w:val="00214C03"/>
    <w:rsid w:val="00271E5B"/>
    <w:rsid w:val="003C4F35"/>
    <w:rsid w:val="00422A71"/>
    <w:rsid w:val="00456BE2"/>
    <w:rsid w:val="00594D70"/>
    <w:rsid w:val="005A49AC"/>
    <w:rsid w:val="005F085C"/>
    <w:rsid w:val="005F19F9"/>
    <w:rsid w:val="00830A6A"/>
    <w:rsid w:val="00935E00"/>
    <w:rsid w:val="009C08D5"/>
    <w:rsid w:val="00A73D7C"/>
    <w:rsid w:val="00AC5D83"/>
    <w:rsid w:val="00C875ED"/>
    <w:rsid w:val="00DC1CCF"/>
    <w:rsid w:val="00E81D2D"/>
    <w:rsid w:val="00F05E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ADF2"/>
  <w15:chartTrackingRefBased/>
  <w15:docId w15:val="{4DC8D77B-83B2-4939-9650-9E0A265C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A29"/>
    <w:pPr>
      <w:spacing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205A29"/>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05A29"/>
    <w:pPr>
      <w:keepNext/>
      <w:keepLines/>
      <w:spacing w:before="40" w:after="0"/>
      <w:jc w:val="left"/>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A29"/>
    <w:rPr>
      <w:rFonts w:ascii="Times New Roman" w:eastAsiaTheme="majorEastAsia" w:hAnsi="Times New Roman" w:cstheme="majorBidi"/>
      <w:b/>
      <w:sz w:val="32"/>
      <w:szCs w:val="32"/>
      <w:lang w:val="en-US"/>
    </w:rPr>
  </w:style>
  <w:style w:type="character" w:customStyle="1" w:styleId="Heading2Char">
    <w:name w:val="Heading 2 Char"/>
    <w:basedOn w:val="DefaultParagraphFont"/>
    <w:link w:val="Heading2"/>
    <w:uiPriority w:val="9"/>
    <w:rsid w:val="00205A29"/>
    <w:rPr>
      <w:rFonts w:ascii="Times New Roman" w:eastAsiaTheme="majorEastAsia" w:hAnsi="Times New Roman" w:cstheme="majorBidi"/>
      <w:b/>
      <w:sz w:val="28"/>
      <w:szCs w:val="26"/>
      <w:lang w:val="en-US"/>
    </w:rPr>
  </w:style>
  <w:style w:type="paragraph" w:styleId="ListParagraph">
    <w:name w:val="List Paragraph"/>
    <w:basedOn w:val="Normal"/>
    <w:uiPriority w:val="34"/>
    <w:qFormat/>
    <w:rsid w:val="00205A29"/>
    <w:pPr>
      <w:spacing w:before="120" w:after="120" w:line="259" w:lineRule="auto"/>
      <w:ind w:left="720"/>
      <w:contextualSpacing/>
    </w:pPr>
  </w:style>
  <w:style w:type="paragraph" w:styleId="BodyText">
    <w:name w:val="Body Text"/>
    <w:basedOn w:val="Normal"/>
    <w:link w:val="BodyTextChar"/>
    <w:uiPriority w:val="1"/>
    <w:qFormat/>
    <w:rsid w:val="00205A29"/>
    <w:pPr>
      <w:widowControl w:val="0"/>
      <w:autoSpaceDE w:val="0"/>
      <w:autoSpaceDN w:val="0"/>
      <w:spacing w:after="0"/>
    </w:pPr>
    <w:rPr>
      <w:rFonts w:eastAsia="Carlito" w:cs="Carlito"/>
    </w:rPr>
  </w:style>
  <w:style w:type="character" w:customStyle="1" w:styleId="BodyTextChar">
    <w:name w:val="Body Text Char"/>
    <w:basedOn w:val="DefaultParagraphFont"/>
    <w:link w:val="BodyText"/>
    <w:uiPriority w:val="1"/>
    <w:rsid w:val="00205A29"/>
    <w:rPr>
      <w:rFonts w:ascii="Times New Roman" w:eastAsia="Carlito" w:hAnsi="Times New Roman" w:cs="Carlito"/>
      <w:sz w:val="24"/>
      <w:lang w:val="en-US"/>
    </w:rPr>
  </w:style>
  <w:style w:type="paragraph" w:customStyle="1" w:styleId="TableParagraph">
    <w:name w:val="Table Paragraph"/>
    <w:basedOn w:val="Normal"/>
    <w:uiPriority w:val="1"/>
    <w:qFormat/>
    <w:rsid w:val="00205A29"/>
    <w:pPr>
      <w:widowControl w:val="0"/>
      <w:autoSpaceDE w:val="0"/>
      <w:autoSpaceDN w:val="0"/>
      <w:spacing w:after="0"/>
      <w:ind w:left="107"/>
      <w:jc w:val="left"/>
    </w:pPr>
    <w:rPr>
      <w:rFonts w:eastAsia="Arial" w:cs="Arial"/>
      <w:sz w:val="22"/>
    </w:rPr>
  </w:style>
  <w:style w:type="table" w:styleId="GridTable1Light-Accent5">
    <w:name w:val="Grid Table 1 Light Accent 5"/>
    <w:basedOn w:val="TableNormal"/>
    <w:uiPriority w:val="46"/>
    <w:rsid w:val="00DC1CC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DC1CC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Virk</dc:creator>
  <cp:keywords/>
  <dc:description/>
  <cp:lastModifiedBy>Shoaib Ahmed</cp:lastModifiedBy>
  <cp:revision>10</cp:revision>
  <dcterms:created xsi:type="dcterms:W3CDTF">2023-02-12T02:09:00Z</dcterms:created>
  <dcterms:modified xsi:type="dcterms:W3CDTF">2023-04-18T06:26:00Z</dcterms:modified>
</cp:coreProperties>
</file>