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u4218ydv2qq" w:id="0"/>
      <w:bookmarkEnd w:id="0"/>
      <w:r w:rsidDel="00000000" w:rsidR="00000000" w:rsidRPr="00000000">
        <w:rPr>
          <w:rtl w:val="0"/>
        </w:rPr>
        <w:t xml:space="preserve">Система учета задач по конкретной дисциплине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11jbl0ubtuz1" w:id="1"/>
      <w:bookmarkEnd w:id="1"/>
      <w:r w:rsidDel="00000000" w:rsidR="00000000" w:rsidRPr="00000000">
        <w:rPr>
          <w:rtl w:val="0"/>
        </w:rPr>
        <w:t xml:space="preserve">Роли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заданий со сроками их сдачи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Выгрузка </w:t>
      </w:r>
      <w:r w:rsidDel="00000000" w:rsidR="00000000" w:rsidRPr="00000000">
        <w:rPr>
          <w:rtl w:val="0"/>
        </w:rPr>
        <w:t xml:space="preserve">(на своё устройство) </w:t>
      </w:r>
      <w:r w:rsidDel="00000000" w:rsidR="00000000" w:rsidRPr="00000000">
        <w:rPr>
          <w:rtl w:val="0"/>
        </w:rPr>
        <w:t xml:space="preserve">файла с заданием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выполненного задания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Загрузка файла с выполненным заданием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Отправка преподавателю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Подписаться и отписаться на нотификации от других студентов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сделанное задание другого студента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статистику</w:t>
      </w:r>
      <w:r w:rsidDel="00000000" w:rsidR="00000000" w:rsidRPr="00000000">
        <w:rPr>
          <w:i w:val="1"/>
          <w:rtl w:val="0"/>
        </w:rPr>
        <w:t xml:space="preserve"> успеваемости своей группы</w:t>
      </w:r>
      <w:r w:rsidDel="00000000" w:rsidR="00000000" w:rsidRPr="00000000">
        <w:rPr>
          <w:i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Получить свою статистику успеваемости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Балл по каждому заданию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Средний балл по всем заданиям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bookmarkStart w:colFirst="0" w:colLast="0" w:name="_gjdgxs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задани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группы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Загрузка файла с заданием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Установка срока сдачи задания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Оценивание выполненного задания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Выгрузить файл с решением задания отдельного студента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Поставить студенту балл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Выставление итоговых оценок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статистик</w:t>
      </w:r>
      <w:r w:rsidDel="00000000" w:rsidR="00000000" w:rsidRPr="00000000">
        <w:rPr>
          <w:i w:val="1"/>
          <w:rtl w:val="0"/>
        </w:rPr>
        <w:t xml:space="preserve">у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успеваемости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групп</w:t>
      </w:r>
      <w:r w:rsidDel="00000000" w:rsidR="00000000" w:rsidRPr="00000000">
        <w:rPr>
          <w:i w:val="1"/>
          <w:rtl w:val="0"/>
        </w:rPr>
        <w:t xml:space="preserve">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Представитель деканата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Управление аккаунтами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преподавателей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Управление аккаунтами</w:t>
      </w:r>
      <w:r w:rsidDel="00000000" w:rsidR="00000000" w:rsidRPr="00000000">
        <w:rPr>
          <w:rtl w:val="0"/>
        </w:rPr>
        <w:t xml:space="preserve"> студентов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группами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группы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Добавление, удаление преподавателей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Добавление, удаление студентов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Закрыть группу по итогам учебного года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итоговую статистику по успеваемости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Управление аккаунтами: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Создание аккаунта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Изменение </w:t>
      </w:r>
      <w:r w:rsidDel="00000000" w:rsidR="00000000" w:rsidRPr="00000000">
        <w:rPr>
          <w:i w:val="1"/>
          <w:rtl w:val="0"/>
        </w:rPr>
        <w:t xml:space="preserve">информации в аккаунте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Удаление аккаунта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Информация в аккаунте: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Аккаунт преподавателя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обучаемых групп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Аккаунт студента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Группа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Статис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ика успеваемости группы: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Средний, медианный, самый высокий и самый низкий баллы по всем заданиям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Средний, медианный, самый высокий и самый низкий баллы по конкретному заданию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Система учета задач должна быть снабжена системой нотификации, а также системой аутентификации и авторизации пользователей.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ran5q8qf9htz" w:id="3"/>
      <w:bookmarkEnd w:id="3"/>
      <w:r w:rsidDel="00000000" w:rsidR="00000000" w:rsidRPr="00000000">
        <w:rPr>
          <w:rtl w:val="0"/>
        </w:rPr>
        <w:t xml:space="preserve">Система нотификации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 подписки студентов на нотификации от других студентов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Оповещение при добавлении выполненного задания студентом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Оповестить преподавателя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Оповестить д</w:t>
      </w:r>
      <w:r w:rsidDel="00000000" w:rsidR="00000000" w:rsidRPr="00000000">
        <w:rPr>
          <w:rtl w:val="0"/>
        </w:rPr>
        <w:t xml:space="preserve">ругих студентов, подписанных на выше обозначенного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Оповещение студента при выставлении ему преподавателем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оценки за задание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итоговой оценки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Оповещение представителя деканата при выставлении преподавателем итоговых оценок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40" w:w="11900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Курсивом выделено то, что будет ниже детализировано.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