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32" w:rsidRDefault="00EB1E4A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автоматизированного обучения прикладной математики</w:t>
      </w:r>
    </w:p>
    <w:p w:rsidR="00CA3332" w:rsidRDefault="00EB1E4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Подсистема автоматической проверки правильности решения задач</w:t>
      </w:r>
    </w:p>
    <w:p w:rsidR="00CA3332" w:rsidRDefault="00EB1E4A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Описание подсистемы</w:t>
      </w:r>
    </w:p>
    <w:p w:rsidR="00CA3332" w:rsidRDefault="00EB1E4A">
      <w:pPr>
        <w:spacing w:line="240" w:lineRule="auto"/>
        <w:ind w:firstLine="284"/>
      </w:pPr>
      <w:r>
        <w:t xml:space="preserve">Подсистема позволяет автоматически генерировать варианты контрольных работ и проверять их решения. </w:t>
      </w:r>
    </w:p>
    <w:p w:rsidR="00CA3332" w:rsidRDefault="00EB1E4A">
      <w:pPr>
        <w:spacing w:line="240" w:lineRule="auto"/>
        <w:rPr>
          <w:color w:val="434343"/>
        </w:rPr>
      </w:pPr>
      <w:r>
        <w:rPr>
          <w:b/>
          <w:sz w:val="32"/>
          <w:szCs w:val="32"/>
        </w:rPr>
        <w:t>Описание предметной области</w:t>
      </w:r>
    </w:p>
    <w:p w:rsidR="00CA3332" w:rsidRDefault="00EB1E4A">
      <w:pPr>
        <w:spacing w:line="240" w:lineRule="auto"/>
      </w:pPr>
      <w:r>
        <w:rPr>
          <w:noProof/>
        </w:rPr>
        <w:drawing>
          <wp:inline distT="0" distB="0" distL="0" distR="0">
            <wp:extent cx="5895975" cy="26765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32" w:rsidRDefault="00EB1E4A">
      <w:pPr>
        <w:spacing w:line="240" w:lineRule="auto"/>
      </w:pPr>
      <w:r>
        <w:t>На данной диаграмме представлены сущности (задача и контрольная работа) и отношения, принадлежащие нашей части подсистемы, а также взаимосвязанные с ними части других подсистем.</w:t>
      </w:r>
    </w:p>
    <w:p w:rsidR="00CA3332" w:rsidRDefault="00EB1E4A">
      <w:pPr>
        <w:spacing w:line="240" w:lineRule="auto"/>
      </w:pPr>
      <w:r>
        <w:t>Глоссарий:</w:t>
      </w:r>
    </w:p>
    <w:tbl>
      <w:tblPr>
        <w:tblW w:w="10029" w:type="dxa"/>
        <w:tblInd w:w="-5" w:type="dxa"/>
        <w:tblBorders>
          <w:top w:val="single" w:sz="4" w:space="0" w:color="1C1C1C"/>
          <w:left w:val="single" w:sz="4" w:space="0" w:color="1C1C1C"/>
          <w:bottom w:val="single" w:sz="4" w:space="0" w:color="1C1C1C"/>
          <w:insideH w:val="single" w:sz="4" w:space="0" w:color="1C1C1C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3343"/>
        <w:gridCol w:w="3343"/>
        <w:gridCol w:w="3343"/>
      </w:tblGrid>
      <w:tr w:rsidR="00CA3332">
        <w:trPr>
          <w:trHeight w:val="240"/>
        </w:trPr>
        <w:tc>
          <w:tcPr>
            <w:tcW w:w="6686" w:type="dxa"/>
            <w:gridSpan w:val="2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  <w:vAlign w:val="center"/>
          </w:tcPr>
          <w:p w:rsidR="00CA3332" w:rsidRDefault="00EB1E4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  <w:vAlign w:val="center"/>
          </w:tcPr>
          <w:p w:rsidR="00CA3332" w:rsidRDefault="00EB1E4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A3332">
        <w:trPr>
          <w:trHeight w:val="1080"/>
        </w:trPr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Задача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problem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Задача для студентов</w:t>
            </w:r>
          </w:p>
        </w:tc>
      </w:tr>
      <w:tr w:rsidR="00CA3332">
        <w:trPr>
          <w:trHeight w:val="1080"/>
        </w:trPr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Контрольная работа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test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Набор задач для студентов (в системе это список задач и соответствующих им баллов)</w:t>
            </w:r>
          </w:p>
        </w:tc>
      </w:tr>
      <w:tr w:rsidR="00CA3332">
        <w:trPr>
          <w:trHeight w:val="1080"/>
        </w:trPr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Решение задачи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problem solution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Текстовое изложение решения задачи по шагам</w:t>
            </w:r>
          </w:p>
        </w:tc>
      </w:tr>
      <w:tr w:rsidR="00CA3332">
        <w:trPr>
          <w:trHeight w:val="1080"/>
        </w:trPr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Решение контрольной работы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test solution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Файл с решениями задач</w:t>
            </w:r>
          </w:p>
        </w:tc>
      </w:tr>
      <w:tr w:rsidR="00CA3332">
        <w:trPr>
          <w:trHeight w:val="1080"/>
        </w:trPr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Преподаватель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teacher</w:t>
            </w:r>
          </w:p>
        </w:tc>
        <w:tc>
          <w:tcPr>
            <w:tcW w:w="3343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Преподаватель</w:t>
            </w:r>
          </w:p>
        </w:tc>
      </w:tr>
    </w:tbl>
    <w:p w:rsidR="00CA3332" w:rsidRDefault="00CA3332">
      <w:pPr>
        <w:spacing w:line="240" w:lineRule="auto"/>
      </w:pPr>
    </w:p>
    <w:p w:rsidR="00CA3332" w:rsidRDefault="00EB1E4A">
      <w:pPr>
        <w:numPr>
          <w:ilvl w:val="0"/>
          <w:numId w:val="3"/>
        </w:numPr>
        <w:spacing w:after="0" w:line="240" w:lineRule="auto"/>
        <w:contextualSpacing/>
      </w:pPr>
      <w:r>
        <w:t>Контрольная работа состоит из задач и соответствующих им баллов.</w:t>
      </w:r>
    </w:p>
    <w:p w:rsidR="00CA3332" w:rsidRDefault="00EB1E4A">
      <w:pPr>
        <w:numPr>
          <w:ilvl w:val="0"/>
          <w:numId w:val="3"/>
        </w:numPr>
        <w:spacing w:after="0" w:line="240" w:lineRule="auto"/>
        <w:contextualSpacing/>
      </w:pPr>
      <w:r>
        <w:t>Решение контрольной работы состоит из решений задач.</w:t>
      </w:r>
    </w:p>
    <w:p w:rsidR="00CA3332" w:rsidRDefault="00EB1E4A">
      <w:pPr>
        <w:numPr>
          <w:ilvl w:val="0"/>
          <w:numId w:val="3"/>
        </w:numPr>
        <w:spacing w:after="0" w:line="240" w:lineRule="auto"/>
        <w:contextualSpacing/>
      </w:pPr>
      <w:r>
        <w:t>Контрольная работа создаётся преподавателем.</w:t>
      </w:r>
    </w:p>
    <w:p w:rsidR="00CA3332" w:rsidRDefault="00EB1E4A">
      <w:pPr>
        <w:numPr>
          <w:ilvl w:val="0"/>
          <w:numId w:val="3"/>
        </w:numPr>
        <w:spacing w:after="0" w:line="240" w:lineRule="auto"/>
        <w:contextualSpacing/>
      </w:pPr>
      <w:r>
        <w:lastRenderedPageBreak/>
        <w:t>Задача имеет тему, сложность, формулировку и относится к дисциплине, также для неё хранятся начальное и конечное выражения решения.</w:t>
      </w:r>
    </w:p>
    <w:p w:rsidR="00CA3332" w:rsidRDefault="00EB1E4A">
      <w:pPr>
        <w:numPr>
          <w:ilvl w:val="0"/>
          <w:numId w:val="3"/>
        </w:numPr>
        <w:spacing w:after="0" w:line="240" w:lineRule="auto"/>
        <w:contextualSpacing/>
      </w:pPr>
      <w:r>
        <w:t>Задача добавляется в базу преподавателем.</w:t>
      </w:r>
    </w:p>
    <w:p w:rsidR="00CA3332" w:rsidRDefault="00EB1E4A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Описание бизнес-процессов</w:t>
      </w:r>
    </w:p>
    <w:tbl>
      <w:tblPr>
        <w:tblW w:w="11470" w:type="dxa"/>
        <w:tblInd w:w="-860" w:type="dxa"/>
        <w:tblBorders>
          <w:top w:val="single" w:sz="4" w:space="0" w:color="1C1C1C"/>
          <w:left w:val="single" w:sz="4" w:space="0" w:color="1C1C1C"/>
          <w:bottom w:val="single" w:sz="4" w:space="0" w:color="1C1C1C"/>
          <w:insideH w:val="single" w:sz="4" w:space="0" w:color="1C1C1C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975"/>
        <w:gridCol w:w="6375"/>
        <w:gridCol w:w="1559"/>
        <w:gridCol w:w="1561"/>
      </w:tblGrid>
      <w:tr w:rsidR="00CA3332">
        <w:tc>
          <w:tcPr>
            <w:tcW w:w="197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Сценарий</w:t>
            </w:r>
          </w:p>
        </w:tc>
        <w:tc>
          <w:tcPr>
            <w:tcW w:w="637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Пояснение</w:t>
            </w:r>
          </w:p>
        </w:tc>
        <w:tc>
          <w:tcPr>
            <w:tcW w:w="1559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Тип интерфейса</w:t>
            </w:r>
          </w:p>
        </w:tc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Приоритет</w:t>
            </w:r>
          </w:p>
        </w:tc>
      </w:tr>
      <w:tr w:rsidR="00CA3332">
        <w:tc>
          <w:tcPr>
            <w:tcW w:w="197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Добавление задачи</w:t>
            </w:r>
          </w:p>
        </w:tc>
        <w:tc>
          <w:tcPr>
            <w:tcW w:w="637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Преподаватель загружает задачу в базу данных.</w:t>
            </w:r>
          </w:p>
        </w:tc>
        <w:tc>
          <w:tcPr>
            <w:tcW w:w="1559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API</w:t>
            </w:r>
          </w:p>
        </w:tc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1</w:t>
            </w:r>
          </w:p>
        </w:tc>
      </w:tr>
      <w:tr w:rsidR="00CA3332">
        <w:tc>
          <w:tcPr>
            <w:tcW w:w="197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Генерация контрольной работы</w:t>
            </w:r>
          </w:p>
        </w:tc>
        <w:tc>
          <w:tcPr>
            <w:tcW w:w="637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Преподаватель запрашивает создание контрольной работы по параметрам, указанным в разделе «Требования». Преподаватель указывает сколько баллов можно максимально получить за каждую задачу в контрольной. Сгенерированная контрольная работа сохраняется в базе - запоминаются номера выбранных системой задач, соответствующие им баллы.</w:t>
            </w:r>
          </w:p>
        </w:tc>
        <w:tc>
          <w:tcPr>
            <w:tcW w:w="1559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API</w:t>
            </w:r>
          </w:p>
        </w:tc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1</w:t>
            </w:r>
          </w:p>
        </w:tc>
      </w:tr>
      <w:tr w:rsidR="00CA3332">
        <w:tc>
          <w:tcPr>
            <w:tcW w:w="197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Проверка решения контрольной работы</w:t>
            </w:r>
          </w:p>
        </w:tc>
        <w:tc>
          <w:tcPr>
            <w:tcW w:w="637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Подсистема Core запрашивает проверку решения контрольной работы. Осуществляется пошаговая автопроверка всех решений задач в контрольной работе. После чего подсистема АППРЗ выставляет оценку и отправляет её подсистеме Core. За любую контрольную работу минимальная оценка 2, максимальная 5.</w:t>
            </w:r>
          </w:p>
        </w:tc>
        <w:tc>
          <w:tcPr>
            <w:tcW w:w="1559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API</w:t>
            </w:r>
          </w:p>
        </w:tc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1</w:t>
            </w:r>
          </w:p>
        </w:tc>
      </w:tr>
      <w:tr w:rsidR="00CA3332">
        <w:tc>
          <w:tcPr>
            <w:tcW w:w="197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Выдача формулировок задач</w:t>
            </w:r>
          </w:p>
        </w:tc>
        <w:tc>
          <w:tcPr>
            <w:tcW w:w="637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По запросу от подсистемы Core осуществляется выдача формулировок задач контрольной работы.</w:t>
            </w:r>
          </w:p>
        </w:tc>
        <w:tc>
          <w:tcPr>
            <w:tcW w:w="1559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API</w:t>
            </w:r>
          </w:p>
        </w:tc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2</w:t>
            </w:r>
          </w:p>
        </w:tc>
      </w:tr>
    </w:tbl>
    <w:p w:rsidR="00CA3332" w:rsidRDefault="00CA3332">
      <w:pPr>
        <w:spacing w:line="240" w:lineRule="auto"/>
        <w:ind w:firstLine="283"/>
      </w:pPr>
    </w:p>
    <w:p w:rsidR="00CA3332" w:rsidRDefault="00EB1E4A">
      <w:pPr>
        <w:spacing w:before="12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Действующие лица </w:t>
      </w:r>
    </w:p>
    <w:tbl>
      <w:tblPr>
        <w:tblW w:w="9910" w:type="dxa"/>
        <w:tblInd w:w="-5" w:type="dxa"/>
        <w:tblBorders>
          <w:top w:val="single" w:sz="4" w:space="0" w:color="1C1C1C"/>
          <w:left w:val="single" w:sz="4" w:space="0" w:color="1C1C1C"/>
          <w:bottom w:val="single" w:sz="4" w:space="0" w:color="1C1C1C"/>
          <w:insideH w:val="single" w:sz="4" w:space="0" w:color="1C1C1C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4956"/>
        <w:gridCol w:w="4954"/>
      </w:tblGrid>
      <w:tr w:rsidR="00CA3332">
        <w:tc>
          <w:tcPr>
            <w:tcW w:w="495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Действующее лицо</w:t>
            </w:r>
          </w:p>
        </w:tc>
        <w:tc>
          <w:tcPr>
            <w:tcW w:w="495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Действия</w:t>
            </w:r>
          </w:p>
        </w:tc>
      </w:tr>
      <w:tr w:rsidR="00CA3332">
        <w:tc>
          <w:tcPr>
            <w:tcW w:w="495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Подсистема Core</w:t>
            </w:r>
          </w:p>
        </w:tc>
        <w:tc>
          <w:tcPr>
            <w:tcW w:w="495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numPr>
                <w:ilvl w:val="0"/>
                <w:numId w:val="8"/>
              </w:numPr>
              <w:spacing w:after="0" w:line="276" w:lineRule="auto"/>
              <w:contextualSpacing/>
            </w:pPr>
            <w:r>
              <w:t>Запросить проверку решения контрольной работы.</w:t>
            </w:r>
          </w:p>
          <w:p w:rsidR="00CA3332" w:rsidRDefault="00EB1E4A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Запросить выдачу формулировок задач контрольной работы</w:t>
            </w:r>
          </w:p>
        </w:tc>
      </w:tr>
      <w:tr w:rsidR="00CA3332">
        <w:tc>
          <w:tcPr>
            <w:tcW w:w="4955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Преподаватель через подсистему GUI</w:t>
            </w:r>
          </w:p>
        </w:tc>
        <w:tc>
          <w:tcPr>
            <w:tcW w:w="4954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numPr>
                <w:ilvl w:val="0"/>
                <w:numId w:val="9"/>
              </w:numPr>
              <w:spacing w:after="0" w:line="276" w:lineRule="auto"/>
              <w:contextualSpacing/>
            </w:pPr>
            <w:r>
              <w:t xml:space="preserve">Запросить у системы генерацию контрольной работы. </w:t>
            </w:r>
          </w:p>
          <w:p w:rsidR="00CA3332" w:rsidRDefault="00EB1E4A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>Добавить задачу в базу.</w:t>
            </w:r>
          </w:p>
        </w:tc>
      </w:tr>
    </w:tbl>
    <w:p w:rsidR="00CA3332" w:rsidRDefault="00CA3332">
      <w:pPr>
        <w:spacing w:after="0"/>
        <w:ind w:left="708" w:firstLine="425"/>
      </w:pPr>
    </w:p>
    <w:p w:rsidR="00CA3332" w:rsidRDefault="00EB1E4A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Требования</w:t>
      </w:r>
    </w:p>
    <w:p w:rsidR="00CA3332" w:rsidRDefault="00EB1E4A">
      <w:pPr>
        <w:spacing w:after="0" w:line="240" w:lineRule="auto"/>
        <w:ind w:firstLine="283"/>
      </w:pPr>
      <w:r>
        <w:t>Общим предусловием для всех сценариев является существование базы данных для задач и сгенерированных контрольных работ (далее БД).</w:t>
      </w:r>
    </w:p>
    <w:p w:rsidR="00CA3332" w:rsidRDefault="00EB1E4A">
      <w:pPr>
        <w:spacing w:after="0" w:line="240" w:lineRule="auto"/>
        <w:ind w:firstLine="283"/>
      </w:pPr>
      <w:r>
        <w:t>Текстовый файл с решением контрольной должен быть составлен студентом по правилам, решения задач должны быть пронумерованы в соответствии с нумерацией задач в контрольной.</w:t>
      </w:r>
    </w:p>
    <w:p w:rsidR="00CA3332" w:rsidRDefault="00CA3332">
      <w:pPr>
        <w:spacing w:after="0" w:line="240" w:lineRule="auto"/>
      </w:pPr>
    </w:p>
    <w:tbl>
      <w:tblPr>
        <w:tblW w:w="10030" w:type="dxa"/>
        <w:tblInd w:w="-5" w:type="dxa"/>
        <w:tblBorders>
          <w:top w:val="single" w:sz="4" w:space="0" w:color="1C1C1C"/>
          <w:left w:val="single" w:sz="4" w:space="0" w:color="1C1C1C"/>
          <w:bottom w:val="single" w:sz="4" w:space="0" w:color="1C1C1C"/>
          <w:insideH w:val="single" w:sz="4" w:space="0" w:color="1C1C1C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717"/>
        <w:gridCol w:w="1811"/>
        <w:gridCol w:w="2106"/>
        <w:gridCol w:w="2679"/>
        <w:gridCol w:w="1717"/>
      </w:tblGrid>
      <w:tr w:rsidR="00CA3332"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Сценарий</w:t>
            </w:r>
          </w:p>
        </w:tc>
        <w:tc>
          <w:tcPr>
            <w:tcW w:w="156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Доп. предусловие</w:t>
            </w:r>
          </w:p>
        </w:tc>
        <w:tc>
          <w:tcPr>
            <w:tcW w:w="224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Входные данные</w:t>
            </w:r>
          </w:p>
        </w:tc>
        <w:tc>
          <w:tcPr>
            <w:tcW w:w="3037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Алгоритм</w:t>
            </w:r>
          </w:p>
        </w:tc>
        <w:tc>
          <w:tcPr>
            <w:tcW w:w="1628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Выходные данные</w:t>
            </w:r>
          </w:p>
        </w:tc>
      </w:tr>
      <w:tr w:rsidR="00CA3332"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Добавление задачи</w:t>
            </w:r>
          </w:p>
        </w:tc>
        <w:tc>
          <w:tcPr>
            <w:tcW w:w="156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jc w:val="center"/>
            </w:pPr>
            <w:r>
              <w:t>-</w:t>
            </w:r>
          </w:p>
        </w:tc>
        <w:tc>
          <w:tcPr>
            <w:tcW w:w="224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Дисциплина, тема, сложность, формулировка задачи, начальное и конечное выражения.</w:t>
            </w:r>
          </w:p>
        </w:tc>
        <w:tc>
          <w:tcPr>
            <w:tcW w:w="3037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Получение введенной преподавателем информации, добавление в базу данных соответствующей записи.</w:t>
            </w:r>
          </w:p>
        </w:tc>
        <w:tc>
          <w:tcPr>
            <w:tcW w:w="1628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 xml:space="preserve">Булево значение: добавилась\не добавилась. </w:t>
            </w:r>
          </w:p>
        </w:tc>
      </w:tr>
      <w:tr w:rsidR="00CA3332"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Генерация контрольной работы</w:t>
            </w:r>
          </w:p>
        </w:tc>
        <w:tc>
          <w:tcPr>
            <w:tcW w:w="156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224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numPr>
                <w:ilvl w:val="1"/>
                <w:numId w:val="4"/>
              </w:numPr>
              <w:spacing w:after="0" w:line="276" w:lineRule="auto"/>
              <w:contextualSpacing/>
            </w:pPr>
            <w:r>
              <w:t xml:space="preserve">Дисциплина, темы, количество задач каждой сложности. </w:t>
            </w:r>
          </w:p>
          <w:p w:rsidR="00CA3332" w:rsidRDefault="00EB1E4A">
            <w:pPr>
              <w:numPr>
                <w:ilvl w:val="1"/>
                <w:numId w:val="5"/>
              </w:numPr>
              <w:spacing w:line="276" w:lineRule="auto"/>
              <w:contextualSpacing/>
            </w:pPr>
            <w:r>
              <w:t>Баллы для каждой задачи в сгенерированном наборе задач.</w:t>
            </w:r>
          </w:p>
        </w:tc>
        <w:tc>
          <w:tcPr>
            <w:tcW w:w="3037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Генерация осуществляется в 2 этапа:</w:t>
            </w:r>
          </w:p>
          <w:p w:rsidR="00CA3332" w:rsidRDefault="00EB1E4A">
            <w:pPr>
              <w:numPr>
                <w:ilvl w:val="1"/>
                <w:numId w:val="1"/>
              </w:numPr>
              <w:spacing w:after="0" w:line="276" w:lineRule="auto"/>
              <w:contextualSpacing/>
            </w:pPr>
            <w:r>
              <w:t xml:space="preserve">В базе имеется Ni задач сложности Zi (i=1,..k). Преподаватель задает темы задач, точное количество задач каждой доступной сложности (указывает, что будет Li задач сложности Zi). </w:t>
            </w:r>
          </w:p>
          <w:p w:rsidR="00CA3332" w:rsidRDefault="00EB1E4A">
            <w:pPr>
              <w:numPr>
                <w:ilvl w:val="1"/>
                <w:numId w:val="1"/>
              </w:numPr>
              <w:spacing w:after="0" w:line="276" w:lineRule="auto"/>
              <w:contextualSpacing/>
            </w:pPr>
            <w:r>
              <w:t>Подсистема АППРЗ генерирует случайным образом Li из доступных Ni задач сложности Zi. Преподавателю выводится список задач контрольной работы.</w:t>
            </w:r>
          </w:p>
          <w:p w:rsidR="00CA3332" w:rsidRDefault="00CA3332">
            <w:pPr>
              <w:spacing w:line="276" w:lineRule="auto"/>
              <w:ind w:left="360"/>
            </w:pPr>
          </w:p>
          <w:p w:rsidR="00CA3332" w:rsidRDefault="00EB1E4A">
            <w:pPr>
              <w:numPr>
                <w:ilvl w:val="1"/>
                <w:numId w:val="2"/>
              </w:numPr>
              <w:spacing w:after="0" w:line="276" w:lineRule="auto"/>
              <w:contextualSpacing/>
            </w:pPr>
            <w:r>
              <w:t>Преподаватель назначает по своему усмотрению баллы каждой задачи из выведенного списка. Баллы задач указываются абстрактно, т.к. подсистема проведет автоматическое масштабирование.</w:t>
            </w:r>
          </w:p>
          <w:p w:rsidR="00CA3332" w:rsidRDefault="00EB1E4A">
            <w:pPr>
              <w:numPr>
                <w:ilvl w:val="1"/>
                <w:numId w:val="2"/>
              </w:numPr>
              <w:spacing w:line="276" w:lineRule="auto"/>
              <w:contextualSpacing/>
            </w:pPr>
            <w:r>
              <w:t>Сгенерированной контрольной работе присваивается номер, в базу данных сохраняется список номеров задач и баллов.</w:t>
            </w:r>
          </w:p>
        </w:tc>
        <w:tc>
          <w:tcPr>
            <w:tcW w:w="1628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 xml:space="preserve">Id контрольной работы в БД. </w:t>
            </w:r>
          </w:p>
        </w:tc>
      </w:tr>
      <w:tr w:rsidR="00CA3332"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Проверка решения контрольной работы</w:t>
            </w:r>
          </w:p>
        </w:tc>
        <w:tc>
          <w:tcPr>
            <w:tcW w:w="156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Существование в БД контрольной работы с указанным номером</w:t>
            </w:r>
          </w:p>
        </w:tc>
        <w:tc>
          <w:tcPr>
            <w:tcW w:w="224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Текстовый файл с решением контрольной работы, номер контрольной работы.</w:t>
            </w:r>
          </w:p>
        </w:tc>
        <w:tc>
          <w:tcPr>
            <w:tcW w:w="3037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Проверка решений задач по шагам, вердикт - верно/неверно - для решения каждой задачи</w:t>
            </w:r>
          </w:p>
          <w:p w:rsidR="00CA3332" w:rsidRDefault="00EB1E4A">
            <w:r>
              <w:t>Оценка решений производится из следующих соображений дальнейшего оценивания:</w:t>
            </w:r>
          </w:p>
          <w:p w:rsidR="00CA3332" w:rsidRDefault="00EB1E4A">
            <w:pPr>
              <w:numPr>
                <w:ilvl w:val="0"/>
                <w:numId w:val="7"/>
              </w:numPr>
              <w:spacing w:after="0"/>
              <w:contextualSpacing/>
            </w:pPr>
            <w:r>
              <w:t>&gt;=90% - оценка 5</w:t>
            </w:r>
          </w:p>
          <w:p w:rsidR="00CA3332" w:rsidRDefault="00EB1E4A">
            <w:pPr>
              <w:numPr>
                <w:ilvl w:val="0"/>
                <w:numId w:val="7"/>
              </w:numPr>
              <w:spacing w:after="0"/>
              <w:contextualSpacing/>
            </w:pPr>
            <w:r>
              <w:t>&gt;=70% - оценка 4</w:t>
            </w:r>
          </w:p>
          <w:p w:rsidR="00CA3332" w:rsidRDefault="00EB1E4A">
            <w:pPr>
              <w:numPr>
                <w:ilvl w:val="0"/>
                <w:numId w:val="7"/>
              </w:numPr>
              <w:contextualSpacing/>
            </w:pPr>
            <w:r>
              <w:t>&gt;=50% - оценка 3.</w:t>
            </w:r>
          </w:p>
        </w:tc>
        <w:tc>
          <w:tcPr>
            <w:tcW w:w="1628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Оценка решения контрольной работы.</w:t>
            </w:r>
          </w:p>
        </w:tc>
      </w:tr>
      <w:tr w:rsidR="00CA3332">
        <w:tc>
          <w:tcPr>
            <w:tcW w:w="1561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Выдача формулировок задач</w:t>
            </w:r>
          </w:p>
        </w:tc>
        <w:tc>
          <w:tcPr>
            <w:tcW w:w="156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Существование в БД контрольной работы с указанным номером</w:t>
            </w:r>
          </w:p>
        </w:tc>
        <w:tc>
          <w:tcPr>
            <w:tcW w:w="2242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Номер контрольной работы</w:t>
            </w:r>
          </w:p>
        </w:tc>
        <w:tc>
          <w:tcPr>
            <w:tcW w:w="3037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Поиск в базе списка задач, относящихся к данной контрольной работе, добавление их формулировок в массив.</w:t>
            </w:r>
          </w:p>
        </w:tc>
        <w:tc>
          <w:tcPr>
            <w:tcW w:w="1628" w:type="dxa"/>
            <w:tcBorders>
              <w:top w:val="single" w:sz="4" w:space="0" w:color="1C1C1C"/>
              <w:left w:val="single" w:sz="4" w:space="0" w:color="1C1C1C"/>
              <w:bottom w:val="single" w:sz="4" w:space="0" w:color="1C1C1C"/>
              <w:right w:val="single" w:sz="4" w:space="0" w:color="1C1C1C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spacing w:line="276" w:lineRule="auto"/>
            </w:pPr>
            <w:r>
              <w:t>Массив формулировок задач контрольной работы.</w:t>
            </w:r>
          </w:p>
        </w:tc>
      </w:tr>
    </w:tbl>
    <w:p w:rsidR="00CA3332" w:rsidRDefault="00CA3332">
      <w:pPr>
        <w:spacing w:after="0" w:line="240" w:lineRule="auto"/>
      </w:pPr>
    </w:p>
    <w:p w:rsidR="00CA3332" w:rsidRDefault="00EB1E4A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Программный интерфейс (API documentation)</w:t>
      </w:r>
    </w:p>
    <w:p w:rsidR="00CA3332" w:rsidRDefault="00EB1E4A">
      <w:pPr>
        <w:spacing w:line="240" w:lineRule="auto"/>
      </w:pPr>
      <w:r>
        <w:t>1. Добавление задачи</w:t>
      </w:r>
    </w:p>
    <w:tbl>
      <w:tblPr>
        <w:tblW w:w="9920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1441"/>
        <w:gridCol w:w="1890"/>
        <w:gridCol w:w="4110"/>
        <w:gridCol w:w="2479"/>
      </w:tblGrid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Req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disciplineId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дисциплины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topicId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темы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int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difficulty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Сложность задачи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statement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Формулировка задачи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startExpression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Начальное выражение решения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finalExpression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Конечное выражение решения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</w:tbl>
    <w:p w:rsidR="00CA3332" w:rsidRDefault="00CA3332">
      <w:pPr>
        <w:spacing w:line="240" w:lineRule="auto"/>
      </w:pPr>
    </w:p>
    <w:tbl>
      <w:tblPr>
        <w:tblW w:w="991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949"/>
        <w:gridCol w:w="7961"/>
      </w:tblGrid>
      <w:tr w:rsidR="00CA3332">
        <w:tc>
          <w:tcPr>
            <w:tcW w:w="19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Title</w:t>
            </w:r>
          </w:p>
        </w:tc>
        <w:tc>
          <w:tcPr>
            <w:tcW w:w="7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>ad</w:t>
            </w:r>
            <w:r>
              <w:t>dProblem</w:t>
            </w:r>
          </w:p>
        </w:tc>
      </w:tr>
      <w:tr w:rsidR="00CA3332">
        <w:tc>
          <w:tcPr>
            <w:tcW w:w="19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URL</w:t>
            </w:r>
          </w:p>
        </w:tc>
        <w:tc>
          <w:tcPr>
            <w:tcW w:w="7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http://localhost:7777//task/problems</w:t>
            </w:r>
          </w:p>
        </w:tc>
      </w:tr>
      <w:tr w:rsidR="00CA3332">
        <w:tc>
          <w:tcPr>
            <w:tcW w:w="19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Method</w:t>
            </w:r>
          </w:p>
        </w:tc>
        <w:tc>
          <w:tcPr>
            <w:tcW w:w="7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POST</w:t>
            </w:r>
          </w:p>
        </w:tc>
      </w:tr>
      <w:tr w:rsidR="00CA3332">
        <w:tc>
          <w:tcPr>
            <w:tcW w:w="19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Data Parameters</w:t>
            </w:r>
          </w:p>
        </w:tc>
        <w:tc>
          <w:tcPr>
            <w:tcW w:w="7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": 1,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topicId</w:t>
            </w:r>
            <w:proofErr w:type="spellEnd"/>
            <w:r>
              <w:rPr>
                <w:lang w:val="en-US"/>
              </w:rPr>
              <w:t xml:space="preserve">": 1,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"difficulty ": 1,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"statement": "Given: 5x+5x^2=0. Find x",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startExpression</w:t>
            </w:r>
            <w:proofErr w:type="spellEnd"/>
            <w:r>
              <w:rPr>
                <w:lang w:val="en-US"/>
              </w:rPr>
              <w:t xml:space="preserve">": "5x+5x^2=0", </w:t>
            </w:r>
          </w:p>
          <w:p w:rsidR="00CA3332" w:rsidRDefault="00EB1E4A"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finalExpression</w:t>
            </w:r>
            <w:proofErr w:type="spellEnd"/>
            <w:r>
              <w:rPr>
                <w:lang w:val="en-US"/>
              </w:rPr>
              <w:t xml:space="preserve">": "x=0;x=-1" </w:t>
            </w:r>
          </w:p>
          <w:p w:rsidR="00CA3332" w:rsidRDefault="00EB1E4A">
            <w:r>
              <w:rPr>
                <w:lang w:val="en-US"/>
              </w:rPr>
              <w:t>}</w:t>
            </w:r>
          </w:p>
        </w:tc>
      </w:tr>
      <w:tr w:rsidR="00CA3332">
        <w:tc>
          <w:tcPr>
            <w:tcW w:w="19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Response</w:t>
            </w:r>
          </w:p>
        </w:tc>
        <w:tc>
          <w:tcPr>
            <w:tcW w:w="7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EB1E4A" w:rsidRDefault="00EB1E4A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Without response body</w:t>
            </w:r>
          </w:p>
        </w:tc>
      </w:tr>
    </w:tbl>
    <w:p w:rsidR="00CA3332" w:rsidRDefault="00CA3332">
      <w:pPr>
        <w:spacing w:line="240" w:lineRule="auto"/>
      </w:pPr>
    </w:p>
    <w:p w:rsidR="00CA3332" w:rsidRDefault="00EB1E4A">
      <w:pPr>
        <w:spacing w:line="240" w:lineRule="auto"/>
      </w:pPr>
      <w:r>
        <w:t>Генерация контрольной работы разбивается на 2 этапа.</w:t>
      </w:r>
    </w:p>
    <w:p w:rsidR="00CA3332" w:rsidRDefault="00EB1E4A">
      <w:pPr>
        <w:numPr>
          <w:ilvl w:val="0"/>
          <w:numId w:val="6"/>
        </w:numPr>
        <w:spacing w:line="240" w:lineRule="auto"/>
        <w:contextualSpacing/>
      </w:pPr>
      <w:r>
        <w:t>Генерация набора задач по дисциплине, темам и указанному количеству задач каждого уровня сложности</w:t>
      </w:r>
    </w:p>
    <w:p w:rsidR="00CA3332" w:rsidRDefault="00CA3332">
      <w:pPr>
        <w:spacing w:line="240" w:lineRule="auto"/>
      </w:pPr>
    </w:p>
    <w:tbl>
      <w:tblPr>
        <w:tblW w:w="9920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914"/>
        <w:gridCol w:w="2424"/>
        <w:gridCol w:w="4106"/>
        <w:gridCol w:w="2476"/>
      </w:tblGrid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Req</w:t>
            </w:r>
          </w:p>
        </w:tc>
      </w:tr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disciplineId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дисциплины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long[]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topicIds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Список id тем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int[]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problemsByDifficulties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Cложности задач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91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int[]</w:t>
            </w:r>
          </w:p>
        </w:tc>
        <w:tc>
          <w:tcPr>
            <w:tcW w:w="241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amountByDifficulties</w:t>
            </w:r>
          </w:p>
        </w:tc>
        <w:tc>
          <w:tcPr>
            <w:tcW w:w="41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Количество задач по сложностям</w:t>
            </w:r>
          </w:p>
        </w:tc>
        <w:tc>
          <w:tcPr>
            <w:tcW w:w="24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testId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string[]</w:t>
            </w:r>
          </w:p>
        </w:tc>
        <w:tc>
          <w:tcPr>
            <w:tcW w:w="2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problemsDescriptions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Pr="00EB1E4A" w:rsidRDefault="00EB1E4A">
            <w:r>
              <w:t xml:space="preserve">Список формулировок задач 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</w:tbl>
    <w:p w:rsidR="00CA3332" w:rsidRDefault="00CA3332">
      <w:pPr>
        <w:spacing w:line="240" w:lineRule="auto"/>
      </w:pPr>
    </w:p>
    <w:tbl>
      <w:tblPr>
        <w:tblW w:w="991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847"/>
        <w:gridCol w:w="8063"/>
      </w:tblGrid>
      <w:tr w:rsidR="00CA3332">
        <w:tc>
          <w:tcPr>
            <w:tcW w:w="18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Title</w:t>
            </w:r>
          </w:p>
        </w:tc>
        <w:tc>
          <w:tcPr>
            <w:tcW w:w="8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 xml:space="preserve">generateProblemsSet </w:t>
            </w:r>
          </w:p>
        </w:tc>
      </w:tr>
      <w:tr w:rsidR="00CA3332">
        <w:tc>
          <w:tcPr>
            <w:tcW w:w="18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URL</w:t>
            </w:r>
          </w:p>
        </w:tc>
        <w:tc>
          <w:tcPr>
            <w:tcW w:w="8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bookmarkStart w:id="0" w:name="__DdeLink__899_1327711146"/>
            <w:bookmarkEnd w:id="0"/>
            <w:r>
              <w:t>http://localhost:7777/task/tests</w:t>
            </w:r>
          </w:p>
        </w:tc>
      </w:tr>
      <w:tr w:rsidR="00CA3332">
        <w:tc>
          <w:tcPr>
            <w:tcW w:w="18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Method</w:t>
            </w:r>
          </w:p>
        </w:tc>
        <w:tc>
          <w:tcPr>
            <w:tcW w:w="8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POST</w:t>
            </w:r>
          </w:p>
        </w:tc>
      </w:tr>
      <w:tr w:rsidR="00CA3332">
        <w:tc>
          <w:tcPr>
            <w:tcW w:w="18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Data Parameters</w:t>
            </w:r>
          </w:p>
        </w:tc>
        <w:tc>
          <w:tcPr>
            <w:tcW w:w="8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 xml:space="preserve">Example: </w:t>
            </w:r>
          </w:p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 xml:space="preserve">{ </w:t>
            </w:r>
          </w:p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>"</w:t>
            </w:r>
            <w:proofErr w:type="spellStart"/>
            <w:r w:rsidRPr="00EB1E4A">
              <w:rPr>
                <w:lang w:val="en-US"/>
              </w:rPr>
              <w:t>disciplineId</w:t>
            </w:r>
            <w:proofErr w:type="spellEnd"/>
            <w:r w:rsidRPr="00EB1E4A">
              <w:rPr>
                <w:lang w:val="en-US"/>
              </w:rPr>
              <w:t xml:space="preserve">": 1, </w:t>
            </w:r>
          </w:p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>"</w:t>
            </w:r>
            <w:proofErr w:type="spellStart"/>
            <w:r w:rsidRPr="00EB1E4A">
              <w:rPr>
                <w:lang w:val="en-US"/>
              </w:rPr>
              <w:t>topicIds</w:t>
            </w:r>
            <w:proofErr w:type="spellEnd"/>
            <w:r w:rsidRPr="00EB1E4A">
              <w:rPr>
                <w:lang w:val="en-US"/>
              </w:rPr>
              <w:t xml:space="preserve">": [1], </w:t>
            </w:r>
          </w:p>
          <w:p w:rsidR="00CA3332" w:rsidRPr="00EB1E4A" w:rsidRDefault="00A507CF">
            <w:p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problems</w:t>
            </w:r>
            <w:r w:rsidR="00EB1E4A" w:rsidRPr="00EB1E4A">
              <w:rPr>
                <w:lang w:val="en-US"/>
              </w:rPr>
              <w:t>Difficulties</w:t>
            </w:r>
            <w:proofErr w:type="spellEnd"/>
            <w:r w:rsidR="00EB1E4A" w:rsidRPr="00EB1E4A">
              <w:rPr>
                <w:lang w:val="en-US"/>
              </w:rPr>
              <w:t xml:space="preserve">": [1, 3], </w:t>
            </w:r>
          </w:p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>"</w:t>
            </w:r>
            <w:proofErr w:type="spellStart"/>
            <w:r w:rsidR="00A507CF">
              <w:rPr>
                <w:lang w:val="en-US"/>
              </w:rPr>
              <w:t>amount</w:t>
            </w:r>
            <w:r w:rsidR="003C4E61">
              <w:rPr>
                <w:lang w:val="en-US"/>
              </w:rPr>
              <w:t>By</w:t>
            </w:r>
            <w:r w:rsidRPr="00EB1E4A">
              <w:rPr>
                <w:lang w:val="en-US"/>
              </w:rPr>
              <w:t>Difficulties</w:t>
            </w:r>
            <w:proofErr w:type="spellEnd"/>
            <w:r w:rsidRPr="00EB1E4A">
              <w:rPr>
                <w:lang w:val="en-US"/>
              </w:rPr>
              <w:t xml:space="preserve">": [1, 2] </w:t>
            </w:r>
          </w:p>
          <w:p w:rsidR="00CA3332" w:rsidRDefault="00EB1E4A">
            <w:r>
              <w:t>}</w:t>
            </w:r>
          </w:p>
        </w:tc>
      </w:tr>
      <w:tr w:rsidR="00CA3332" w:rsidRPr="00EB1E4A">
        <w:tc>
          <w:tcPr>
            <w:tcW w:w="18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Response</w:t>
            </w:r>
          </w:p>
        </w:tc>
        <w:tc>
          <w:tcPr>
            <w:tcW w:w="8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problemsDescriptions</w:t>
            </w:r>
            <w:proofErr w:type="spellEnd"/>
            <w:r>
              <w:rPr>
                <w:lang w:val="en-US"/>
              </w:rPr>
              <w:t>" : [“</w:t>
            </w:r>
            <w:r w:rsidRPr="00EB1E4A">
              <w:rPr>
                <w:lang w:val="en-US"/>
              </w:rPr>
              <w:t>Prove that B(m) equals S(n,0,m,S1(</w:t>
            </w:r>
            <w:proofErr w:type="spellStart"/>
            <w:r w:rsidRPr="00EB1E4A">
              <w:rPr>
                <w:lang w:val="en-US"/>
              </w:rPr>
              <w:t>m,n</w:t>
            </w:r>
            <w:proofErr w:type="spellEnd"/>
            <w:r w:rsidRPr="00EB1E4A">
              <w:rPr>
                <w:lang w:val="en-US"/>
              </w:rPr>
              <w:t>)/P(n))</w:t>
            </w:r>
            <w:r>
              <w:rPr>
                <w:lang w:val="en-US"/>
              </w:rPr>
              <w:t>”, "Given: 5x+5x^2=0. Find x"],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testId</w:t>
            </w:r>
            <w:proofErr w:type="spellEnd"/>
            <w:r>
              <w:rPr>
                <w:lang w:val="en-US"/>
              </w:rPr>
              <w:t>": 0</w:t>
            </w:r>
          </w:p>
          <w:p w:rsidR="00CA3332" w:rsidRPr="00EB1E4A" w:rsidRDefault="00EB1E4A">
            <w:pPr>
              <w:rPr>
                <w:lang w:val="en-US"/>
              </w:rPr>
            </w:pPr>
            <w:r w:rsidRPr="00EB1E4A">
              <w:rPr>
                <w:lang w:val="en-US"/>
              </w:rPr>
              <w:t xml:space="preserve"> }</w:t>
            </w:r>
          </w:p>
        </w:tc>
      </w:tr>
    </w:tbl>
    <w:p w:rsidR="00CA3332" w:rsidRPr="00EB1E4A" w:rsidRDefault="00CA3332">
      <w:pPr>
        <w:spacing w:line="240" w:lineRule="auto"/>
        <w:rPr>
          <w:lang w:val="en-US"/>
        </w:rPr>
      </w:pPr>
    </w:p>
    <w:p w:rsidR="00CA3332" w:rsidRDefault="00EB1E4A">
      <w:pPr>
        <w:numPr>
          <w:ilvl w:val="0"/>
          <w:numId w:val="6"/>
        </w:numPr>
        <w:spacing w:line="240" w:lineRule="auto"/>
        <w:contextualSpacing/>
      </w:pPr>
      <w:bookmarkStart w:id="1" w:name="_h7622iviyj5w"/>
      <w:bookmarkEnd w:id="1"/>
      <w:r>
        <w:t>Генерация теста на основе набора задач по указанным баллам за каждую задачу</w:t>
      </w:r>
    </w:p>
    <w:p w:rsidR="00CA3332" w:rsidRDefault="00CA3332">
      <w:pPr>
        <w:spacing w:line="240" w:lineRule="auto"/>
      </w:pPr>
    </w:p>
    <w:tbl>
      <w:tblPr>
        <w:tblW w:w="9920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1441"/>
        <w:gridCol w:w="1890"/>
        <w:gridCol w:w="4110"/>
        <w:gridCol w:w="2479"/>
      </w:tblGrid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Req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int[]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scores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Список баллов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testId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</w:tbl>
    <w:p w:rsidR="00CA3332" w:rsidRDefault="00CA3332">
      <w:pPr>
        <w:spacing w:line="240" w:lineRule="auto"/>
      </w:pPr>
    </w:p>
    <w:tbl>
      <w:tblPr>
        <w:tblW w:w="991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2141"/>
        <w:gridCol w:w="7769"/>
      </w:tblGrid>
      <w:tr w:rsidR="00CA3332">
        <w:tc>
          <w:tcPr>
            <w:tcW w:w="21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Title</w:t>
            </w:r>
          </w:p>
        </w:tc>
        <w:tc>
          <w:tcPr>
            <w:tcW w:w="7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createTest</w:t>
            </w:r>
          </w:p>
        </w:tc>
      </w:tr>
      <w:tr w:rsidR="00CA3332">
        <w:tc>
          <w:tcPr>
            <w:tcW w:w="21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URL</w:t>
            </w:r>
          </w:p>
        </w:tc>
        <w:tc>
          <w:tcPr>
            <w:tcW w:w="7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http://localhost:7777/task/tests/8</w:t>
            </w:r>
          </w:p>
        </w:tc>
      </w:tr>
      <w:tr w:rsidR="00CA3332">
        <w:tc>
          <w:tcPr>
            <w:tcW w:w="21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Method</w:t>
            </w:r>
          </w:p>
        </w:tc>
        <w:tc>
          <w:tcPr>
            <w:tcW w:w="7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PUT</w:t>
            </w:r>
          </w:p>
        </w:tc>
      </w:tr>
      <w:tr w:rsidR="00CA3332">
        <w:tc>
          <w:tcPr>
            <w:tcW w:w="21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Data Parameters</w:t>
            </w:r>
          </w:p>
        </w:tc>
        <w:tc>
          <w:tcPr>
            <w:tcW w:w="7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 xml:space="preserve">Example: </w:t>
            </w:r>
          </w:p>
          <w:p w:rsidR="00EB1E4A" w:rsidRDefault="00EB1E4A" w:rsidP="00EB1E4A">
            <w:pPr>
              <w:spacing w:line="240" w:lineRule="auto"/>
            </w:pPr>
          </w:p>
          <w:p w:rsidR="00CA3332" w:rsidRDefault="00EB1E4A" w:rsidP="00EB1E4A">
            <w:pPr>
              <w:spacing w:line="240" w:lineRule="auto"/>
              <w:ind w:left="720"/>
            </w:pPr>
            <w:r>
              <w:t>[ 10,  30,  30 ]</w:t>
            </w:r>
          </w:p>
          <w:p w:rsidR="00CA3332" w:rsidRDefault="00CA3332" w:rsidP="00EB1E4A">
            <w:pPr>
              <w:spacing w:line="240" w:lineRule="auto"/>
            </w:pPr>
          </w:p>
        </w:tc>
      </w:tr>
      <w:tr w:rsidR="00CA3332">
        <w:tc>
          <w:tcPr>
            <w:tcW w:w="214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Response</w:t>
            </w:r>
          </w:p>
        </w:tc>
        <w:tc>
          <w:tcPr>
            <w:tcW w:w="7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 w:rsidP="00EB1E4A">
            <w:r>
              <w:rPr>
                <w:lang w:val="en-US"/>
              </w:rPr>
              <w:t>Without response body</w:t>
            </w:r>
          </w:p>
        </w:tc>
      </w:tr>
    </w:tbl>
    <w:p w:rsidR="00CA3332" w:rsidRDefault="00CA3332">
      <w:pPr>
        <w:spacing w:line="240" w:lineRule="auto"/>
      </w:pPr>
    </w:p>
    <w:p w:rsidR="00CA3332" w:rsidRDefault="00EB1E4A">
      <w:pPr>
        <w:spacing w:line="240" w:lineRule="auto"/>
      </w:pPr>
      <w:r>
        <w:t>Проверка решения контрольной работы:</w:t>
      </w:r>
    </w:p>
    <w:p w:rsidR="00CA3332" w:rsidRDefault="00CA3332">
      <w:pPr>
        <w:spacing w:line="240" w:lineRule="auto"/>
      </w:pPr>
    </w:p>
    <w:tbl>
      <w:tblPr>
        <w:tblW w:w="9920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1441"/>
        <w:gridCol w:w="1890"/>
        <w:gridCol w:w="4110"/>
        <w:gridCol w:w="2479"/>
      </w:tblGrid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Default="00EB1E4A">
            <w:pPr>
              <w:rPr>
                <w:b/>
              </w:rPr>
            </w:pPr>
            <w:r>
              <w:rPr>
                <w:b/>
              </w:rPr>
              <w:t>Req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testId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testSolution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Решение задач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mark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Оценка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</w:tbl>
    <w:p w:rsidR="00CA3332" w:rsidRDefault="00CA3332">
      <w:pPr>
        <w:spacing w:line="240" w:lineRule="auto"/>
      </w:pPr>
    </w:p>
    <w:tbl>
      <w:tblPr>
        <w:tblW w:w="991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792"/>
        <w:gridCol w:w="8118"/>
      </w:tblGrid>
      <w:tr w:rsidR="00CA3332">
        <w:tc>
          <w:tcPr>
            <w:tcW w:w="17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Title</w:t>
            </w:r>
          </w:p>
        </w:tc>
        <w:tc>
          <w:tcPr>
            <w:tcW w:w="8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rPr>
                <w:lang w:val="en-US"/>
              </w:rPr>
              <w:t>e</w:t>
            </w:r>
            <w:r>
              <w:t>valuateTestSolution</w:t>
            </w:r>
          </w:p>
        </w:tc>
      </w:tr>
      <w:tr w:rsidR="00CA3332">
        <w:tc>
          <w:tcPr>
            <w:tcW w:w="17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URL</w:t>
            </w:r>
          </w:p>
        </w:tc>
        <w:tc>
          <w:tcPr>
            <w:tcW w:w="8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723327" w:rsidRDefault="00EB1E4A" w:rsidP="00723327">
            <w:pPr>
              <w:rPr>
                <w:lang w:val="en-US"/>
              </w:rPr>
            </w:pPr>
            <w:r>
              <w:t>/</w:t>
            </w:r>
            <w:proofErr w:type="spellStart"/>
            <w:r>
              <w:t>task</w:t>
            </w:r>
            <w:proofErr w:type="spellEnd"/>
            <w:r>
              <w:t>/</w:t>
            </w:r>
            <w:proofErr w:type="spellStart"/>
            <w:r>
              <w:t>marks</w:t>
            </w:r>
            <w:proofErr w:type="spellEnd"/>
            <w:r w:rsidR="00723327">
              <w:rPr>
                <w:lang w:val="en-US"/>
              </w:rPr>
              <w:t>/1</w:t>
            </w:r>
          </w:p>
        </w:tc>
      </w:tr>
      <w:tr w:rsidR="00CA3332">
        <w:tc>
          <w:tcPr>
            <w:tcW w:w="17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Method</w:t>
            </w:r>
          </w:p>
        </w:tc>
        <w:tc>
          <w:tcPr>
            <w:tcW w:w="8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GET</w:t>
            </w:r>
          </w:p>
        </w:tc>
      </w:tr>
      <w:tr w:rsidR="00CA3332" w:rsidRPr="004D56C9">
        <w:tc>
          <w:tcPr>
            <w:tcW w:w="17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Data Parameters</w:t>
            </w:r>
          </w:p>
        </w:tc>
        <w:tc>
          <w:tcPr>
            <w:tcW w:w="8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:rsidR="00723327" w:rsidRDefault="00EB1E4A" w:rsidP="0072332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A3332" w:rsidRDefault="00EB1E4A" w:rsidP="00723327">
            <w:pPr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testSoluti</w:t>
            </w:r>
            <w:r w:rsidR="00723327">
              <w:rPr>
                <w:lang w:val="en-US"/>
              </w:rPr>
              <w:t>on</w:t>
            </w:r>
            <w:proofErr w:type="spellEnd"/>
            <w:r w:rsidR="00723327">
              <w:rPr>
                <w:lang w:val="en-US"/>
              </w:rPr>
              <w:t>" : "</w:t>
            </w:r>
            <w:r w:rsidR="00723327" w:rsidRPr="00723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23327" w:rsidRPr="00723327">
              <w:rPr>
                <w:lang w:val="en-US"/>
              </w:rPr>
              <w:t>Problem №1 Solution: V(</w:t>
            </w:r>
            <w:proofErr w:type="spellStart"/>
            <w:r w:rsidR="00723327" w:rsidRPr="00723327">
              <w:rPr>
                <w:lang w:val="en-US"/>
              </w:rPr>
              <w:t>m,n</w:t>
            </w:r>
            <w:proofErr w:type="spellEnd"/>
            <w:r w:rsidR="00723327" w:rsidRPr="00723327">
              <w:rPr>
                <w:lang w:val="en-US"/>
              </w:rPr>
              <w:t>)/A(k,k-m+1) = (m + n - 1)!/n!/(m-1)!/A(k,k-m+1) = (m + n - 1)!/n!/(m-1)!/k!*(m-1)! = (m + n - 1)</w:t>
            </w:r>
            <w:proofErr w:type="gramStart"/>
            <w:r w:rsidR="00723327" w:rsidRPr="00723327">
              <w:rPr>
                <w:lang w:val="en-US"/>
              </w:rPr>
              <w:t>!/</w:t>
            </w:r>
            <w:proofErr w:type="gramEnd"/>
            <w:r w:rsidR="00723327" w:rsidRPr="00723327">
              <w:rPr>
                <w:lang w:val="en-US"/>
              </w:rPr>
              <w:t>n!/k! = (m + n - 1)</w:t>
            </w:r>
            <w:proofErr w:type="gramStart"/>
            <w:r w:rsidR="00723327" w:rsidRPr="00723327">
              <w:rPr>
                <w:lang w:val="en-US"/>
              </w:rPr>
              <w:t>!/</w:t>
            </w:r>
            <w:proofErr w:type="gramEnd"/>
            <w:r w:rsidR="00723327" w:rsidRPr="00723327">
              <w:rPr>
                <w:lang w:val="en-US"/>
              </w:rPr>
              <w:t>P(n)/k! = A(m+n-1,m+n-</w:t>
            </w:r>
            <w:r w:rsidR="00810696">
              <w:rPr>
                <w:lang w:val="en-US"/>
              </w:rPr>
              <w:t>1-k)/P(n) Problem №2 Solution: 2</w:t>
            </w:r>
            <w:r w:rsidR="00723327" w:rsidRPr="00723327">
              <w:rPr>
                <w:lang w:val="en-US"/>
              </w:rPr>
              <w:t xml:space="preserve"> = 2 Problem №3 Solution: 3 = 3 Problem №4 Solution: V(</w:t>
            </w:r>
            <w:proofErr w:type="spellStart"/>
            <w:r w:rsidR="00723327" w:rsidRPr="00723327">
              <w:rPr>
                <w:lang w:val="en-US"/>
              </w:rPr>
              <w:t>m,n</w:t>
            </w:r>
            <w:proofErr w:type="spellEnd"/>
            <w:r w:rsidR="00723327" w:rsidRPr="00723327">
              <w:rPr>
                <w:lang w:val="en-US"/>
              </w:rPr>
              <w:t xml:space="preserve">)/A(k,k-m+1) + 1 = (m + n - 1)!/n!/(m-1)!/A(k,k-m+1) + 1 = (m + n - 1)!/n!/(m-1)!/k!*(m-1)! </w:t>
            </w:r>
            <w:r w:rsidR="00723327" w:rsidRPr="00810696">
              <w:rPr>
                <w:lang w:val="en-US"/>
              </w:rPr>
              <w:t>+ 1 = (m + n - 1)</w:t>
            </w:r>
            <w:proofErr w:type="gramStart"/>
            <w:r w:rsidR="00723327" w:rsidRPr="00810696">
              <w:rPr>
                <w:lang w:val="en-US"/>
              </w:rPr>
              <w:t>!/</w:t>
            </w:r>
            <w:proofErr w:type="gramEnd"/>
            <w:r w:rsidR="00723327" w:rsidRPr="00810696">
              <w:rPr>
                <w:lang w:val="en-US"/>
              </w:rPr>
              <w:t>n!/k! + 1 = (m + n - 1)</w:t>
            </w:r>
            <w:proofErr w:type="gramStart"/>
            <w:r w:rsidR="00723327" w:rsidRPr="00810696">
              <w:rPr>
                <w:lang w:val="en-US"/>
              </w:rPr>
              <w:t>!/</w:t>
            </w:r>
            <w:proofErr w:type="gramEnd"/>
            <w:r w:rsidR="00723327" w:rsidRPr="00810696">
              <w:rPr>
                <w:lang w:val="en-US"/>
              </w:rPr>
              <w:t>P(n)/k! + 1 = A(m+n-1,m+n-1-k)/P(n) + 1</w:t>
            </w:r>
            <w:r>
              <w:rPr>
                <w:lang w:val="en-US"/>
              </w:rPr>
              <w:t>"</w:t>
            </w:r>
          </w:p>
          <w:p w:rsidR="00CA3332" w:rsidRPr="004D56C9" w:rsidRDefault="00EB1E4A">
            <w:pPr>
              <w:rPr>
                <w:lang w:val="en-US"/>
              </w:rPr>
            </w:pPr>
            <w:r w:rsidRPr="004D56C9">
              <w:rPr>
                <w:lang w:val="en-US"/>
              </w:rPr>
              <w:t>}</w:t>
            </w:r>
          </w:p>
        </w:tc>
      </w:tr>
      <w:tr w:rsidR="00CA3332" w:rsidRPr="00810696">
        <w:tc>
          <w:tcPr>
            <w:tcW w:w="17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810696" w:rsidRDefault="00EB1E4A">
            <w:pPr>
              <w:rPr>
                <w:lang w:val="en-US"/>
              </w:rPr>
            </w:pPr>
            <w:r w:rsidRPr="00810696">
              <w:rPr>
                <w:lang w:val="en-US"/>
              </w:rPr>
              <w:t>Response</w:t>
            </w:r>
          </w:p>
        </w:tc>
        <w:tc>
          <w:tcPr>
            <w:tcW w:w="8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810696" w:rsidRDefault="00EB1E4A">
            <w:pPr>
              <w:rPr>
                <w:lang w:val="en-US"/>
              </w:rPr>
            </w:pPr>
            <w:r w:rsidRPr="00810696">
              <w:rPr>
                <w:lang w:val="en-US"/>
              </w:rPr>
              <w:t xml:space="preserve">Example: </w:t>
            </w:r>
          </w:p>
          <w:p w:rsidR="00CA3332" w:rsidRPr="00810696" w:rsidRDefault="00EB1E4A">
            <w:pPr>
              <w:rPr>
                <w:lang w:val="en-US"/>
              </w:rPr>
            </w:pPr>
            <w:r w:rsidRPr="00810696">
              <w:rPr>
                <w:lang w:val="en-US"/>
              </w:rPr>
              <w:t>{</w:t>
            </w:r>
          </w:p>
          <w:p w:rsidR="00CA3332" w:rsidRPr="00810696" w:rsidRDefault="00810696">
            <w:pPr>
              <w:rPr>
                <w:lang w:val="en-US"/>
              </w:rPr>
            </w:pPr>
            <w:r w:rsidRPr="00810696">
              <w:rPr>
                <w:lang w:val="en-US"/>
              </w:rPr>
              <w:t xml:space="preserve">   </w:t>
            </w:r>
            <w:r>
              <w:rPr>
                <w:lang w:val="en-US"/>
              </w:rPr>
              <w:t>5</w:t>
            </w:r>
            <w:bookmarkStart w:id="2" w:name="_GoBack"/>
            <w:bookmarkEnd w:id="2"/>
          </w:p>
          <w:p w:rsidR="00CA3332" w:rsidRPr="00810696" w:rsidRDefault="00EB1E4A">
            <w:pPr>
              <w:rPr>
                <w:lang w:val="en-US"/>
              </w:rPr>
            </w:pPr>
            <w:r w:rsidRPr="00810696">
              <w:rPr>
                <w:lang w:val="en-US"/>
              </w:rPr>
              <w:t>}</w:t>
            </w:r>
          </w:p>
        </w:tc>
      </w:tr>
    </w:tbl>
    <w:p w:rsidR="00CA3332" w:rsidRPr="00810696" w:rsidRDefault="00CA3332">
      <w:pPr>
        <w:spacing w:line="240" w:lineRule="auto"/>
        <w:rPr>
          <w:lang w:val="en-US"/>
        </w:rPr>
      </w:pPr>
    </w:p>
    <w:p w:rsidR="00CA3332" w:rsidRPr="00810696" w:rsidRDefault="00EB1E4A">
      <w:pPr>
        <w:spacing w:line="276" w:lineRule="auto"/>
        <w:rPr>
          <w:lang w:val="en-US"/>
        </w:rPr>
      </w:pPr>
      <w:r>
        <w:t>Выдача</w:t>
      </w:r>
      <w:r w:rsidRPr="00810696">
        <w:rPr>
          <w:lang w:val="en-US"/>
        </w:rPr>
        <w:t xml:space="preserve"> </w:t>
      </w:r>
      <w:r>
        <w:t>формулировок</w:t>
      </w:r>
      <w:r w:rsidRPr="00810696">
        <w:rPr>
          <w:lang w:val="en-US"/>
        </w:rPr>
        <w:t xml:space="preserve"> </w:t>
      </w:r>
      <w:r>
        <w:t>задач</w:t>
      </w:r>
      <w:r w:rsidRPr="00810696">
        <w:rPr>
          <w:lang w:val="en-US"/>
        </w:rPr>
        <w:t>:</w:t>
      </w:r>
    </w:p>
    <w:p w:rsidR="00CA3332" w:rsidRPr="00810696" w:rsidRDefault="00CA3332">
      <w:pPr>
        <w:spacing w:line="276" w:lineRule="auto"/>
        <w:rPr>
          <w:lang w:val="en-US"/>
        </w:rPr>
      </w:pPr>
    </w:p>
    <w:p w:rsidR="00CA3332" w:rsidRPr="00810696" w:rsidRDefault="00CA3332">
      <w:pPr>
        <w:spacing w:line="240" w:lineRule="auto"/>
        <w:rPr>
          <w:lang w:val="en-US"/>
        </w:rPr>
      </w:pPr>
    </w:p>
    <w:tbl>
      <w:tblPr>
        <w:tblW w:w="9920" w:type="dxa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49" w:type="dxa"/>
        </w:tblCellMar>
        <w:tblLook w:val="0000" w:firstRow="0" w:lastRow="0" w:firstColumn="0" w:lastColumn="0" w:noHBand="0" w:noVBand="0"/>
      </w:tblPr>
      <w:tblGrid>
        <w:gridCol w:w="1441"/>
        <w:gridCol w:w="1890"/>
        <w:gridCol w:w="4110"/>
        <w:gridCol w:w="2479"/>
      </w:tblGrid>
      <w:tr w:rsidR="00CA3332" w:rsidRPr="00810696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Pr="00810696" w:rsidRDefault="00EB1E4A">
            <w:pPr>
              <w:rPr>
                <w:b/>
                <w:lang w:val="en-US"/>
              </w:rPr>
            </w:pPr>
            <w:r w:rsidRPr="00810696">
              <w:rPr>
                <w:b/>
                <w:lang w:val="en-US"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Pr="00810696" w:rsidRDefault="00EB1E4A">
            <w:pPr>
              <w:rPr>
                <w:b/>
                <w:lang w:val="en-US"/>
              </w:rPr>
            </w:pPr>
            <w:r w:rsidRPr="00810696">
              <w:rPr>
                <w:b/>
                <w:lang w:val="en-US"/>
              </w:rPr>
              <w:t>Field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Pr="00810696" w:rsidRDefault="00EB1E4A">
            <w:pPr>
              <w:rPr>
                <w:b/>
                <w:lang w:val="en-US"/>
              </w:rPr>
            </w:pPr>
            <w:r w:rsidRPr="00810696">
              <w:rPr>
                <w:b/>
                <w:lang w:val="en-US"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A3332" w:rsidRPr="00810696" w:rsidRDefault="00EB1E4A">
            <w:pPr>
              <w:rPr>
                <w:b/>
                <w:lang w:val="en-US"/>
              </w:rPr>
            </w:pPr>
            <w:proofErr w:type="spellStart"/>
            <w:r w:rsidRPr="00810696">
              <w:rPr>
                <w:b/>
                <w:lang w:val="en-US"/>
              </w:rPr>
              <w:t>Req</w:t>
            </w:r>
            <w:proofErr w:type="spellEnd"/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Pr="00810696" w:rsidRDefault="00EB1E4A">
            <w:pPr>
              <w:rPr>
                <w:lang w:val="en-US"/>
              </w:rPr>
            </w:pPr>
            <w:r w:rsidRPr="00810696">
              <w:rPr>
                <w:lang w:val="en-US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proofErr w:type="spellStart"/>
            <w:r w:rsidRPr="00810696">
              <w:rPr>
                <w:lang w:val="en-US"/>
              </w:rPr>
              <w:t>tes</w:t>
            </w:r>
            <w:r>
              <w:t>tId</w:t>
            </w:r>
            <w:proofErr w:type="spellEnd"/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  <w:tr w:rsidR="00CA3332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string[]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problems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Список формулировок задач с указанием их локальных id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CA3332" w:rsidRDefault="00EB1E4A">
            <w:r>
              <w:t>true</w:t>
            </w:r>
          </w:p>
        </w:tc>
      </w:tr>
    </w:tbl>
    <w:p w:rsidR="00CA3332" w:rsidRDefault="00CA3332">
      <w:pPr>
        <w:spacing w:line="240" w:lineRule="auto"/>
      </w:pPr>
    </w:p>
    <w:tbl>
      <w:tblPr>
        <w:tblW w:w="1003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915"/>
        <w:gridCol w:w="8116"/>
      </w:tblGrid>
      <w:tr w:rsidR="00CA3332" w:rsidTr="00EB1E4A">
        <w:trPr>
          <w:jc w:val="center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Title</w:t>
            </w:r>
          </w:p>
        </w:tc>
        <w:tc>
          <w:tcPr>
            <w:tcW w:w="8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rFonts w:ascii="apple-system;BlinkMacSystemFont" w:hAnsi="apple-system;BlinkMacSystemFont"/>
                <w:sz w:val="20"/>
              </w:rPr>
            </w:pPr>
            <w:r>
              <w:rPr>
                <w:lang w:val="en-US"/>
              </w:rPr>
              <w:t>g</w:t>
            </w:r>
            <w:r>
              <w:t>etProblems</w:t>
            </w:r>
          </w:p>
        </w:tc>
      </w:tr>
      <w:tr w:rsidR="00CA3332" w:rsidTr="00EB1E4A">
        <w:trPr>
          <w:jc w:val="center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URL</w:t>
            </w:r>
          </w:p>
        </w:tc>
        <w:tc>
          <w:tcPr>
            <w:tcW w:w="8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rPr>
                <w:lang w:val="en-US"/>
              </w:rPr>
              <w:t>http://localhost:7777/task/problems/8</w:t>
            </w:r>
          </w:p>
        </w:tc>
      </w:tr>
      <w:tr w:rsidR="00CA3332" w:rsidTr="00EB1E4A">
        <w:trPr>
          <w:jc w:val="center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Method</w:t>
            </w:r>
          </w:p>
        </w:tc>
        <w:tc>
          <w:tcPr>
            <w:tcW w:w="8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GET</w:t>
            </w:r>
          </w:p>
        </w:tc>
      </w:tr>
      <w:tr w:rsidR="00CA3332" w:rsidTr="00EB1E4A">
        <w:trPr>
          <w:jc w:val="center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Data Parameters</w:t>
            </w:r>
          </w:p>
        </w:tc>
        <w:tc>
          <w:tcPr>
            <w:tcW w:w="8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>Without request body</w:t>
            </w:r>
          </w:p>
        </w:tc>
      </w:tr>
      <w:tr w:rsidR="00CA3332" w:rsidTr="00EB1E4A">
        <w:trPr>
          <w:jc w:val="center"/>
        </w:trPr>
        <w:tc>
          <w:tcPr>
            <w:tcW w:w="19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r>
              <w:t>Response</w:t>
            </w:r>
          </w:p>
        </w:tc>
        <w:tc>
          <w:tcPr>
            <w:tcW w:w="8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3" w:type="dxa"/>
            </w:tcMar>
          </w:tcPr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A3332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"problems" : [ 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“Prove that A(</w:t>
            </w:r>
            <w:proofErr w:type="spellStart"/>
            <w:r>
              <w:rPr>
                <w:lang w:val="en-US"/>
              </w:rPr>
              <w:t>m,n</w:t>
            </w:r>
            <w:proofErr w:type="spellEnd"/>
            <w:r>
              <w:rPr>
                <w:lang w:val="en-US"/>
              </w:rPr>
              <w:t>) equals A(m-1, n) + n*A(m-1,n-1)”,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“Prove that F(n+3) – F(n-3) equals 2 * F(n+1)”,</w:t>
            </w:r>
          </w:p>
          <w:p w:rsidR="00CA3332" w:rsidRPr="00EB1E4A" w:rsidRDefault="00EB1E4A">
            <w:pPr>
              <w:rPr>
                <w:lang w:val="en-US"/>
              </w:rPr>
            </w:pPr>
            <w:r>
              <w:rPr>
                <w:lang w:val="en-US"/>
              </w:rPr>
              <w:t xml:space="preserve">     “Prove that B(m) equals S(n,0,m,S1(</w:t>
            </w:r>
            <w:proofErr w:type="spellStart"/>
            <w:r>
              <w:rPr>
                <w:lang w:val="en-US"/>
              </w:rPr>
              <w:t>m,n</w:t>
            </w:r>
            <w:proofErr w:type="spellEnd"/>
            <w:r>
              <w:rPr>
                <w:lang w:val="en-US"/>
              </w:rPr>
              <w:t>)/P(n))”</w:t>
            </w:r>
          </w:p>
          <w:p w:rsidR="00CA3332" w:rsidRDefault="00EB1E4A">
            <w:r w:rsidRPr="00EB1E4A">
              <w:rPr>
                <w:lang w:val="en-US"/>
              </w:rPr>
              <w:t xml:space="preserve">    </w:t>
            </w:r>
            <w:r>
              <w:t>]</w:t>
            </w:r>
          </w:p>
          <w:p w:rsidR="00CA3332" w:rsidRDefault="00EB1E4A">
            <w:r>
              <w:t xml:space="preserve"> }</w:t>
            </w:r>
          </w:p>
        </w:tc>
      </w:tr>
    </w:tbl>
    <w:p w:rsidR="00CA3332" w:rsidRDefault="00CA3332">
      <w:pPr>
        <w:spacing w:line="240" w:lineRule="auto"/>
      </w:pPr>
    </w:p>
    <w:sectPr w:rsidR="00CA3332">
      <w:pgSz w:w="11906" w:h="16838"/>
      <w:pgMar w:top="0" w:right="849" w:bottom="0" w:left="1137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FDA"/>
    <w:multiLevelType w:val="multilevel"/>
    <w:tmpl w:val="95D801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551A4"/>
    <w:multiLevelType w:val="multilevel"/>
    <w:tmpl w:val="A748EFF0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nsid w:val="31E73056"/>
    <w:multiLevelType w:val="multilevel"/>
    <w:tmpl w:val="0EF64320"/>
    <w:lvl w:ilvl="0">
      <w:start w:val="1"/>
      <w:numFmt w:val="bullet"/>
      <w:lvlText w:val="o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</w:rPr>
    </w:lvl>
  </w:abstractNum>
  <w:abstractNum w:abstractNumId="3">
    <w:nsid w:val="35AF4459"/>
    <w:multiLevelType w:val="multilevel"/>
    <w:tmpl w:val="BC80056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3815354E"/>
    <w:multiLevelType w:val="multilevel"/>
    <w:tmpl w:val="6B08A1AA"/>
    <w:lvl w:ilvl="0">
      <w:start w:val="1"/>
      <w:numFmt w:val="bullet"/>
      <w:lvlText w:val="o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</w:rPr>
    </w:lvl>
  </w:abstractNum>
  <w:abstractNum w:abstractNumId="5">
    <w:nsid w:val="3D59513C"/>
    <w:multiLevelType w:val="multilevel"/>
    <w:tmpl w:val="50264F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24639FA"/>
    <w:multiLevelType w:val="multilevel"/>
    <w:tmpl w:val="B3A8A17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494E68DF"/>
    <w:multiLevelType w:val="multilevel"/>
    <w:tmpl w:val="0FF800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60777F5F"/>
    <w:multiLevelType w:val="multilevel"/>
    <w:tmpl w:val="8694826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7AD76882"/>
    <w:multiLevelType w:val="multilevel"/>
    <w:tmpl w:val="09D6B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CA3332"/>
    <w:rsid w:val="00183C0A"/>
    <w:rsid w:val="003C4E61"/>
    <w:rsid w:val="004D56C9"/>
    <w:rsid w:val="00723327"/>
    <w:rsid w:val="00810696"/>
    <w:rsid w:val="00A507CF"/>
    <w:rsid w:val="00CA3332"/>
    <w:rsid w:val="00E979A8"/>
    <w:rsid w:val="00E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DD6B0-5833-4BFD-8399-2F424657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60" w:lineRule="auto"/>
    </w:p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u w:val="none"/>
    </w:rPr>
  </w:style>
  <w:style w:type="character" w:customStyle="1" w:styleId="ListLabel2">
    <w:name w:val="ListLabel 2"/>
    <w:qFormat/>
    <w:rPr>
      <w:rFonts w:eastAsia="Noto Sans Symbols" w:cs="Noto Sans Symbols"/>
      <w:u w:val="none"/>
    </w:rPr>
  </w:style>
  <w:style w:type="character" w:customStyle="1" w:styleId="ListLabel3">
    <w:name w:val="ListLabel 3"/>
    <w:qFormat/>
    <w:rPr>
      <w:rFonts w:eastAsia="Noto Sans Symbols" w:cs="Noto Sans Symbols"/>
      <w:u w:val="none"/>
    </w:rPr>
  </w:style>
  <w:style w:type="character" w:customStyle="1" w:styleId="ListLabel4">
    <w:name w:val="ListLabel 4"/>
    <w:qFormat/>
    <w:rPr>
      <w:rFonts w:eastAsia="Noto Sans Symbols" w:cs="Noto Sans Symbols"/>
      <w:u w:val="none"/>
    </w:rPr>
  </w:style>
  <w:style w:type="character" w:customStyle="1" w:styleId="ListLabel5">
    <w:name w:val="ListLabel 5"/>
    <w:qFormat/>
    <w:rPr>
      <w:rFonts w:eastAsia="Noto Sans Symbols" w:cs="Noto Sans Symbols"/>
      <w:u w:val="none"/>
    </w:rPr>
  </w:style>
  <w:style w:type="character" w:customStyle="1" w:styleId="ListLabel6">
    <w:name w:val="ListLabel 6"/>
    <w:qFormat/>
    <w:rPr>
      <w:rFonts w:eastAsia="Noto Sans Symbols" w:cs="Noto Sans Symbols"/>
      <w:u w:val="none"/>
    </w:rPr>
  </w:style>
  <w:style w:type="character" w:customStyle="1" w:styleId="ListLabel7">
    <w:name w:val="ListLabel 7"/>
    <w:qFormat/>
    <w:rPr>
      <w:rFonts w:eastAsia="Noto Sans Symbols" w:cs="Noto Sans Symbols"/>
      <w:u w:val="none"/>
    </w:rPr>
  </w:style>
  <w:style w:type="character" w:customStyle="1" w:styleId="ListLabel8">
    <w:name w:val="ListLabel 8"/>
    <w:qFormat/>
    <w:rPr>
      <w:rFonts w:eastAsia="Noto Sans Symbols" w:cs="Noto Sans Symbols"/>
      <w:u w:val="none"/>
    </w:rPr>
  </w:style>
  <w:style w:type="character" w:customStyle="1" w:styleId="ListLabel9">
    <w:name w:val="ListLabel 9"/>
    <w:qFormat/>
    <w:rPr>
      <w:rFonts w:eastAsia="Noto Sans Symbols" w:cs="Noto Sans Symbols"/>
      <w:u w:val="none"/>
    </w:rPr>
  </w:style>
  <w:style w:type="character" w:customStyle="1" w:styleId="ListLabel10">
    <w:name w:val="ListLabel 10"/>
    <w:qFormat/>
    <w:rPr>
      <w:rFonts w:eastAsia="Noto Sans Symbols" w:cs="Noto Sans Symbols"/>
      <w:u w:val="none"/>
    </w:rPr>
  </w:style>
  <w:style w:type="character" w:customStyle="1" w:styleId="ListLabel11">
    <w:name w:val="ListLabel 11"/>
    <w:qFormat/>
    <w:rPr>
      <w:rFonts w:eastAsia="Noto Sans Symbols" w:cs="Noto Sans Symbols"/>
      <w:u w:val="none"/>
    </w:rPr>
  </w:style>
  <w:style w:type="character" w:customStyle="1" w:styleId="ListLabel12">
    <w:name w:val="ListLabel 12"/>
    <w:qFormat/>
    <w:rPr>
      <w:rFonts w:eastAsia="Noto Sans Symbols" w:cs="Noto Sans Symbols"/>
      <w:u w:val="none"/>
    </w:rPr>
  </w:style>
  <w:style w:type="character" w:customStyle="1" w:styleId="ListLabel13">
    <w:name w:val="ListLabel 13"/>
    <w:qFormat/>
    <w:rPr>
      <w:rFonts w:eastAsia="Noto Sans Symbols" w:cs="Noto Sans Symbols"/>
      <w:u w:val="none"/>
    </w:rPr>
  </w:style>
  <w:style w:type="character" w:customStyle="1" w:styleId="ListLabel14">
    <w:name w:val="ListLabel 14"/>
    <w:qFormat/>
    <w:rPr>
      <w:rFonts w:eastAsia="Noto Sans Symbols" w:cs="Noto Sans Symbols"/>
      <w:u w:val="none"/>
    </w:rPr>
  </w:style>
  <w:style w:type="character" w:customStyle="1" w:styleId="ListLabel15">
    <w:name w:val="ListLabel 15"/>
    <w:qFormat/>
    <w:rPr>
      <w:rFonts w:eastAsia="Noto Sans Symbols" w:cs="Noto Sans Symbols"/>
      <w:u w:val="none"/>
    </w:rPr>
  </w:style>
  <w:style w:type="character" w:customStyle="1" w:styleId="ListLabel16">
    <w:name w:val="ListLabel 16"/>
    <w:qFormat/>
    <w:rPr>
      <w:rFonts w:eastAsia="Noto Sans Symbols" w:cs="Noto Sans Symbols"/>
      <w:u w:val="none"/>
    </w:rPr>
  </w:style>
  <w:style w:type="character" w:customStyle="1" w:styleId="ListLabel17">
    <w:name w:val="ListLabel 17"/>
    <w:qFormat/>
    <w:rPr>
      <w:rFonts w:eastAsia="Noto Sans Symbols" w:cs="Noto Sans Symbols"/>
      <w:u w:val="none"/>
    </w:rPr>
  </w:style>
  <w:style w:type="character" w:customStyle="1" w:styleId="ListLabel18">
    <w:name w:val="ListLabel 18"/>
    <w:qFormat/>
    <w:rPr>
      <w:rFonts w:eastAsia="Noto Sans Symbols" w:cs="Noto Sans Symbols"/>
      <w:u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16</cp:revision>
  <dcterms:created xsi:type="dcterms:W3CDTF">2018-05-04T19:57:00Z</dcterms:created>
  <dcterms:modified xsi:type="dcterms:W3CDTF">2018-05-19T05:34:00Z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