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0A785" w14:textId="09BFC740" w:rsidR="00701FB3" w:rsidRPr="00701FB3" w:rsidRDefault="00A325C4">
      <w:pPr>
        <w:rPr>
          <w:b/>
          <w:lang w:val="el-GR"/>
        </w:rPr>
      </w:pPr>
      <w:r>
        <w:rPr>
          <w:b/>
        </w:rPr>
        <w:t>1</w:t>
      </w:r>
      <w:bookmarkStart w:id="0" w:name="_GoBack"/>
      <w:bookmarkEnd w:id="0"/>
      <w:r w:rsidR="00701FB3">
        <w:rPr>
          <w:b/>
          <w:lang w:val="el-GR"/>
        </w:rPr>
        <w:t>ΜΕΡΟΣ Α</w:t>
      </w:r>
    </w:p>
    <w:p w14:paraId="5E4B5413" w14:textId="44F049EB" w:rsidR="00DC68C3" w:rsidRPr="00F34E9E" w:rsidRDefault="00DE18D4">
      <w:pPr>
        <w:rPr>
          <w:b/>
          <w:lang w:val="el-GR"/>
        </w:rPr>
      </w:pPr>
      <w:r w:rsidRPr="00F34E9E">
        <w:rPr>
          <w:b/>
          <w:lang w:val="el-GR"/>
        </w:rPr>
        <w:t>Ερώτημα 1</w:t>
      </w:r>
    </w:p>
    <w:p w14:paraId="38AEAC4A" w14:textId="38C1987B" w:rsidR="00DE18D4" w:rsidRDefault="00DE18D4">
      <w:pPr>
        <w:rPr>
          <w:rFonts w:cstheme="minorHAnsi"/>
          <w:b/>
          <w:lang w:val="el-GR"/>
        </w:rPr>
      </w:pPr>
      <w:r w:rsidRPr="00F34E9E">
        <w:rPr>
          <w:rFonts w:cstheme="minorHAnsi"/>
          <w:b/>
          <w:lang w:val="el-GR"/>
        </w:rPr>
        <w:t>Α</w:t>
      </w:r>
      <w:r w:rsidR="00F34E9E" w:rsidRPr="00F34E9E">
        <w:rPr>
          <w:rFonts w:cstheme="minorHAnsi"/>
          <w:b/>
          <w:lang w:val="el-GR"/>
        </w:rPr>
        <w:t>.</w:t>
      </w:r>
      <w:r w:rsidR="00F34E9E" w:rsidRPr="00D00260">
        <w:rPr>
          <w:rFonts w:cstheme="minorHAnsi"/>
          <w:b/>
          <w:lang w:val="el-GR"/>
        </w:rPr>
        <w:t xml:space="preserve"> </w:t>
      </w:r>
      <w:r w:rsidR="00F34E9E">
        <w:rPr>
          <w:rFonts w:cstheme="minorHAnsi"/>
          <w:b/>
          <w:lang w:val="el-GR"/>
        </w:rPr>
        <w:t>Κατευθυντήριες</w:t>
      </w:r>
      <w:r w:rsidR="00F34E9E" w:rsidRPr="00D00260">
        <w:rPr>
          <w:rFonts w:cstheme="minorHAnsi"/>
          <w:b/>
          <w:lang w:val="el-GR"/>
        </w:rPr>
        <w:t xml:space="preserve"> </w:t>
      </w:r>
      <w:r w:rsidR="00F34E9E">
        <w:rPr>
          <w:rFonts w:cstheme="minorHAnsi"/>
          <w:b/>
          <w:lang w:val="el-GR"/>
        </w:rPr>
        <w:t>γραμμές</w:t>
      </w:r>
      <w:r w:rsidR="00F34E9E" w:rsidRPr="00D00260">
        <w:rPr>
          <w:rFonts w:cstheme="minorHAnsi"/>
          <w:b/>
          <w:lang w:val="el-GR"/>
        </w:rPr>
        <w:t xml:space="preserve"> </w:t>
      </w:r>
      <w:r w:rsidR="00F34E9E">
        <w:rPr>
          <w:rFonts w:cstheme="minorHAnsi"/>
          <w:b/>
          <w:lang w:val="el-GR"/>
        </w:rPr>
        <w:t>σχεδίασης</w:t>
      </w:r>
    </w:p>
    <w:p w14:paraId="76037548" w14:textId="057D779F" w:rsidR="00086BCF" w:rsidRDefault="00086BCF" w:rsidP="00464B58">
      <w:pPr>
        <w:jc w:val="both"/>
        <w:rPr>
          <w:rFonts w:cstheme="minorHAnsi"/>
          <w:lang w:val="el-GR"/>
        </w:rPr>
      </w:pPr>
      <w:r>
        <w:rPr>
          <w:rFonts w:cstheme="minorHAnsi"/>
          <w:lang w:val="el-GR"/>
        </w:rPr>
        <w:t xml:space="preserve">Στην εργασία </w:t>
      </w:r>
      <w:r w:rsidR="000614BE">
        <w:rPr>
          <w:rFonts w:cstheme="minorHAnsi"/>
          <w:lang w:val="el-GR"/>
        </w:rPr>
        <w:t>των</w:t>
      </w:r>
      <w:r>
        <w:rPr>
          <w:rFonts w:cstheme="minorHAnsi"/>
          <w:lang w:val="el-GR"/>
        </w:rPr>
        <w:t xml:space="preserve"> </w:t>
      </w:r>
      <w:sdt>
        <w:sdtPr>
          <w:rPr>
            <w:rFonts w:cstheme="minorHAnsi"/>
            <w:lang w:val="el-GR"/>
          </w:rPr>
          <w:id w:val="-696930804"/>
          <w:citation/>
        </w:sdtPr>
        <w:sdtEndPr/>
        <w:sdtContent>
          <w:r w:rsidR="00FD6F1A">
            <w:rPr>
              <w:rFonts w:cstheme="minorHAnsi"/>
              <w:lang w:val="el-GR"/>
            </w:rPr>
            <w:fldChar w:fldCharType="begin"/>
          </w:r>
          <w:r w:rsidR="00FD6F1A" w:rsidRPr="00FD6F1A">
            <w:rPr>
              <w:rFonts w:cstheme="minorHAnsi"/>
              <w:lang w:val="el-GR"/>
            </w:rPr>
            <w:instrText xml:space="preserve"> </w:instrText>
          </w:r>
          <w:r w:rsidR="00FD6F1A">
            <w:rPr>
              <w:rFonts w:cstheme="minorHAnsi"/>
            </w:rPr>
            <w:instrText>CITATION</w:instrText>
          </w:r>
          <w:r w:rsidR="00FD6F1A" w:rsidRPr="00FD6F1A">
            <w:rPr>
              <w:rFonts w:cstheme="minorHAnsi"/>
              <w:lang w:val="el-GR"/>
            </w:rPr>
            <w:instrText xml:space="preserve"> </w:instrText>
          </w:r>
          <w:r w:rsidR="00FD6F1A">
            <w:rPr>
              <w:rFonts w:cstheme="minorHAnsi"/>
            </w:rPr>
            <w:instrText>Bal</w:instrText>
          </w:r>
          <w:r w:rsidR="00FD6F1A" w:rsidRPr="00FD6F1A">
            <w:rPr>
              <w:rFonts w:cstheme="minorHAnsi"/>
              <w:lang w:val="el-GR"/>
            </w:rPr>
            <w:instrText>15 \</w:instrText>
          </w:r>
          <w:r w:rsidR="00FD6F1A">
            <w:rPr>
              <w:rFonts w:cstheme="minorHAnsi"/>
            </w:rPr>
            <w:instrText>l</w:instrText>
          </w:r>
          <w:r w:rsidR="00FD6F1A" w:rsidRPr="00FD6F1A">
            <w:rPr>
              <w:rFonts w:cstheme="minorHAnsi"/>
              <w:lang w:val="el-GR"/>
            </w:rPr>
            <w:instrText xml:space="preserve"> 1033 </w:instrText>
          </w:r>
          <w:r w:rsidR="00FD6F1A">
            <w:rPr>
              <w:rFonts w:cstheme="minorHAnsi"/>
              <w:lang w:val="el-GR"/>
            </w:rPr>
            <w:fldChar w:fldCharType="separate"/>
          </w:r>
          <w:r w:rsidR="008B6F25" w:rsidRPr="008B6F25">
            <w:rPr>
              <w:rFonts w:cstheme="minorHAnsi"/>
              <w:noProof/>
              <w:lang w:val="el-GR"/>
            </w:rPr>
            <w:t>(</w:t>
          </w:r>
          <w:r w:rsidR="008B6F25" w:rsidRPr="008B6F25">
            <w:rPr>
              <w:rFonts w:cstheme="minorHAnsi"/>
              <w:noProof/>
            </w:rPr>
            <w:t>Balduini</w:t>
          </w:r>
          <w:r w:rsidR="008B6F25" w:rsidRPr="008B6F25">
            <w:rPr>
              <w:rFonts w:cstheme="minorHAnsi"/>
              <w:noProof/>
              <w:lang w:val="el-GR"/>
            </w:rPr>
            <w:t xml:space="preserve">, </w:t>
          </w:r>
          <w:r w:rsidR="008B6F25" w:rsidRPr="008B6F25">
            <w:rPr>
              <w:rFonts w:cstheme="minorHAnsi"/>
              <w:noProof/>
            </w:rPr>
            <w:t>et</w:t>
          </w:r>
          <w:r w:rsidR="008B6F25" w:rsidRPr="008B6F25">
            <w:rPr>
              <w:rFonts w:cstheme="minorHAnsi"/>
              <w:noProof/>
              <w:lang w:val="el-GR"/>
            </w:rPr>
            <w:t xml:space="preserve"> </w:t>
          </w:r>
          <w:r w:rsidR="008B6F25" w:rsidRPr="008B6F25">
            <w:rPr>
              <w:rFonts w:cstheme="minorHAnsi"/>
              <w:noProof/>
            </w:rPr>
            <w:t>al</w:t>
          </w:r>
          <w:r w:rsidR="008B6F25" w:rsidRPr="008B6F25">
            <w:rPr>
              <w:rFonts w:cstheme="minorHAnsi"/>
              <w:noProof/>
              <w:lang w:val="el-GR"/>
            </w:rPr>
            <w:t>., 2015)</w:t>
          </w:r>
          <w:r w:rsidR="00FD6F1A">
            <w:rPr>
              <w:rFonts w:cstheme="minorHAnsi"/>
              <w:lang w:val="el-GR"/>
            </w:rPr>
            <w:fldChar w:fldCharType="end"/>
          </w:r>
        </w:sdtContent>
      </w:sdt>
      <w:r>
        <w:rPr>
          <w:rFonts w:cstheme="minorHAnsi"/>
          <w:lang w:val="el-GR"/>
        </w:rPr>
        <w:t xml:space="preserve"> υπογραμμίζεται  η καθαρή παρουσίαση του χάρτη όπου μόνο οι δρόμοι είναι ορατοί σε διάφορα επίπεδα χρησιμοποιώντας επίγνωση πλαισίου για την παρουσίαση της πληροφορίας. Επίσης ανάλογα με τις τιμές των ανωμαλιών χρησιμοποιούνται διαφορά μεγέθη και χρώματα εικονοστοιχείων (</w:t>
      </w:r>
      <w:r>
        <w:rPr>
          <w:rFonts w:cstheme="minorHAnsi"/>
        </w:rPr>
        <w:t>pixels</w:t>
      </w:r>
      <w:r w:rsidRPr="00086BCF">
        <w:rPr>
          <w:rFonts w:cstheme="minorHAnsi"/>
          <w:lang w:val="el-GR"/>
        </w:rPr>
        <w:t>)</w:t>
      </w:r>
      <w:r>
        <w:rPr>
          <w:rFonts w:cstheme="minorHAnsi"/>
          <w:lang w:val="el-GR"/>
        </w:rPr>
        <w:t xml:space="preserve"> για να επισημάνουν τις διαφορές στον χρήστη.</w:t>
      </w:r>
    </w:p>
    <w:p w14:paraId="0E9F9B1E" w14:textId="2A8AA1F3" w:rsidR="00464B58" w:rsidRPr="00407405" w:rsidRDefault="006F3F29" w:rsidP="00464B58">
      <w:pPr>
        <w:jc w:val="both"/>
        <w:rPr>
          <w:rFonts w:cstheme="minorHAnsi"/>
          <w:lang w:val="el-GR"/>
        </w:rPr>
      </w:pPr>
      <w:bookmarkStart w:id="1" w:name="OLE_LINK1"/>
      <w:bookmarkStart w:id="2" w:name="OLE_LINK2"/>
      <w:r>
        <w:rPr>
          <w:rFonts w:cstheme="minorHAnsi"/>
          <w:lang w:val="el-GR"/>
        </w:rPr>
        <w:t>Στην εργασία</w:t>
      </w:r>
      <w:r w:rsidR="00407405" w:rsidRPr="00407405">
        <w:rPr>
          <w:rFonts w:cstheme="minorHAnsi"/>
          <w:lang w:val="el-GR"/>
        </w:rPr>
        <w:t xml:space="preserve"> </w:t>
      </w:r>
      <w:r w:rsidR="000614BE">
        <w:rPr>
          <w:rFonts w:cstheme="minorHAnsi"/>
          <w:lang w:val="el-GR"/>
        </w:rPr>
        <w:t xml:space="preserve">των </w:t>
      </w:r>
      <w:bookmarkEnd w:id="1"/>
      <w:bookmarkEnd w:id="2"/>
      <w:sdt>
        <w:sdtPr>
          <w:rPr>
            <w:rFonts w:cstheme="minorHAnsi"/>
            <w:lang w:val="el-GR"/>
          </w:rPr>
          <w:id w:val="1710691677"/>
          <w:citation/>
        </w:sdtPr>
        <w:sdtEndPr/>
        <w:sdtContent>
          <w:r w:rsidR="00407405">
            <w:rPr>
              <w:rFonts w:cstheme="minorHAnsi"/>
              <w:lang w:val="el-GR"/>
            </w:rPr>
            <w:fldChar w:fldCharType="begin"/>
          </w:r>
          <w:r w:rsidR="00407405" w:rsidRPr="00407405">
            <w:rPr>
              <w:rFonts w:cstheme="minorHAnsi"/>
              <w:lang w:val="el-GR"/>
            </w:rPr>
            <w:instrText xml:space="preserve"> </w:instrText>
          </w:r>
          <w:r w:rsidR="00407405">
            <w:rPr>
              <w:rFonts w:cstheme="minorHAnsi"/>
            </w:rPr>
            <w:instrText>CITATION</w:instrText>
          </w:r>
          <w:r w:rsidR="00407405" w:rsidRPr="00407405">
            <w:rPr>
              <w:rFonts w:cstheme="minorHAnsi"/>
              <w:lang w:val="el-GR"/>
            </w:rPr>
            <w:instrText xml:space="preserve"> </w:instrText>
          </w:r>
          <w:r w:rsidR="00407405">
            <w:rPr>
              <w:rFonts w:cstheme="minorHAnsi"/>
            </w:rPr>
            <w:instrText>Bon</w:instrText>
          </w:r>
          <w:r w:rsidR="00407405" w:rsidRPr="00407405">
            <w:rPr>
              <w:rFonts w:cstheme="minorHAnsi"/>
              <w:lang w:val="el-GR"/>
            </w:rPr>
            <w:instrText>13 \</w:instrText>
          </w:r>
          <w:r w:rsidR="00407405">
            <w:rPr>
              <w:rFonts w:cstheme="minorHAnsi"/>
            </w:rPr>
            <w:instrText>l</w:instrText>
          </w:r>
          <w:r w:rsidR="00407405" w:rsidRPr="00407405">
            <w:rPr>
              <w:rFonts w:cstheme="minorHAnsi"/>
              <w:lang w:val="el-GR"/>
            </w:rPr>
            <w:instrText xml:space="preserve"> 1033 </w:instrText>
          </w:r>
          <w:r w:rsidR="00407405">
            <w:rPr>
              <w:rFonts w:cstheme="minorHAnsi"/>
              <w:lang w:val="el-GR"/>
            </w:rPr>
            <w:fldChar w:fldCharType="separate"/>
          </w:r>
          <w:r w:rsidR="008B6F25" w:rsidRPr="008B6F25">
            <w:rPr>
              <w:rFonts w:cstheme="minorHAnsi"/>
              <w:noProof/>
              <w:lang w:val="el-GR"/>
            </w:rPr>
            <w:t>(</w:t>
          </w:r>
          <w:r w:rsidR="008B6F25" w:rsidRPr="008B6F25">
            <w:rPr>
              <w:rFonts w:cstheme="minorHAnsi"/>
              <w:noProof/>
            </w:rPr>
            <w:t>Bonsignore</w:t>
          </w:r>
          <w:r w:rsidR="008B6F25" w:rsidRPr="008B6F25">
            <w:rPr>
              <w:rFonts w:cstheme="minorHAnsi"/>
              <w:noProof/>
              <w:lang w:val="el-GR"/>
            </w:rPr>
            <w:t xml:space="preserve">, </w:t>
          </w:r>
          <w:r w:rsidR="008B6F25" w:rsidRPr="008B6F25">
            <w:rPr>
              <w:rFonts w:cstheme="minorHAnsi"/>
              <w:noProof/>
            </w:rPr>
            <w:t>Quinn</w:t>
          </w:r>
          <w:r w:rsidR="008B6F25" w:rsidRPr="008B6F25">
            <w:rPr>
              <w:rFonts w:cstheme="minorHAnsi"/>
              <w:noProof/>
              <w:lang w:val="el-GR"/>
            </w:rPr>
            <w:t xml:space="preserve">, </w:t>
          </w:r>
          <w:r w:rsidR="008B6F25" w:rsidRPr="008B6F25">
            <w:rPr>
              <w:rFonts w:cstheme="minorHAnsi"/>
              <w:noProof/>
            </w:rPr>
            <w:t>Druin</w:t>
          </w:r>
          <w:r w:rsidR="008B6F25" w:rsidRPr="008B6F25">
            <w:rPr>
              <w:rFonts w:cstheme="minorHAnsi"/>
              <w:noProof/>
              <w:lang w:val="el-GR"/>
            </w:rPr>
            <w:t xml:space="preserve">, &amp; </w:t>
          </w:r>
          <w:r w:rsidR="008B6F25" w:rsidRPr="008B6F25">
            <w:rPr>
              <w:rFonts w:cstheme="minorHAnsi"/>
              <w:noProof/>
            </w:rPr>
            <w:t>Bederson</w:t>
          </w:r>
          <w:r w:rsidR="008B6F25" w:rsidRPr="008B6F25">
            <w:rPr>
              <w:rFonts w:cstheme="minorHAnsi"/>
              <w:noProof/>
              <w:lang w:val="el-GR"/>
            </w:rPr>
            <w:t>, 2013)</w:t>
          </w:r>
          <w:r w:rsidR="00407405">
            <w:rPr>
              <w:rFonts w:cstheme="minorHAnsi"/>
              <w:lang w:val="el-GR"/>
            </w:rPr>
            <w:fldChar w:fldCharType="end"/>
          </w:r>
        </w:sdtContent>
      </w:sdt>
      <w:r>
        <w:rPr>
          <w:rFonts w:cstheme="minorHAnsi"/>
          <w:lang w:val="el-GR"/>
        </w:rPr>
        <w:t xml:space="preserve"> υπογραμμίζεται η απλότητα της διεπαφής στο περιβάλλον χρήσης με εμφανές τις διαθέσιμες επιλογές (μενού, κουμπιά, κλπ.) και την βαθμιαία παρουσίαση των επιλογών.</w:t>
      </w:r>
    </w:p>
    <w:p w14:paraId="5EC8154C" w14:textId="37FBA5DF" w:rsidR="00086BCF" w:rsidRPr="0013679D" w:rsidRDefault="0013679D" w:rsidP="00294E52">
      <w:pPr>
        <w:jc w:val="both"/>
        <w:rPr>
          <w:rFonts w:cstheme="minorHAnsi"/>
          <w:lang w:val="el-GR"/>
        </w:rPr>
      </w:pPr>
      <w:r>
        <w:rPr>
          <w:rFonts w:cstheme="minorHAnsi"/>
          <w:lang w:val="el-GR"/>
        </w:rPr>
        <w:t>Στην εργασία</w:t>
      </w:r>
      <w:r w:rsidRPr="00407405">
        <w:rPr>
          <w:rFonts w:cstheme="minorHAnsi"/>
          <w:lang w:val="el-GR"/>
        </w:rPr>
        <w:t xml:space="preserve"> </w:t>
      </w:r>
      <w:r>
        <w:rPr>
          <w:rFonts w:cstheme="minorHAnsi"/>
          <w:lang w:val="el-GR"/>
        </w:rPr>
        <w:t>των</w:t>
      </w:r>
      <w:r w:rsidRPr="0013679D">
        <w:rPr>
          <w:rFonts w:cstheme="minorHAnsi"/>
          <w:lang w:val="el-GR"/>
        </w:rPr>
        <w:t xml:space="preserve"> </w:t>
      </w:r>
      <w:sdt>
        <w:sdtPr>
          <w:rPr>
            <w:rFonts w:cstheme="minorHAnsi"/>
            <w:lang w:val="el-GR"/>
          </w:rPr>
          <w:id w:val="-983929752"/>
          <w:citation/>
        </w:sdtPr>
        <w:sdtEndPr/>
        <w:sdtContent>
          <w:r w:rsidR="008B6F25">
            <w:rPr>
              <w:rFonts w:cstheme="minorHAnsi"/>
              <w:lang w:val="el-GR"/>
            </w:rPr>
            <w:fldChar w:fldCharType="begin"/>
          </w:r>
          <w:r w:rsidR="008B6F25">
            <w:rPr>
              <w:rFonts w:cstheme="minorHAnsi"/>
              <w:lang w:val="el-GR"/>
            </w:rPr>
            <w:instrText xml:space="preserve"> CITATION Lom12 \l 1032 </w:instrText>
          </w:r>
          <w:r w:rsidR="008B6F25">
            <w:rPr>
              <w:rFonts w:cstheme="minorHAnsi"/>
              <w:lang w:val="el-GR"/>
            </w:rPr>
            <w:fldChar w:fldCharType="separate"/>
          </w:r>
          <w:r w:rsidR="008B6F25" w:rsidRPr="008B6F25">
            <w:rPr>
              <w:rFonts w:cstheme="minorHAnsi"/>
              <w:noProof/>
              <w:lang w:val="el-GR"/>
            </w:rPr>
            <w:t>(Lombardo &amp; Damiano, 2012)</w:t>
          </w:r>
          <w:r w:rsidR="008B6F25">
            <w:rPr>
              <w:rFonts w:cstheme="minorHAnsi"/>
              <w:lang w:val="el-GR"/>
            </w:rPr>
            <w:fldChar w:fldCharType="end"/>
          </w:r>
        </w:sdtContent>
      </w:sdt>
      <w:r w:rsidR="008B6F25">
        <w:rPr>
          <w:rFonts w:cstheme="minorHAnsi"/>
          <w:lang w:val="el-GR"/>
        </w:rPr>
        <w:t xml:space="preserve"> </w:t>
      </w:r>
      <w:r>
        <w:rPr>
          <w:rFonts w:cstheme="minorHAnsi"/>
          <w:lang w:val="el-GR"/>
        </w:rPr>
        <w:t xml:space="preserve">γίνεται χρήση </w:t>
      </w:r>
      <w:r w:rsidR="005C7B36">
        <w:rPr>
          <w:rFonts w:cstheme="minorHAnsi"/>
          <w:lang w:val="el-GR"/>
        </w:rPr>
        <w:t xml:space="preserve">επικοινωνιακών λειτουργιών ενός </w:t>
      </w:r>
      <w:r w:rsidR="005C7B36">
        <w:rPr>
          <w:rFonts w:cstheme="minorHAnsi"/>
        </w:rPr>
        <w:t>virtual</w:t>
      </w:r>
      <w:r w:rsidR="005C7B36" w:rsidRPr="005C7B36">
        <w:rPr>
          <w:rFonts w:cstheme="minorHAnsi"/>
          <w:lang w:val="el-GR"/>
        </w:rPr>
        <w:t xml:space="preserve"> </w:t>
      </w:r>
      <w:r w:rsidR="005C7B36">
        <w:rPr>
          <w:rFonts w:cstheme="minorHAnsi"/>
        </w:rPr>
        <w:t>person</w:t>
      </w:r>
      <w:r w:rsidR="005C7B36">
        <w:rPr>
          <w:rFonts w:cstheme="minorHAnsi"/>
          <w:lang w:val="el-GR"/>
        </w:rPr>
        <w:t xml:space="preserve"> όπου ενημερώνει τον χρήστη με πληροφορίες και διαθέσιμες λειτουργίες που μπορεί να εκτελέσει, κάνοντας έτσι τον χρήστη να νιώθει ποιο άνετα. Επίσης γίνεται χρήση επίγνωσής πλαισίου εμπλουτίζοντας έτσι την ποιότητα των πληροφοριών τις οποίες διαθέτει στον χρήστη.</w:t>
      </w:r>
    </w:p>
    <w:p w14:paraId="43F73CC1" w14:textId="77777777" w:rsidR="0013679D" w:rsidRPr="00086BCF" w:rsidRDefault="0013679D">
      <w:pPr>
        <w:rPr>
          <w:rFonts w:cstheme="minorHAnsi"/>
          <w:lang w:val="el-GR"/>
        </w:rPr>
      </w:pPr>
    </w:p>
    <w:p w14:paraId="183BE6E5" w14:textId="65E554B8" w:rsidR="00D00260" w:rsidRPr="00D00260" w:rsidRDefault="00D00260">
      <w:pPr>
        <w:rPr>
          <w:rFonts w:cstheme="minorHAnsi"/>
          <w:lang w:val="el-GR"/>
        </w:rPr>
      </w:pPr>
      <w:r>
        <w:rPr>
          <w:rFonts w:cstheme="minorHAnsi"/>
          <w:lang w:val="el-GR"/>
        </w:rPr>
        <w:t>Οι κατευθυντήριες γραμμές σχεδίασης συνοψίζονται ως εξής :</w:t>
      </w:r>
    </w:p>
    <w:p w14:paraId="249D8110" w14:textId="77777777" w:rsidR="00D00260" w:rsidRPr="00D00260" w:rsidRDefault="00D00260" w:rsidP="006921EC">
      <w:pPr>
        <w:pStyle w:val="ListParagraph"/>
        <w:numPr>
          <w:ilvl w:val="0"/>
          <w:numId w:val="2"/>
        </w:numPr>
        <w:spacing w:line="360" w:lineRule="auto"/>
        <w:jc w:val="both"/>
        <w:rPr>
          <w:rFonts w:cstheme="minorHAnsi"/>
          <w:lang w:val="el-GR"/>
        </w:rPr>
      </w:pPr>
      <w:r w:rsidRPr="00D00260">
        <w:rPr>
          <w:rFonts w:cstheme="minorHAnsi"/>
          <w:lang w:val="el-GR"/>
        </w:rPr>
        <w:t>Χρήση «φιλικών» εικονιδίων και συνέπεια (</w:t>
      </w:r>
      <w:r w:rsidRPr="00D00260">
        <w:rPr>
          <w:rFonts w:cstheme="minorHAnsi"/>
        </w:rPr>
        <w:t>consistency</w:t>
      </w:r>
      <w:r w:rsidRPr="00D00260">
        <w:rPr>
          <w:rFonts w:cstheme="minorHAnsi"/>
          <w:lang w:val="el-GR"/>
        </w:rPr>
        <w:t>) στην χρήση τους,</w:t>
      </w:r>
    </w:p>
    <w:p w14:paraId="496D0E0A" w14:textId="77777777" w:rsidR="00D00260" w:rsidRPr="00D00260" w:rsidRDefault="00D00260" w:rsidP="006921EC">
      <w:pPr>
        <w:pStyle w:val="ListParagraph"/>
        <w:numPr>
          <w:ilvl w:val="0"/>
          <w:numId w:val="2"/>
        </w:numPr>
        <w:spacing w:line="360" w:lineRule="auto"/>
        <w:jc w:val="both"/>
        <w:rPr>
          <w:rFonts w:cstheme="minorHAnsi"/>
          <w:lang w:val="el-GR"/>
        </w:rPr>
      </w:pPr>
      <w:r w:rsidRPr="00D00260">
        <w:rPr>
          <w:rFonts w:cstheme="minorHAnsi"/>
          <w:lang w:val="el-GR"/>
        </w:rPr>
        <w:t>Επιλογή κατάλληλων γραμματοσειρών για την ανάδειξη της πληροφορίας</w:t>
      </w:r>
    </w:p>
    <w:p w14:paraId="2E9DAE51" w14:textId="7B29A5FD" w:rsidR="00D00260" w:rsidRPr="00DF67DC" w:rsidRDefault="00D00260" w:rsidP="006921EC">
      <w:pPr>
        <w:pStyle w:val="ListParagraph"/>
        <w:numPr>
          <w:ilvl w:val="0"/>
          <w:numId w:val="2"/>
        </w:numPr>
        <w:spacing w:line="360" w:lineRule="auto"/>
        <w:jc w:val="both"/>
        <w:rPr>
          <w:rFonts w:cstheme="minorHAnsi"/>
          <w:lang w:val="el-GR"/>
        </w:rPr>
      </w:pPr>
      <w:r w:rsidRPr="00DF67DC">
        <w:rPr>
          <w:rFonts w:cstheme="minorHAnsi"/>
          <w:lang w:val="el-GR"/>
        </w:rPr>
        <w:t>Απλό</w:t>
      </w:r>
      <w:r w:rsidR="006615AC">
        <w:rPr>
          <w:rFonts w:cstheme="minorHAnsi"/>
          <w:lang w:val="el-GR"/>
        </w:rPr>
        <w:t xml:space="preserve"> περιβάλλον χρήσης</w:t>
      </w:r>
      <w:r w:rsidRPr="00DF67DC">
        <w:rPr>
          <w:rFonts w:cstheme="minorHAnsi"/>
          <w:lang w:val="el-GR"/>
        </w:rPr>
        <w:t xml:space="preserve"> με εμφανή πληροφορία (</w:t>
      </w:r>
      <w:r w:rsidRPr="00DF67DC">
        <w:rPr>
          <w:rFonts w:cstheme="minorHAnsi"/>
        </w:rPr>
        <w:t>visibility</w:t>
      </w:r>
      <w:r w:rsidRPr="00DF67DC">
        <w:rPr>
          <w:rFonts w:cstheme="minorHAnsi"/>
          <w:lang w:val="el-GR"/>
        </w:rPr>
        <w:t>) που</w:t>
      </w:r>
      <w:r w:rsidR="00DF67DC">
        <w:rPr>
          <w:rFonts w:cstheme="minorHAnsi"/>
          <w:lang w:val="el-GR"/>
        </w:rPr>
        <w:t xml:space="preserve"> </w:t>
      </w:r>
      <w:r w:rsidRPr="00DF67DC">
        <w:rPr>
          <w:rFonts w:cstheme="minorHAnsi"/>
          <w:lang w:val="el-GR"/>
        </w:rPr>
        <w:t>παρουσιάζεται βαθμιαία</w:t>
      </w:r>
    </w:p>
    <w:p w14:paraId="0F93FCCA" w14:textId="5E908A1C" w:rsidR="00D00260" w:rsidRPr="00DF67DC" w:rsidRDefault="000878D5" w:rsidP="006921EC">
      <w:pPr>
        <w:pStyle w:val="ListParagraph"/>
        <w:numPr>
          <w:ilvl w:val="0"/>
          <w:numId w:val="2"/>
        </w:numPr>
        <w:spacing w:line="360" w:lineRule="auto"/>
        <w:jc w:val="both"/>
        <w:rPr>
          <w:rFonts w:cstheme="minorHAnsi"/>
          <w:lang w:val="el-GR"/>
        </w:rPr>
      </w:pPr>
      <w:r>
        <w:rPr>
          <w:rFonts w:cstheme="minorHAnsi"/>
          <w:lang w:val="el-GR"/>
        </w:rPr>
        <w:t>Χρήση επικοινωνιακών λειτουργιών (</w:t>
      </w:r>
      <w:r>
        <w:rPr>
          <w:rFonts w:cstheme="minorHAnsi"/>
        </w:rPr>
        <w:t>Communicative</w:t>
      </w:r>
      <w:r w:rsidRPr="000878D5">
        <w:rPr>
          <w:rFonts w:cstheme="minorHAnsi"/>
          <w:lang w:val="el-GR"/>
        </w:rPr>
        <w:t xml:space="preserve"> </w:t>
      </w:r>
      <w:r>
        <w:rPr>
          <w:rFonts w:cstheme="minorHAnsi"/>
        </w:rPr>
        <w:t>Functions</w:t>
      </w:r>
      <w:r>
        <w:rPr>
          <w:rFonts w:cstheme="minorHAnsi"/>
          <w:lang w:val="el-GR"/>
        </w:rPr>
        <w:t>)</w:t>
      </w:r>
      <w:r w:rsidRPr="000878D5">
        <w:rPr>
          <w:rFonts w:cstheme="minorHAnsi"/>
          <w:lang w:val="el-GR"/>
        </w:rPr>
        <w:t xml:space="preserve"> </w:t>
      </w:r>
      <w:r>
        <w:rPr>
          <w:rFonts w:cstheme="minorHAnsi"/>
          <w:lang w:val="el-GR"/>
        </w:rPr>
        <w:t xml:space="preserve">για </w:t>
      </w:r>
      <w:r w:rsidR="00D00260" w:rsidRPr="00D00260">
        <w:rPr>
          <w:rFonts w:cstheme="minorHAnsi"/>
          <w:lang w:val="el-GR"/>
        </w:rPr>
        <w:t xml:space="preserve">τη δημιουργία μιας δυναμικής </w:t>
      </w:r>
      <w:r w:rsidR="00D00260" w:rsidRPr="00DF67DC">
        <w:rPr>
          <w:rFonts w:cstheme="minorHAnsi"/>
          <w:lang w:val="el-GR"/>
        </w:rPr>
        <w:t>εμπειρίας</w:t>
      </w:r>
    </w:p>
    <w:p w14:paraId="51CE36FC" w14:textId="4E87D860" w:rsidR="00D00260" w:rsidRPr="00DF67DC" w:rsidRDefault="00D00260" w:rsidP="006921EC">
      <w:pPr>
        <w:pStyle w:val="ListParagraph"/>
        <w:numPr>
          <w:ilvl w:val="0"/>
          <w:numId w:val="2"/>
        </w:numPr>
        <w:spacing w:line="360" w:lineRule="auto"/>
        <w:jc w:val="both"/>
        <w:rPr>
          <w:rFonts w:cstheme="minorHAnsi"/>
          <w:lang w:val="el-GR"/>
        </w:rPr>
      </w:pPr>
      <w:r w:rsidRPr="00D00260">
        <w:rPr>
          <w:rFonts w:cstheme="minorHAnsi"/>
          <w:lang w:val="el-GR"/>
        </w:rPr>
        <w:t xml:space="preserve">Παρουσίαση περιεχομένου </w:t>
      </w:r>
      <w:r w:rsidR="00316D46">
        <w:rPr>
          <w:rFonts w:cstheme="minorHAnsi"/>
          <w:lang w:val="el-GR"/>
        </w:rPr>
        <w:t xml:space="preserve">χρησιμοποιώντας </w:t>
      </w:r>
      <w:r w:rsidRPr="00D00260">
        <w:rPr>
          <w:rFonts w:cstheme="minorHAnsi"/>
          <w:lang w:val="el-GR"/>
        </w:rPr>
        <w:t>επίγνωση-πλαισίου (</w:t>
      </w:r>
      <w:r w:rsidRPr="00D00260">
        <w:rPr>
          <w:rFonts w:cstheme="minorHAnsi"/>
        </w:rPr>
        <w:t>context</w:t>
      </w:r>
      <w:r w:rsidRPr="00D00260">
        <w:rPr>
          <w:rFonts w:cstheme="minorHAnsi"/>
          <w:lang w:val="el-GR"/>
        </w:rPr>
        <w:t xml:space="preserve"> – </w:t>
      </w:r>
      <w:r w:rsidRPr="00D00260">
        <w:rPr>
          <w:rFonts w:cstheme="minorHAnsi"/>
        </w:rPr>
        <w:t>aware</w:t>
      </w:r>
      <w:r w:rsidRPr="00D00260">
        <w:rPr>
          <w:rFonts w:cstheme="minorHAnsi"/>
          <w:lang w:val="el-GR"/>
        </w:rPr>
        <w:t>) του</w:t>
      </w:r>
      <w:r w:rsidR="00DF67DC">
        <w:rPr>
          <w:rFonts w:cstheme="minorHAnsi"/>
          <w:lang w:val="el-GR"/>
        </w:rPr>
        <w:t xml:space="preserve"> </w:t>
      </w:r>
      <w:r w:rsidR="00316D46">
        <w:rPr>
          <w:rFonts w:cstheme="minorHAnsi"/>
          <w:lang w:val="el-GR"/>
        </w:rPr>
        <w:t xml:space="preserve">εξωτερικού </w:t>
      </w:r>
      <w:r w:rsidRPr="00DF67DC">
        <w:rPr>
          <w:rFonts w:cstheme="minorHAnsi"/>
          <w:lang w:val="el-GR"/>
        </w:rPr>
        <w:t xml:space="preserve"> περιβάλλοντος</w:t>
      </w:r>
      <w:r w:rsidR="00F907BC" w:rsidRPr="00F907BC">
        <w:rPr>
          <w:rFonts w:cstheme="minorHAnsi"/>
          <w:lang w:val="el-GR"/>
        </w:rPr>
        <w:t>.</w:t>
      </w:r>
    </w:p>
    <w:p w14:paraId="3AC7EC27" w14:textId="21B7559D" w:rsidR="00F34E9E" w:rsidRPr="00DF67DC" w:rsidRDefault="00D00260" w:rsidP="006921EC">
      <w:pPr>
        <w:pStyle w:val="ListParagraph"/>
        <w:numPr>
          <w:ilvl w:val="0"/>
          <w:numId w:val="2"/>
        </w:numPr>
        <w:spacing w:line="360" w:lineRule="auto"/>
        <w:jc w:val="both"/>
        <w:rPr>
          <w:rFonts w:cstheme="minorHAnsi"/>
          <w:lang w:val="el-GR"/>
        </w:rPr>
      </w:pPr>
      <w:r w:rsidRPr="00D00260">
        <w:rPr>
          <w:rFonts w:cstheme="minorHAnsi"/>
          <w:lang w:val="el-GR"/>
        </w:rPr>
        <w:t xml:space="preserve">Σχεδίαση με σκοπό την απόλαυση </w:t>
      </w:r>
      <w:r w:rsidR="00A86C21">
        <w:rPr>
          <w:rFonts w:cstheme="minorHAnsi"/>
          <w:lang w:val="el-GR"/>
        </w:rPr>
        <w:t xml:space="preserve">και αίσθηση άνεσης </w:t>
      </w:r>
      <w:r w:rsidRPr="00D00260">
        <w:rPr>
          <w:rFonts w:cstheme="minorHAnsi"/>
          <w:lang w:val="el-GR"/>
        </w:rPr>
        <w:t>του χρήστη (</w:t>
      </w:r>
      <w:r w:rsidRPr="00D00260">
        <w:rPr>
          <w:rFonts w:cstheme="minorHAnsi"/>
        </w:rPr>
        <w:t>enjoyment</w:t>
      </w:r>
      <w:r w:rsidRPr="00D00260">
        <w:rPr>
          <w:rFonts w:cstheme="minorHAnsi"/>
          <w:lang w:val="el-GR"/>
        </w:rPr>
        <w:t>)</w:t>
      </w:r>
    </w:p>
    <w:p w14:paraId="0BFF2E53" w14:textId="4B3C918C" w:rsidR="00F34E9E" w:rsidRDefault="00F34E9E">
      <w:pPr>
        <w:rPr>
          <w:rFonts w:cstheme="minorHAnsi"/>
          <w:b/>
          <w:lang w:val="el-GR"/>
        </w:rPr>
      </w:pPr>
      <w:r w:rsidRPr="00F34E9E">
        <w:rPr>
          <w:rFonts w:cstheme="minorHAnsi"/>
          <w:b/>
          <w:lang w:val="el-GR"/>
        </w:rPr>
        <w:t>Β. Μεθοδολογίες αξιολόγησης της λειτουργίας με χρήστες</w:t>
      </w:r>
    </w:p>
    <w:p w14:paraId="6DA88C69" w14:textId="58185A82" w:rsidR="00D211A0" w:rsidRPr="00D211A0" w:rsidRDefault="00D211A0" w:rsidP="006E3BC5">
      <w:pPr>
        <w:jc w:val="both"/>
        <w:rPr>
          <w:rFonts w:cstheme="minorHAnsi"/>
          <w:lang w:val="el-GR"/>
        </w:rPr>
      </w:pPr>
      <w:r>
        <w:rPr>
          <w:rFonts w:cstheme="minorHAnsi"/>
          <w:lang w:val="el-GR"/>
        </w:rPr>
        <w:t xml:space="preserve">Μερικές από τις μεθοδολογίες που χρησιμοποιούνται είναι οι παρακάτω : </w:t>
      </w:r>
    </w:p>
    <w:p w14:paraId="44087F94" w14:textId="27CBAB00" w:rsidR="008F2EC8" w:rsidRPr="008F2EC8" w:rsidRDefault="008F2EC8" w:rsidP="006921EC">
      <w:pPr>
        <w:pStyle w:val="ListParagraph"/>
        <w:numPr>
          <w:ilvl w:val="0"/>
          <w:numId w:val="3"/>
        </w:numPr>
        <w:spacing w:line="240" w:lineRule="auto"/>
        <w:jc w:val="both"/>
        <w:rPr>
          <w:lang w:val="el-GR"/>
        </w:rPr>
      </w:pPr>
      <w:r w:rsidRPr="008F2EC8">
        <w:rPr>
          <w:lang w:val="el-GR"/>
        </w:rPr>
        <w:t>Ερωτηματολόγια έρευνας λιγότερο ευέλικτα από τις συνεντεύξεις,</w:t>
      </w:r>
    </w:p>
    <w:p w14:paraId="1513315A" w14:textId="77777777" w:rsidR="008F2EC8" w:rsidRPr="00774ABE" w:rsidRDefault="008F2EC8" w:rsidP="006921EC">
      <w:pPr>
        <w:spacing w:line="240" w:lineRule="auto"/>
        <w:ind w:firstLine="360"/>
        <w:jc w:val="both"/>
        <w:rPr>
          <w:lang w:val="el-GR"/>
        </w:rPr>
      </w:pPr>
      <w:r w:rsidRPr="00774ABE">
        <w:rPr>
          <w:lang w:val="el-GR"/>
        </w:rPr>
        <w:t>ωστόσο, απευθύνονται σε ευρύ φάσμα συμμετεχόντων και σχεδιάζονται</w:t>
      </w:r>
    </w:p>
    <w:p w14:paraId="1C590258" w14:textId="77777777" w:rsidR="008F2EC8" w:rsidRPr="00774ABE" w:rsidRDefault="008F2EC8" w:rsidP="006921EC">
      <w:pPr>
        <w:spacing w:line="240" w:lineRule="auto"/>
        <w:ind w:firstLine="360"/>
        <w:jc w:val="both"/>
        <w:rPr>
          <w:lang w:val="el-GR"/>
        </w:rPr>
      </w:pPr>
      <w:r w:rsidRPr="00774ABE">
        <w:rPr>
          <w:lang w:val="el-GR"/>
        </w:rPr>
        <w:t>για να μετρήσουν μεταξύ άλλων την ευκολία στην χρήση, την ικανοποίηση,</w:t>
      </w:r>
    </w:p>
    <w:p w14:paraId="5BF6FAD6" w14:textId="70B2FCA8" w:rsidR="00B80A9C" w:rsidRPr="00B80A9C" w:rsidRDefault="008F2EC8" w:rsidP="00B80A9C">
      <w:pPr>
        <w:pStyle w:val="ListParagraph"/>
        <w:spacing w:line="360" w:lineRule="auto"/>
        <w:ind w:left="360"/>
        <w:rPr>
          <w:rFonts w:cstheme="minorHAnsi"/>
          <w:lang w:val="el-GR"/>
        </w:rPr>
      </w:pPr>
      <w:r>
        <w:rPr>
          <w:lang w:val="el-GR"/>
        </w:rPr>
        <w:t xml:space="preserve">και </w:t>
      </w:r>
      <w:r w:rsidRPr="00774ABE">
        <w:rPr>
          <w:lang w:val="el-GR"/>
        </w:rPr>
        <w:t xml:space="preserve">την κινητοποίηση του </w:t>
      </w:r>
      <w:r>
        <w:rPr>
          <w:lang w:val="el-GR"/>
        </w:rPr>
        <w:t>χρήστη</w:t>
      </w:r>
      <w:r w:rsidRPr="00774ABE">
        <w:rPr>
          <w:lang w:val="el-GR"/>
        </w:rPr>
        <w:t xml:space="preserve">. </w:t>
      </w:r>
      <w:sdt>
        <w:sdtPr>
          <w:rPr>
            <w:rFonts w:cstheme="minorHAnsi"/>
          </w:rPr>
          <w:id w:val="-1116135325"/>
          <w:citation/>
        </w:sdtPr>
        <w:sdtEndPr/>
        <w:sdtContent>
          <w:r w:rsidR="00B80A9C">
            <w:rPr>
              <w:rFonts w:cstheme="minorHAnsi"/>
            </w:rPr>
            <w:fldChar w:fldCharType="begin"/>
          </w:r>
          <w:r w:rsidR="00B80A9C" w:rsidRPr="00190E15">
            <w:rPr>
              <w:rFonts w:cstheme="minorHAnsi"/>
              <w:lang w:val="el-GR"/>
            </w:rPr>
            <w:instrText xml:space="preserve"> </w:instrText>
          </w:r>
          <w:r w:rsidR="00B80A9C">
            <w:rPr>
              <w:rFonts w:cstheme="minorHAnsi"/>
            </w:rPr>
            <w:instrText>CITATION</w:instrText>
          </w:r>
          <w:r w:rsidR="00B80A9C" w:rsidRPr="00190E15">
            <w:rPr>
              <w:rFonts w:cstheme="minorHAnsi"/>
              <w:lang w:val="el-GR"/>
            </w:rPr>
            <w:instrText xml:space="preserve"> </w:instrText>
          </w:r>
          <w:r w:rsidR="00B80A9C">
            <w:rPr>
              <w:rFonts w:cstheme="minorHAnsi"/>
            </w:rPr>
            <w:instrText>Bal</w:instrText>
          </w:r>
          <w:r w:rsidR="00B80A9C" w:rsidRPr="00190E15">
            <w:rPr>
              <w:rFonts w:cstheme="minorHAnsi"/>
              <w:lang w:val="el-GR"/>
            </w:rPr>
            <w:instrText>17 \</w:instrText>
          </w:r>
          <w:r w:rsidR="00B80A9C">
            <w:rPr>
              <w:rFonts w:cstheme="minorHAnsi"/>
            </w:rPr>
            <w:instrText>l</w:instrText>
          </w:r>
          <w:r w:rsidR="00B80A9C" w:rsidRPr="00190E15">
            <w:rPr>
              <w:rFonts w:cstheme="minorHAnsi"/>
              <w:lang w:val="el-GR"/>
            </w:rPr>
            <w:instrText xml:space="preserve"> 1033 </w:instrText>
          </w:r>
          <w:r w:rsidR="00B80A9C">
            <w:rPr>
              <w:rFonts w:cstheme="minorHAnsi"/>
            </w:rPr>
            <w:fldChar w:fldCharType="separate"/>
          </w:r>
          <w:r w:rsidR="008B6F25" w:rsidRPr="008B6F25">
            <w:rPr>
              <w:rFonts w:cstheme="minorHAnsi"/>
              <w:noProof/>
            </w:rPr>
            <w:t>(Bala, et al., 2017)</w:t>
          </w:r>
          <w:r w:rsidR="00B80A9C">
            <w:rPr>
              <w:rFonts w:cstheme="minorHAnsi"/>
            </w:rPr>
            <w:fldChar w:fldCharType="end"/>
          </w:r>
        </w:sdtContent>
      </w:sdt>
    </w:p>
    <w:p w14:paraId="3222400E" w14:textId="40AFEAE2" w:rsidR="00B80A9C" w:rsidRDefault="00772C38" w:rsidP="00477834">
      <w:pPr>
        <w:pStyle w:val="ListParagraph"/>
        <w:numPr>
          <w:ilvl w:val="0"/>
          <w:numId w:val="3"/>
        </w:numPr>
        <w:spacing w:line="360" w:lineRule="auto"/>
        <w:rPr>
          <w:rFonts w:cstheme="minorHAnsi"/>
        </w:rPr>
      </w:pPr>
      <w:r w:rsidRPr="00B80A9C">
        <w:rPr>
          <w:rFonts w:cstheme="minorHAnsi"/>
          <w:lang w:val="el-GR"/>
        </w:rPr>
        <w:lastRenderedPageBreak/>
        <w:t xml:space="preserve">Τεχνικές παρατήρησης  όπου ο χρήστης ενθαρρύνεται να χρησιμοποιήσει το σύστημα για να αξιολογηθεί η χρηστικότητα του συστήματος  </w:t>
      </w:r>
      <w:r w:rsidR="006921EC" w:rsidRPr="00B80A9C">
        <w:rPr>
          <w:rFonts w:cstheme="minorHAnsi"/>
          <w:lang w:val="el-GR"/>
        </w:rPr>
        <w:t>κατά την</w:t>
      </w:r>
      <w:r w:rsidR="001B0B44" w:rsidRPr="00B80A9C">
        <w:rPr>
          <w:rFonts w:cstheme="minorHAnsi"/>
          <w:lang w:val="el-GR"/>
        </w:rPr>
        <w:t xml:space="preserve"> </w:t>
      </w:r>
      <w:r w:rsidR="006921EC" w:rsidRPr="00B80A9C">
        <w:rPr>
          <w:rFonts w:cstheme="minorHAnsi"/>
          <w:lang w:val="el-GR"/>
        </w:rPr>
        <w:t xml:space="preserve">αλληλεπίδραση </w:t>
      </w:r>
      <w:r w:rsidRPr="00B80A9C">
        <w:rPr>
          <w:rFonts w:cstheme="minorHAnsi"/>
          <w:lang w:val="el-GR"/>
        </w:rPr>
        <w:t>του με αυτό</w:t>
      </w:r>
      <w:r w:rsidR="006921EC" w:rsidRPr="00B80A9C">
        <w:rPr>
          <w:rFonts w:cstheme="minorHAnsi"/>
          <w:lang w:val="el-GR"/>
        </w:rPr>
        <w:t>.</w:t>
      </w:r>
      <w:r w:rsidR="00B80A9C" w:rsidRPr="00B80A9C">
        <w:rPr>
          <w:rFonts w:cstheme="minorHAnsi"/>
          <w:lang w:val="el-GR"/>
        </w:rPr>
        <w:t xml:space="preserve"> </w:t>
      </w:r>
      <w:sdt>
        <w:sdtPr>
          <w:rPr>
            <w:rFonts w:cstheme="minorHAnsi"/>
          </w:rPr>
          <w:id w:val="-1188673530"/>
          <w:citation/>
        </w:sdtPr>
        <w:sdtEndPr/>
        <w:sdtContent>
          <w:r w:rsidR="00B80A9C">
            <w:rPr>
              <w:rFonts w:cstheme="minorHAnsi"/>
            </w:rPr>
            <w:fldChar w:fldCharType="begin"/>
          </w:r>
          <w:r w:rsidR="00B80A9C" w:rsidRPr="00B80A9C">
            <w:rPr>
              <w:rFonts w:cstheme="minorHAnsi"/>
              <w:lang w:val="el-GR"/>
            </w:rPr>
            <w:instrText xml:space="preserve"> </w:instrText>
          </w:r>
          <w:r w:rsidR="00B80A9C">
            <w:rPr>
              <w:rFonts w:cstheme="minorHAnsi"/>
            </w:rPr>
            <w:instrText>CITATION</w:instrText>
          </w:r>
          <w:r w:rsidR="00B80A9C" w:rsidRPr="00B80A9C">
            <w:rPr>
              <w:rFonts w:cstheme="minorHAnsi"/>
              <w:lang w:val="el-GR"/>
            </w:rPr>
            <w:instrText xml:space="preserve"> </w:instrText>
          </w:r>
          <w:r w:rsidR="00B80A9C">
            <w:rPr>
              <w:rFonts w:cstheme="minorHAnsi"/>
            </w:rPr>
            <w:instrText>Rot</w:instrText>
          </w:r>
          <w:r w:rsidR="00B80A9C" w:rsidRPr="00B80A9C">
            <w:rPr>
              <w:rFonts w:cstheme="minorHAnsi"/>
              <w:lang w:val="el-GR"/>
            </w:rPr>
            <w:instrText>16 \</w:instrText>
          </w:r>
          <w:r w:rsidR="00B80A9C">
            <w:rPr>
              <w:rFonts w:cstheme="minorHAnsi"/>
            </w:rPr>
            <w:instrText>l</w:instrText>
          </w:r>
          <w:r w:rsidR="00B80A9C" w:rsidRPr="00B80A9C">
            <w:rPr>
              <w:rFonts w:cstheme="minorHAnsi"/>
              <w:lang w:val="el-GR"/>
            </w:rPr>
            <w:instrText xml:space="preserve"> 1033 </w:instrText>
          </w:r>
          <w:r w:rsidR="00B80A9C">
            <w:rPr>
              <w:rFonts w:cstheme="minorHAnsi"/>
            </w:rPr>
            <w:fldChar w:fldCharType="separate"/>
          </w:r>
          <w:r w:rsidR="008B6F25" w:rsidRPr="008B6F25">
            <w:rPr>
              <w:rFonts w:cstheme="minorHAnsi"/>
              <w:noProof/>
            </w:rPr>
            <w:t>(Roth &amp; Koenitz, 2016)</w:t>
          </w:r>
          <w:r w:rsidR="00B80A9C">
            <w:rPr>
              <w:rFonts w:cstheme="minorHAnsi"/>
            </w:rPr>
            <w:fldChar w:fldCharType="end"/>
          </w:r>
        </w:sdtContent>
      </w:sdt>
    </w:p>
    <w:p w14:paraId="2776C9DB" w14:textId="5E0920D1" w:rsidR="008F2EC8" w:rsidRPr="009C02D6" w:rsidRDefault="008F2EC8" w:rsidP="00B80A9C">
      <w:pPr>
        <w:pStyle w:val="ListParagraph"/>
        <w:spacing w:line="360" w:lineRule="auto"/>
        <w:ind w:left="360"/>
        <w:rPr>
          <w:rFonts w:cstheme="minorHAnsi"/>
        </w:rPr>
      </w:pPr>
    </w:p>
    <w:sdt>
      <w:sdtPr>
        <w:rPr>
          <w:rFonts w:asciiTheme="minorHAnsi" w:eastAsiaTheme="minorHAnsi" w:hAnsiTheme="minorHAnsi" w:cstheme="minorBidi"/>
          <w:color w:val="auto"/>
          <w:sz w:val="22"/>
          <w:szCs w:val="22"/>
        </w:rPr>
        <w:id w:val="581103139"/>
        <w:docPartObj>
          <w:docPartGallery w:val="Bibliographies"/>
          <w:docPartUnique/>
        </w:docPartObj>
      </w:sdtPr>
      <w:sdtEndPr/>
      <w:sdtContent>
        <w:p w14:paraId="7AEEC989" w14:textId="0A8DDF0D" w:rsidR="00C17DCF" w:rsidRPr="009C02D6" w:rsidRDefault="00C17DCF">
          <w:pPr>
            <w:pStyle w:val="Heading1"/>
          </w:pPr>
          <w:r>
            <w:rPr>
              <w:lang w:val="el-GR"/>
            </w:rPr>
            <w:t>Αναφορές</w:t>
          </w:r>
        </w:p>
        <w:sdt>
          <w:sdtPr>
            <w:id w:val="-573587230"/>
            <w:bibliography/>
          </w:sdtPr>
          <w:sdtEndPr/>
          <w:sdtContent>
            <w:p w14:paraId="60716C7F" w14:textId="77777777" w:rsidR="008B6F25" w:rsidRPr="008B6F25" w:rsidRDefault="00C17DCF" w:rsidP="008B6F25">
              <w:pPr>
                <w:pStyle w:val="Bibliography"/>
                <w:ind w:left="720" w:hanging="720"/>
                <w:rPr>
                  <w:noProof/>
                  <w:sz w:val="24"/>
                  <w:szCs w:val="24"/>
                </w:rPr>
              </w:pPr>
              <w:r>
                <w:fldChar w:fldCharType="begin"/>
              </w:r>
              <w:r>
                <w:instrText xml:space="preserve"> BIBLIOGRAPHY </w:instrText>
              </w:r>
              <w:r>
                <w:fldChar w:fldCharType="separate"/>
              </w:r>
              <w:r w:rsidR="008B6F25" w:rsidRPr="008B6F25">
                <w:rPr>
                  <w:noProof/>
                </w:rPr>
                <w:t xml:space="preserve">Bala, P., Dionísio, M., Trindade, R., Olim, S., Nisi, V., &amp; Nunes, N. (2017). The International Conference on Mobile and Ubiquitous Multimedia (MUM). </w:t>
              </w:r>
              <w:r w:rsidR="008B6F25" w:rsidRPr="008B6F25">
                <w:rPr>
                  <w:i/>
                  <w:iCs/>
                  <w:noProof/>
                </w:rPr>
                <w:t>The International Conference on Mobile and Ubiquitous Multimedia (MUM).</w:t>
              </w:r>
              <w:r w:rsidR="008B6F25" w:rsidRPr="008B6F25">
                <w:rPr>
                  <w:noProof/>
                </w:rPr>
                <w:t xml:space="preserve"> Stuttgart.</w:t>
              </w:r>
            </w:p>
            <w:p w14:paraId="7A5C2311" w14:textId="77777777" w:rsidR="008B6F25" w:rsidRPr="008B6F25" w:rsidRDefault="008B6F25" w:rsidP="008B6F25">
              <w:pPr>
                <w:pStyle w:val="Bibliography"/>
                <w:ind w:left="720" w:hanging="720"/>
                <w:rPr>
                  <w:noProof/>
                </w:rPr>
              </w:pPr>
              <w:r w:rsidRPr="008B6F25">
                <w:rPr>
                  <w:noProof/>
                </w:rPr>
                <w:t xml:space="preserve">Balduini, M., Della Valle, E., Ciuccarelli, P., Azzi, M., Larcher, R., &amp; Antonelli, F. (2015). CitySensing: Fusing City Data for Visual Storytelling. </w:t>
              </w:r>
              <w:r w:rsidRPr="008B6F25">
                <w:rPr>
                  <w:i/>
                  <w:iCs/>
                  <w:noProof/>
                </w:rPr>
                <w:t>IEEE MultiMedia ( Volume: 22 , Issue: 3)</w:t>
              </w:r>
              <w:r w:rsidRPr="008B6F25">
                <w:rPr>
                  <w:noProof/>
                </w:rPr>
                <w:t>, 44 - 53.</w:t>
              </w:r>
            </w:p>
            <w:p w14:paraId="3BBA48B3" w14:textId="77777777" w:rsidR="008B6F25" w:rsidRPr="008B6F25" w:rsidRDefault="008B6F25" w:rsidP="008B6F25">
              <w:pPr>
                <w:pStyle w:val="Bibliography"/>
                <w:ind w:left="720" w:hanging="720"/>
                <w:rPr>
                  <w:noProof/>
                </w:rPr>
              </w:pPr>
              <w:r w:rsidRPr="008B6F25">
                <w:rPr>
                  <w:noProof/>
                </w:rPr>
                <w:t xml:space="preserve">Bonsignore, E., Quinn, A. J., Druin, A., &amp; Bederson, B. B. (2013). Sharing Stories “in the Wild”: A Mobile Storytelling Case Study Using StoryKit. </w:t>
              </w:r>
              <w:r w:rsidRPr="008B6F25">
                <w:rPr>
                  <w:i/>
                  <w:iCs/>
                  <w:noProof/>
                </w:rPr>
                <w:t>ACM Transactions on Computer-Human Interaction (TOCHI) - Special Issue of “The Turn to The Wild”</w:t>
              </w:r>
              <w:r w:rsidRPr="008B6F25">
                <w:rPr>
                  <w:noProof/>
                </w:rPr>
                <w:t>.</w:t>
              </w:r>
            </w:p>
            <w:p w14:paraId="7483C8E0" w14:textId="77777777" w:rsidR="008B6F25" w:rsidRPr="008B6F25" w:rsidRDefault="008B6F25" w:rsidP="008B6F25">
              <w:pPr>
                <w:pStyle w:val="Bibliography"/>
                <w:ind w:left="720" w:hanging="720"/>
                <w:rPr>
                  <w:noProof/>
                </w:rPr>
              </w:pPr>
              <w:r w:rsidRPr="008B6F25">
                <w:rPr>
                  <w:noProof/>
                </w:rPr>
                <w:t xml:space="preserve">Lombardo, V., &amp; Damiano, R. (2012). Storytelling on mobile devices for. </w:t>
              </w:r>
              <w:r w:rsidRPr="008B6F25">
                <w:rPr>
                  <w:i/>
                  <w:iCs/>
                  <w:noProof/>
                </w:rPr>
                <w:t>The New Review of Hypermedia and Multimedia</w:t>
              </w:r>
              <w:r w:rsidRPr="008B6F25">
                <w:rPr>
                  <w:noProof/>
                </w:rPr>
                <w:t>.</w:t>
              </w:r>
            </w:p>
            <w:p w14:paraId="7EBE2F02" w14:textId="77777777" w:rsidR="008B6F25" w:rsidRDefault="008B6F25" w:rsidP="008B6F25">
              <w:pPr>
                <w:pStyle w:val="Bibliography"/>
                <w:ind w:left="720" w:hanging="720"/>
                <w:rPr>
                  <w:noProof/>
                  <w:lang w:val="el-GR"/>
                </w:rPr>
              </w:pPr>
              <w:r w:rsidRPr="008B6F25">
                <w:rPr>
                  <w:noProof/>
                </w:rPr>
                <w:t xml:space="preserve">Roth, C., &amp; Koenitz, H. (2016). AltMM '16 Proceedings of the 1st International Workshop on Multimedia Alternate Realities. </w:t>
              </w:r>
              <w:r w:rsidRPr="008B6F25">
                <w:rPr>
                  <w:i/>
                  <w:iCs/>
                  <w:noProof/>
                </w:rPr>
                <w:t>AltMM '16 Proceedings of the 1st International Workshop on Multimedia Alternate Realities</w:t>
              </w:r>
              <w:r w:rsidRPr="008B6F25">
                <w:rPr>
                  <w:noProof/>
                </w:rPr>
                <w:t>, (</w:t>
              </w:r>
              <w:r>
                <w:rPr>
                  <w:noProof/>
                  <w:lang w:val="el-GR"/>
                </w:rPr>
                <w:t>σσ</w:t>
              </w:r>
              <w:r w:rsidRPr="008B6F25">
                <w:rPr>
                  <w:noProof/>
                </w:rPr>
                <w:t xml:space="preserve">. 31-36). </w:t>
              </w:r>
              <w:r>
                <w:rPr>
                  <w:noProof/>
                  <w:lang w:val="el-GR"/>
                </w:rPr>
                <w:t>Amsterdam, The Netherlands.</w:t>
              </w:r>
            </w:p>
            <w:p w14:paraId="35B68268" w14:textId="2CECCC99" w:rsidR="00C17DCF" w:rsidRDefault="00C17DCF" w:rsidP="008B6F25">
              <w:r>
                <w:rPr>
                  <w:b/>
                  <w:bCs/>
                  <w:noProof/>
                </w:rPr>
                <w:fldChar w:fldCharType="end"/>
              </w:r>
            </w:p>
          </w:sdtContent>
        </w:sdt>
      </w:sdtContent>
    </w:sdt>
    <w:p w14:paraId="1F3CCF70" w14:textId="77777777" w:rsidR="00C17DCF" w:rsidRPr="00B80A9C" w:rsidRDefault="00C17DCF" w:rsidP="00B80A9C">
      <w:pPr>
        <w:pStyle w:val="ListParagraph"/>
        <w:spacing w:line="360" w:lineRule="auto"/>
        <w:ind w:left="360"/>
        <w:rPr>
          <w:rFonts w:cstheme="minorHAnsi"/>
          <w:lang w:val="el-GR"/>
        </w:rPr>
      </w:pPr>
    </w:p>
    <w:p w14:paraId="5E9D251D" w14:textId="7E9E5646" w:rsidR="00B80A9C" w:rsidRDefault="00190E15" w:rsidP="00190E15">
      <w:pPr>
        <w:spacing w:line="360" w:lineRule="auto"/>
        <w:rPr>
          <w:rFonts w:cstheme="minorHAnsi"/>
          <w:b/>
          <w:lang w:val="el-GR"/>
        </w:rPr>
      </w:pPr>
      <w:r w:rsidRPr="00190E15">
        <w:rPr>
          <w:rFonts w:cstheme="minorHAnsi"/>
          <w:b/>
          <w:lang w:val="el-GR"/>
        </w:rPr>
        <w:t>ΕΡΩΤΗΜΑ 2</w:t>
      </w:r>
    </w:p>
    <w:p w14:paraId="1B60B2B8" w14:textId="67B4F6E9" w:rsidR="001E45C0" w:rsidRPr="001E45C0" w:rsidRDefault="001E45C0" w:rsidP="00190E15">
      <w:pPr>
        <w:spacing w:line="360" w:lineRule="auto"/>
        <w:rPr>
          <w:rFonts w:cstheme="minorHAnsi"/>
          <w:b/>
          <w:lang w:val="el-GR"/>
        </w:rPr>
      </w:pPr>
      <w:r w:rsidRPr="001E45C0">
        <w:rPr>
          <w:rFonts w:cstheme="minorHAnsi"/>
          <w:b/>
          <w:bCs/>
          <w:color w:val="212121"/>
        </w:rPr>
        <w:t>Leesburg</w:t>
      </w:r>
      <w:r w:rsidRPr="001E45C0">
        <w:rPr>
          <w:rFonts w:cstheme="minorHAnsi"/>
          <w:b/>
          <w:bCs/>
          <w:color w:val="212121"/>
          <w:lang w:val="el-GR"/>
        </w:rPr>
        <w:t xml:space="preserve"> </w:t>
      </w:r>
      <w:r w:rsidRPr="001E45C0">
        <w:rPr>
          <w:rFonts w:cstheme="minorHAnsi"/>
          <w:b/>
          <w:bCs/>
          <w:color w:val="212121"/>
        </w:rPr>
        <w:t>Tour</w:t>
      </w:r>
    </w:p>
    <w:p w14:paraId="157D517B" w14:textId="041D7DB5" w:rsidR="00B913B4" w:rsidRPr="00B913B4" w:rsidRDefault="00B913B4" w:rsidP="000E19B1">
      <w:pPr>
        <w:jc w:val="both"/>
        <w:rPr>
          <w:lang w:val="el-GR"/>
        </w:rPr>
      </w:pPr>
      <w:r>
        <w:rPr>
          <w:lang w:val="el-GR"/>
        </w:rPr>
        <w:t>Η εφαρμογή</w:t>
      </w:r>
      <w:r w:rsidRPr="00B913B4">
        <w:rPr>
          <w:rFonts w:cstheme="minorHAnsi"/>
          <w:b/>
          <w:bCs/>
          <w:color w:val="212121"/>
          <w:lang w:val="el-GR"/>
        </w:rPr>
        <w:t xml:space="preserve"> </w:t>
      </w:r>
      <w:r w:rsidRPr="00B913B4">
        <w:rPr>
          <w:rFonts w:cstheme="minorHAnsi"/>
          <w:bCs/>
          <w:color w:val="212121"/>
        </w:rPr>
        <w:t>Leesburg</w:t>
      </w:r>
      <w:r w:rsidRPr="00B913B4">
        <w:rPr>
          <w:rFonts w:cstheme="minorHAnsi"/>
          <w:bCs/>
          <w:color w:val="212121"/>
          <w:lang w:val="el-GR"/>
        </w:rPr>
        <w:t xml:space="preserve"> </w:t>
      </w:r>
      <w:r w:rsidRPr="00B913B4">
        <w:rPr>
          <w:rFonts w:cstheme="minorHAnsi"/>
          <w:bCs/>
          <w:color w:val="212121"/>
        </w:rPr>
        <w:t>Tour</w:t>
      </w:r>
      <w:r>
        <w:rPr>
          <w:rFonts w:cstheme="minorHAnsi"/>
          <w:bCs/>
          <w:color w:val="212121"/>
          <w:lang w:val="el-GR"/>
        </w:rPr>
        <w:t xml:space="preserve"> κάνει ξ</w:t>
      </w:r>
      <w:r w:rsidRPr="00B913B4">
        <w:rPr>
          <w:rFonts w:cstheme="minorHAnsi"/>
          <w:bCs/>
          <w:color w:val="212121"/>
          <w:lang w:val="el-GR"/>
        </w:rPr>
        <w:t xml:space="preserve">εναγήσεις με πεζοπορία </w:t>
      </w:r>
      <w:r>
        <w:rPr>
          <w:rFonts w:cstheme="minorHAnsi"/>
          <w:bCs/>
          <w:color w:val="212121"/>
          <w:lang w:val="el-GR"/>
        </w:rPr>
        <w:t xml:space="preserve">στην </w:t>
      </w:r>
      <w:r w:rsidRPr="00B913B4">
        <w:rPr>
          <w:rFonts w:cstheme="minorHAnsi"/>
          <w:bCs/>
          <w:color w:val="212121"/>
          <w:lang w:val="el-GR"/>
        </w:rPr>
        <w:t>πόλη του Leesburg, Βιρτζίνια</w:t>
      </w:r>
      <w:r>
        <w:rPr>
          <w:rFonts w:cstheme="minorHAnsi"/>
          <w:bCs/>
          <w:color w:val="212121"/>
          <w:lang w:val="el-GR"/>
        </w:rPr>
        <w:t xml:space="preserve"> χρησιμοποιώντας</w:t>
      </w:r>
      <w:r w:rsidRPr="00B913B4">
        <w:rPr>
          <w:rFonts w:cstheme="minorHAnsi"/>
          <w:bCs/>
          <w:color w:val="212121"/>
          <w:lang w:val="el-GR"/>
        </w:rPr>
        <w:t xml:space="preserve"> ιστορικές φωτογραφίες, χάρτες και εικόνες. </w:t>
      </w:r>
      <w:r>
        <w:rPr>
          <w:rFonts w:cstheme="minorHAnsi"/>
          <w:bCs/>
          <w:color w:val="212121"/>
          <w:lang w:val="el-GR"/>
        </w:rPr>
        <w:t>Ο χρήστης έχει την δυνατότητα να ξ</w:t>
      </w:r>
      <w:r w:rsidRPr="00B913B4">
        <w:rPr>
          <w:rFonts w:cstheme="minorHAnsi"/>
          <w:bCs/>
          <w:color w:val="212121"/>
          <w:lang w:val="el-GR"/>
        </w:rPr>
        <w:t>εκινήσ</w:t>
      </w:r>
      <w:r>
        <w:rPr>
          <w:rFonts w:cstheme="minorHAnsi"/>
          <w:bCs/>
          <w:color w:val="212121"/>
          <w:lang w:val="el-GR"/>
        </w:rPr>
        <w:t>ει</w:t>
      </w:r>
      <w:r w:rsidRPr="00B913B4">
        <w:rPr>
          <w:rFonts w:cstheme="minorHAnsi"/>
          <w:bCs/>
          <w:color w:val="212121"/>
          <w:lang w:val="el-GR"/>
        </w:rPr>
        <w:t xml:space="preserve"> από οποιοδήποτε σημείο ενδιαφέροντος </w:t>
      </w:r>
      <w:r w:rsidR="00F711EA">
        <w:rPr>
          <w:rFonts w:cstheme="minorHAnsi"/>
          <w:bCs/>
          <w:color w:val="212121"/>
          <w:lang w:val="el-GR"/>
        </w:rPr>
        <w:t>να εξερευνήσει</w:t>
      </w:r>
      <w:r w:rsidRPr="00B913B4">
        <w:rPr>
          <w:rFonts w:cstheme="minorHAnsi"/>
          <w:bCs/>
          <w:color w:val="212121"/>
          <w:lang w:val="el-GR"/>
        </w:rPr>
        <w:t xml:space="preserve"> την ιστορία γύρω </w:t>
      </w:r>
      <w:r>
        <w:rPr>
          <w:rFonts w:cstheme="minorHAnsi"/>
          <w:bCs/>
          <w:color w:val="212121"/>
          <w:lang w:val="el-GR"/>
        </w:rPr>
        <w:t xml:space="preserve">από </w:t>
      </w:r>
      <w:r w:rsidR="00F711EA">
        <w:rPr>
          <w:rFonts w:cstheme="minorHAnsi"/>
          <w:bCs/>
          <w:color w:val="212121"/>
          <w:lang w:val="el-GR"/>
        </w:rPr>
        <w:t xml:space="preserve">διαθέσιμα </w:t>
      </w:r>
      <w:r>
        <w:rPr>
          <w:rFonts w:cstheme="minorHAnsi"/>
          <w:bCs/>
          <w:color w:val="212121"/>
          <w:lang w:val="el-GR"/>
        </w:rPr>
        <w:t>σημεία ενδιαφέροντος.</w:t>
      </w:r>
    </w:p>
    <w:p w14:paraId="13D14EF8" w14:textId="6984D125" w:rsidR="006227A5" w:rsidRDefault="00190E15" w:rsidP="00190E15">
      <w:pPr>
        <w:spacing w:line="360" w:lineRule="auto"/>
        <w:rPr>
          <w:rFonts w:cstheme="minorHAnsi"/>
          <w:b/>
          <w:lang w:val="el-GR"/>
        </w:rPr>
      </w:pPr>
      <w:r>
        <w:rPr>
          <w:rFonts w:cstheme="minorHAnsi"/>
          <w:b/>
          <w:noProof/>
          <w:lang w:val="el-GR"/>
        </w:rPr>
        <w:lastRenderedPageBreak/>
        <w:drawing>
          <wp:inline distT="0" distB="0" distL="0" distR="0" wp14:anchorId="3496724F" wp14:editId="7CF2AFB0">
            <wp:extent cx="1879729" cy="33952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3323" cy="3437822"/>
                    </a:xfrm>
                    <a:prstGeom prst="rect">
                      <a:avLst/>
                    </a:prstGeom>
                    <a:noFill/>
                    <a:ln>
                      <a:noFill/>
                    </a:ln>
                  </pic:spPr>
                </pic:pic>
              </a:graphicData>
            </a:graphic>
          </wp:inline>
        </w:drawing>
      </w:r>
    </w:p>
    <w:p w14:paraId="275879FF" w14:textId="22720B4C" w:rsidR="006227A5" w:rsidRPr="006227A5" w:rsidRDefault="006227A5" w:rsidP="002D4CBC">
      <w:pPr>
        <w:spacing w:line="360" w:lineRule="auto"/>
        <w:jc w:val="both"/>
        <w:rPr>
          <w:rFonts w:cstheme="minorHAnsi"/>
          <w:lang w:val="el-GR"/>
        </w:rPr>
      </w:pPr>
      <w:r>
        <w:rPr>
          <w:rFonts w:cstheme="minorHAnsi"/>
          <w:lang w:val="el-GR"/>
        </w:rPr>
        <w:t>Στην παραπάνω εικόνα η θέση των εικονιδίων είναι σε κατάλληλες θέσεις</w:t>
      </w:r>
      <w:r w:rsidR="002D4CBC">
        <w:rPr>
          <w:rFonts w:cstheme="minorHAnsi"/>
          <w:lang w:val="el-GR"/>
        </w:rPr>
        <w:t xml:space="preserve"> αλλά και με μεγάλες γραμματοσειρές </w:t>
      </w:r>
      <w:r>
        <w:rPr>
          <w:rFonts w:cstheme="minorHAnsi"/>
          <w:lang w:val="el-GR"/>
        </w:rPr>
        <w:t xml:space="preserve">ώστε να διακρίνεται άμεσα η χρησιμότητα τους και η βαθμιαία επιλογή τους </w:t>
      </w:r>
      <w:sdt>
        <w:sdtPr>
          <w:rPr>
            <w:rFonts w:cstheme="minorHAnsi"/>
            <w:lang w:val="el-GR"/>
          </w:rPr>
          <w:id w:val="730501393"/>
          <w:citation/>
        </w:sdtPr>
        <w:sdtEndPr/>
        <w:sdtContent>
          <w:r>
            <w:rPr>
              <w:rFonts w:cstheme="minorHAnsi"/>
              <w:lang w:val="el-GR"/>
            </w:rPr>
            <w:fldChar w:fldCharType="begin"/>
          </w:r>
          <w:r w:rsidRPr="00407405">
            <w:rPr>
              <w:rFonts w:cstheme="minorHAnsi"/>
              <w:lang w:val="el-GR"/>
            </w:rPr>
            <w:instrText xml:space="preserve"> </w:instrText>
          </w:r>
          <w:r>
            <w:rPr>
              <w:rFonts w:cstheme="minorHAnsi"/>
            </w:rPr>
            <w:instrText>CITATION</w:instrText>
          </w:r>
          <w:r w:rsidRPr="00407405">
            <w:rPr>
              <w:rFonts w:cstheme="minorHAnsi"/>
              <w:lang w:val="el-GR"/>
            </w:rPr>
            <w:instrText xml:space="preserve"> </w:instrText>
          </w:r>
          <w:r>
            <w:rPr>
              <w:rFonts w:cstheme="minorHAnsi"/>
            </w:rPr>
            <w:instrText>Bon</w:instrText>
          </w:r>
          <w:r w:rsidRPr="00407405">
            <w:rPr>
              <w:rFonts w:cstheme="minorHAnsi"/>
              <w:lang w:val="el-GR"/>
            </w:rPr>
            <w:instrText>13 \</w:instrText>
          </w:r>
          <w:r>
            <w:rPr>
              <w:rFonts w:cstheme="minorHAnsi"/>
            </w:rPr>
            <w:instrText>l</w:instrText>
          </w:r>
          <w:r w:rsidRPr="00407405">
            <w:rPr>
              <w:rFonts w:cstheme="minorHAnsi"/>
              <w:lang w:val="el-GR"/>
            </w:rPr>
            <w:instrText xml:space="preserve"> 1033 </w:instrText>
          </w:r>
          <w:r>
            <w:rPr>
              <w:rFonts w:cstheme="minorHAnsi"/>
              <w:lang w:val="el-GR"/>
            </w:rPr>
            <w:fldChar w:fldCharType="separate"/>
          </w:r>
          <w:r w:rsidRPr="008B6F25">
            <w:rPr>
              <w:rFonts w:cstheme="minorHAnsi"/>
              <w:noProof/>
              <w:lang w:val="el-GR"/>
            </w:rPr>
            <w:t>(</w:t>
          </w:r>
          <w:r w:rsidRPr="008B6F25">
            <w:rPr>
              <w:rFonts w:cstheme="minorHAnsi"/>
              <w:noProof/>
            </w:rPr>
            <w:t>Bonsignore</w:t>
          </w:r>
          <w:r w:rsidRPr="008B6F25">
            <w:rPr>
              <w:rFonts w:cstheme="minorHAnsi"/>
              <w:noProof/>
              <w:lang w:val="el-GR"/>
            </w:rPr>
            <w:t xml:space="preserve">, </w:t>
          </w:r>
          <w:r w:rsidRPr="008B6F25">
            <w:rPr>
              <w:rFonts w:cstheme="minorHAnsi"/>
              <w:noProof/>
            </w:rPr>
            <w:t>Quinn</w:t>
          </w:r>
          <w:r w:rsidRPr="008B6F25">
            <w:rPr>
              <w:rFonts w:cstheme="minorHAnsi"/>
              <w:noProof/>
              <w:lang w:val="el-GR"/>
            </w:rPr>
            <w:t xml:space="preserve">, </w:t>
          </w:r>
          <w:r w:rsidRPr="008B6F25">
            <w:rPr>
              <w:rFonts w:cstheme="minorHAnsi"/>
              <w:noProof/>
            </w:rPr>
            <w:t>Druin</w:t>
          </w:r>
          <w:r w:rsidRPr="008B6F25">
            <w:rPr>
              <w:rFonts w:cstheme="minorHAnsi"/>
              <w:noProof/>
              <w:lang w:val="el-GR"/>
            </w:rPr>
            <w:t xml:space="preserve">, &amp; </w:t>
          </w:r>
          <w:r w:rsidRPr="008B6F25">
            <w:rPr>
              <w:rFonts w:cstheme="minorHAnsi"/>
              <w:noProof/>
            </w:rPr>
            <w:t>Bederson</w:t>
          </w:r>
          <w:r w:rsidRPr="008B6F25">
            <w:rPr>
              <w:rFonts w:cstheme="minorHAnsi"/>
              <w:noProof/>
              <w:lang w:val="el-GR"/>
            </w:rPr>
            <w:t>, 2013)</w:t>
          </w:r>
          <w:r>
            <w:rPr>
              <w:rFonts w:cstheme="minorHAnsi"/>
              <w:lang w:val="el-GR"/>
            </w:rPr>
            <w:fldChar w:fldCharType="end"/>
          </w:r>
        </w:sdtContent>
      </w:sdt>
      <w:r>
        <w:rPr>
          <w:rFonts w:cstheme="minorHAnsi"/>
          <w:lang w:val="el-GR"/>
        </w:rPr>
        <w:t>.</w:t>
      </w:r>
    </w:p>
    <w:p w14:paraId="0FA853ED" w14:textId="5C43FCB4" w:rsidR="00190E15" w:rsidRDefault="00190E15" w:rsidP="002D4CBC">
      <w:pPr>
        <w:spacing w:line="360" w:lineRule="auto"/>
        <w:jc w:val="both"/>
        <w:rPr>
          <w:rFonts w:cstheme="minorHAnsi"/>
          <w:b/>
          <w:lang w:val="el-GR"/>
        </w:rPr>
      </w:pPr>
      <w:r>
        <w:rPr>
          <w:rFonts w:cstheme="minorHAnsi"/>
          <w:b/>
          <w:noProof/>
          <w:lang w:val="el-GR"/>
        </w:rPr>
        <w:drawing>
          <wp:inline distT="0" distB="0" distL="0" distR="0" wp14:anchorId="5767BC88" wp14:editId="0974D3ED">
            <wp:extent cx="1900362" cy="3370201"/>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4353" cy="3395014"/>
                    </a:xfrm>
                    <a:prstGeom prst="rect">
                      <a:avLst/>
                    </a:prstGeom>
                    <a:noFill/>
                    <a:ln>
                      <a:noFill/>
                    </a:ln>
                  </pic:spPr>
                </pic:pic>
              </a:graphicData>
            </a:graphic>
          </wp:inline>
        </w:drawing>
      </w:r>
    </w:p>
    <w:p w14:paraId="37427615" w14:textId="567C6BE8" w:rsidR="002C2BED" w:rsidRPr="002C2BED" w:rsidRDefault="002C2BED" w:rsidP="002D4CBC">
      <w:pPr>
        <w:spacing w:line="360" w:lineRule="auto"/>
        <w:jc w:val="both"/>
        <w:rPr>
          <w:rFonts w:cstheme="minorHAnsi"/>
          <w:lang w:val="el-GR"/>
        </w:rPr>
      </w:pPr>
      <w:r>
        <w:rPr>
          <w:rFonts w:cstheme="minorHAnsi"/>
          <w:lang w:val="el-GR"/>
        </w:rPr>
        <w:lastRenderedPageBreak/>
        <w:t xml:space="preserve">Στην παραπάνω εικόνα γίνεται χρήση επίγνωσης πλαισίου ώστε να παρουσιαστούν οι ανάλογες πληροφορίες και γίνεται χρήση κατάλληλων χρωματικά εικονιδίων για την υπόδειξη του τύπου του σημείου </w:t>
      </w:r>
      <w:sdt>
        <w:sdtPr>
          <w:rPr>
            <w:rFonts w:cstheme="minorHAnsi"/>
            <w:lang w:val="el-GR"/>
          </w:rPr>
          <w:id w:val="312685324"/>
          <w:citation/>
        </w:sdtPr>
        <w:sdtEndPr/>
        <w:sdtContent>
          <w:r>
            <w:rPr>
              <w:rFonts w:cstheme="minorHAnsi"/>
              <w:lang w:val="el-GR"/>
            </w:rPr>
            <w:fldChar w:fldCharType="begin"/>
          </w:r>
          <w:r w:rsidRPr="00FD6F1A">
            <w:rPr>
              <w:rFonts w:cstheme="minorHAnsi"/>
              <w:lang w:val="el-GR"/>
            </w:rPr>
            <w:instrText xml:space="preserve"> </w:instrText>
          </w:r>
          <w:r>
            <w:rPr>
              <w:rFonts w:cstheme="minorHAnsi"/>
            </w:rPr>
            <w:instrText>CITATION</w:instrText>
          </w:r>
          <w:r w:rsidRPr="00FD6F1A">
            <w:rPr>
              <w:rFonts w:cstheme="minorHAnsi"/>
              <w:lang w:val="el-GR"/>
            </w:rPr>
            <w:instrText xml:space="preserve"> </w:instrText>
          </w:r>
          <w:r>
            <w:rPr>
              <w:rFonts w:cstheme="minorHAnsi"/>
            </w:rPr>
            <w:instrText>Bal</w:instrText>
          </w:r>
          <w:r w:rsidRPr="00FD6F1A">
            <w:rPr>
              <w:rFonts w:cstheme="minorHAnsi"/>
              <w:lang w:val="el-GR"/>
            </w:rPr>
            <w:instrText>15 \</w:instrText>
          </w:r>
          <w:r>
            <w:rPr>
              <w:rFonts w:cstheme="minorHAnsi"/>
            </w:rPr>
            <w:instrText>l</w:instrText>
          </w:r>
          <w:r w:rsidRPr="00FD6F1A">
            <w:rPr>
              <w:rFonts w:cstheme="minorHAnsi"/>
              <w:lang w:val="el-GR"/>
            </w:rPr>
            <w:instrText xml:space="preserve"> 1033 </w:instrText>
          </w:r>
          <w:r>
            <w:rPr>
              <w:rFonts w:cstheme="minorHAnsi"/>
              <w:lang w:val="el-GR"/>
            </w:rPr>
            <w:fldChar w:fldCharType="separate"/>
          </w:r>
          <w:r w:rsidRPr="008B6F25">
            <w:rPr>
              <w:rFonts w:cstheme="minorHAnsi"/>
              <w:noProof/>
              <w:lang w:val="el-GR"/>
            </w:rPr>
            <w:t>(</w:t>
          </w:r>
          <w:r w:rsidRPr="008B6F25">
            <w:rPr>
              <w:rFonts w:cstheme="minorHAnsi"/>
              <w:noProof/>
            </w:rPr>
            <w:t>Balduini</w:t>
          </w:r>
          <w:r w:rsidRPr="008B6F25">
            <w:rPr>
              <w:rFonts w:cstheme="minorHAnsi"/>
              <w:noProof/>
              <w:lang w:val="el-GR"/>
            </w:rPr>
            <w:t xml:space="preserve">, </w:t>
          </w:r>
          <w:r w:rsidRPr="008B6F25">
            <w:rPr>
              <w:rFonts w:cstheme="minorHAnsi"/>
              <w:noProof/>
            </w:rPr>
            <w:t>et</w:t>
          </w:r>
          <w:r w:rsidRPr="008B6F25">
            <w:rPr>
              <w:rFonts w:cstheme="minorHAnsi"/>
              <w:noProof/>
              <w:lang w:val="el-GR"/>
            </w:rPr>
            <w:t xml:space="preserve"> </w:t>
          </w:r>
          <w:r w:rsidRPr="008B6F25">
            <w:rPr>
              <w:rFonts w:cstheme="minorHAnsi"/>
              <w:noProof/>
            </w:rPr>
            <w:t>al</w:t>
          </w:r>
          <w:r w:rsidRPr="008B6F25">
            <w:rPr>
              <w:rFonts w:cstheme="minorHAnsi"/>
              <w:noProof/>
              <w:lang w:val="el-GR"/>
            </w:rPr>
            <w:t>., 2015)</w:t>
          </w:r>
          <w:r>
            <w:rPr>
              <w:rFonts w:cstheme="minorHAnsi"/>
              <w:lang w:val="el-GR"/>
            </w:rPr>
            <w:fldChar w:fldCharType="end"/>
          </w:r>
        </w:sdtContent>
      </w:sdt>
      <w:r>
        <w:rPr>
          <w:rFonts w:cstheme="minorHAnsi"/>
          <w:lang w:val="el-GR"/>
        </w:rPr>
        <w:t>.</w:t>
      </w:r>
    </w:p>
    <w:p w14:paraId="5E1AAD8E" w14:textId="77777777" w:rsidR="001E45C0" w:rsidRPr="006F7CB8" w:rsidRDefault="001E45C0" w:rsidP="00190E15">
      <w:pPr>
        <w:spacing w:line="360" w:lineRule="auto"/>
        <w:rPr>
          <w:rFonts w:cstheme="minorHAnsi"/>
          <w:b/>
          <w:lang w:val="el-GR"/>
        </w:rPr>
      </w:pPr>
    </w:p>
    <w:p w14:paraId="76E42702" w14:textId="1C6EB4CC" w:rsidR="00190E15" w:rsidRPr="001E45C0" w:rsidRDefault="001E45C0" w:rsidP="00190E15">
      <w:pPr>
        <w:spacing w:line="360" w:lineRule="auto"/>
        <w:rPr>
          <w:rFonts w:cstheme="minorHAnsi"/>
          <w:b/>
          <w:lang w:val="el-GR"/>
        </w:rPr>
      </w:pPr>
      <w:r w:rsidRPr="001E45C0">
        <w:rPr>
          <w:rFonts w:cstheme="minorHAnsi"/>
          <w:b/>
        </w:rPr>
        <w:t>Hamer</w:t>
      </w:r>
      <w:r w:rsidRPr="001E45C0">
        <w:rPr>
          <w:rFonts w:cstheme="minorHAnsi"/>
          <w:b/>
          <w:lang w:val="el-GR"/>
        </w:rPr>
        <w:t xml:space="preserve"> </w:t>
      </w:r>
      <w:r w:rsidRPr="001E45C0">
        <w:rPr>
          <w:rFonts w:cstheme="minorHAnsi"/>
          <w:b/>
        </w:rPr>
        <w:t>Center</w:t>
      </w:r>
      <w:r w:rsidRPr="001E45C0">
        <w:rPr>
          <w:rFonts w:cstheme="minorHAnsi"/>
          <w:b/>
          <w:lang w:val="el-GR"/>
        </w:rPr>
        <w:t xml:space="preserve"> </w:t>
      </w:r>
      <w:r w:rsidRPr="001E45C0">
        <w:rPr>
          <w:rFonts w:cstheme="minorHAnsi"/>
          <w:b/>
        </w:rPr>
        <w:t>Story</w:t>
      </w:r>
      <w:r w:rsidRPr="001E45C0">
        <w:rPr>
          <w:rFonts w:cstheme="minorHAnsi"/>
          <w:b/>
          <w:lang w:val="el-GR"/>
        </w:rPr>
        <w:t xml:space="preserve"> </w:t>
      </w:r>
      <w:r w:rsidRPr="001E45C0">
        <w:rPr>
          <w:rFonts w:cstheme="minorHAnsi"/>
          <w:b/>
        </w:rPr>
        <w:t>Map</w:t>
      </w:r>
    </w:p>
    <w:p w14:paraId="1B58BD5C" w14:textId="200F05CD" w:rsidR="00632FDF" w:rsidRPr="00632FDF" w:rsidRDefault="00632FDF" w:rsidP="00632FDF">
      <w:pPr>
        <w:spacing w:line="360" w:lineRule="auto"/>
        <w:jc w:val="both"/>
        <w:rPr>
          <w:rFonts w:cstheme="minorHAnsi"/>
          <w:lang w:val="el-GR"/>
        </w:rPr>
      </w:pPr>
      <w:r>
        <w:rPr>
          <w:rFonts w:cstheme="minorHAnsi"/>
          <w:lang w:val="el-GR"/>
        </w:rPr>
        <w:t>Η</w:t>
      </w:r>
      <w:r w:rsidRPr="00632FDF">
        <w:rPr>
          <w:rFonts w:cstheme="minorHAnsi"/>
          <w:lang w:val="el-GR"/>
        </w:rPr>
        <w:t xml:space="preserve"> </w:t>
      </w:r>
      <w:r>
        <w:rPr>
          <w:rFonts w:cstheme="minorHAnsi"/>
          <w:lang w:val="el-GR"/>
        </w:rPr>
        <w:t>εφαρμογή</w:t>
      </w:r>
      <w:r w:rsidRPr="00632FDF">
        <w:rPr>
          <w:rFonts w:cstheme="minorHAnsi"/>
          <w:lang w:val="el-GR"/>
        </w:rPr>
        <w:t xml:space="preserve"> </w:t>
      </w:r>
      <w:r w:rsidRPr="00632FDF">
        <w:rPr>
          <w:rFonts w:cstheme="minorHAnsi"/>
        </w:rPr>
        <w:t>Hamer</w:t>
      </w:r>
      <w:r w:rsidRPr="00632FDF">
        <w:rPr>
          <w:rFonts w:cstheme="minorHAnsi"/>
          <w:lang w:val="el-GR"/>
        </w:rPr>
        <w:t xml:space="preserve"> </w:t>
      </w:r>
      <w:r w:rsidRPr="00632FDF">
        <w:rPr>
          <w:rFonts w:cstheme="minorHAnsi"/>
        </w:rPr>
        <w:t>Center</w:t>
      </w:r>
      <w:r w:rsidRPr="00632FDF">
        <w:rPr>
          <w:rFonts w:cstheme="minorHAnsi"/>
          <w:lang w:val="el-GR"/>
        </w:rPr>
        <w:t xml:space="preserve"> </w:t>
      </w:r>
      <w:r w:rsidRPr="00632FDF">
        <w:rPr>
          <w:rFonts w:cstheme="minorHAnsi"/>
        </w:rPr>
        <w:t>Story</w:t>
      </w:r>
      <w:r w:rsidRPr="00632FDF">
        <w:rPr>
          <w:rFonts w:cstheme="minorHAnsi"/>
          <w:lang w:val="el-GR"/>
        </w:rPr>
        <w:t xml:space="preserve"> </w:t>
      </w:r>
      <w:r w:rsidRPr="00632FDF">
        <w:rPr>
          <w:rFonts w:cstheme="minorHAnsi"/>
        </w:rPr>
        <w:t>Map</w:t>
      </w:r>
      <w:r w:rsidRPr="00632FDF">
        <w:rPr>
          <w:rFonts w:cstheme="minorHAnsi"/>
          <w:b/>
          <w:lang w:val="el-GR"/>
        </w:rPr>
        <w:t xml:space="preserve"> </w:t>
      </w:r>
      <w:r>
        <w:rPr>
          <w:rFonts w:cstheme="minorHAnsi"/>
          <w:lang w:val="el-GR"/>
        </w:rPr>
        <w:t>είναι</w:t>
      </w:r>
      <w:r w:rsidRPr="00632FDF">
        <w:rPr>
          <w:rFonts w:cstheme="minorHAnsi"/>
          <w:lang w:val="el-GR"/>
        </w:rPr>
        <w:t xml:space="preserve"> </w:t>
      </w:r>
      <w:r>
        <w:rPr>
          <w:rFonts w:cstheme="minorHAnsi"/>
          <w:lang w:val="el-GR"/>
        </w:rPr>
        <w:t xml:space="preserve">ένας ιστορικός χάρτης όπου </w:t>
      </w:r>
      <w:r w:rsidRPr="00632FDF">
        <w:rPr>
          <w:rFonts w:cstheme="minorHAnsi"/>
          <w:lang w:val="el-GR"/>
        </w:rPr>
        <w:t xml:space="preserve">παρέχει ένα χρονολογικό και γεωγραφικό χαρτοφυλάκιο των εργασιών του </w:t>
      </w:r>
      <w:r w:rsidRPr="00632FDF">
        <w:rPr>
          <w:rFonts w:cstheme="minorHAnsi"/>
        </w:rPr>
        <w:t>Hamer</w:t>
      </w:r>
      <w:r w:rsidRPr="00632FDF">
        <w:rPr>
          <w:rFonts w:cstheme="minorHAnsi"/>
          <w:lang w:val="el-GR"/>
        </w:rPr>
        <w:t xml:space="preserve"> </w:t>
      </w:r>
      <w:r w:rsidRPr="00632FDF">
        <w:rPr>
          <w:rFonts w:cstheme="minorHAnsi"/>
        </w:rPr>
        <w:t>Center</w:t>
      </w:r>
      <w:r w:rsidRPr="00632FDF">
        <w:rPr>
          <w:rFonts w:cstheme="minorHAnsi"/>
          <w:lang w:val="el-GR"/>
        </w:rPr>
        <w:t xml:space="preserve"> που </w:t>
      </w:r>
      <w:r>
        <w:rPr>
          <w:rFonts w:cstheme="minorHAnsi"/>
          <w:lang w:val="el-GR"/>
        </w:rPr>
        <w:t>ξεκίνησε</w:t>
      </w:r>
      <w:r w:rsidRPr="00632FDF">
        <w:rPr>
          <w:rFonts w:cstheme="minorHAnsi"/>
          <w:lang w:val="el-GR"/>
        </w:rPr>
        <w:t xml:space="preserve"> το 1996. Το Κέντρο Κοινοτικού Σχεδιασμού </w:t>
      </w:r>
      <w:r w:rsidRPr="00632FDF">
        <w:rPr>
          <w:rFonts w:cstheme="minorHAnsi"/>
        </w:rPr>
        <w:t>Hamer</w:t>
      </w:r>
      <w:r w:rsidRPr="00632FDF">
        <w:rPr>
          <w:rFonts w:cstheme="minorHAnsi"/>
          <w:lang w:val="el-GR"/>
        </w:rPr>
        <w:t xml:space="preserve"> είναι ένα προικισμένο κέντρο έρευνας και προβολής στο Κολλέγιο Τεχνών και Αρχιτεκτονικής και η Σχολή Αρχιτεκτονικής και Αρχιτεκτονικής Τοπίου του </w:t>
      </w:r>
      <w:r w:rsidRPr="00632FDF">
        <w:rPr>
          <w:rFonts w:cstheme="minorHAnsi"/>
        </w:rPr>
        <w:t>Stuckeman</w:t>
      </w:r>
      <w:r w:rsidRPr="00632FDF">
        <w:rPr>
          <w:rFonts w:cstheme="minorHAnsi"/>
          <w:lang w:val="el-GR"/>
        </w:rPr>
        <w:t>.</w:t>
      </w:r>
    </w:p>
    <w:p w14:paraId="57F051EF" w14:textId="2FAEADEB" w:rsidR="001E45C0" w:rsidRDefault="007F232F" w:rsidP="00190E15">
      <w:pPr>
        <w:spacing w:line="360" w:lineRule="auto"/>
        <w:rPr>
          <w:rFonts w:cstheme="minorHAnsi"/>
          <w:b/>
          <w:lang w:val="el-GR"/>
        </w:rPr>
      </w:pPr>
      <w:r>
        <w:rPr>
          <w:rFonts w:cstheme="minorHAnsi"/>
          <w:b/>
          <w:noProof/>
        </w:rPr>
        <w:drawing>
          <wp:inline distT="0" distB="0" distL="0" distR="0" wp14:anchorId="4E64A599" wp14:editId="5140F64F">
            <wp:extent cx="2393343" cy="3807292"/>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879" cy="3828825"/>
                    </a:xfrm>
                    <a:prstGeom prst="rect">
                      <a:avLst/>
                    </a:prstGeom>
                    <a:noFill/>
                    <a:ln>
                      <a:noFill/>
                    </a:ln>
                  </pic:spPr>
                </pic:pic>
              </a:graphicData>
            </a:graphic>
          </wp:inline>
        </w:drawing>
      </w:r>
    </w:p>
    <w:p w14:paraId="6556E2B3" w14:textId="49933067" w:rsidR="00B923AD" w:rsidRDefault="001E45C0" w:rsidP="00807A3E">
      <w:pPr>
        <w:spacing w:line="360" w:lineRule="auto"/>
        <w:jc w:val="both"/>
        <w:rPr>
          <w:rFonts w:cstheme="minorHAnsi"/>
          <w:lang w:val="el-GR"/>
        </w:rPr>
      </w:pPr>
      <w:r>
        <w:rPr>
          <w:rFonts w:cstheme="minorHAnsi"/>
          <w:lang w:val="el-GR"/>
        </w:rPr>
        <w:t xml:space="preserve">Στην παραπάνω εικόνα </w:t>
      </w:r>
      <w:r w:rsidR="00474247">
        <w:rPr>
          <w:rFonts w:cstheme="minorHAnsi"/>
          <w:lang w:val="el-GR"/>
        </w:rPr>
        <w:t xml:space="preserve">γίνεται χρήση επικοινωνιακών λειτουργιών όπως η παρουσίαση φωτογραφιών κατά την επιλογή σημείων </w:t>
      </w:r>
      <w:r w:rsidR="00B923AD">
        <w:rPr>
          <w:rFonts w:cstheme="minorHAnsi"/>
          <w:lang w:val="el-GR"/>
        </w:rPr>
        <w:t>αλλά και βαθμιαία παρουσίαση των κοντινότερων φωτογραφιών ανάλογα με το που βρίσκεται το κέντρο του χάρτη κάθε φορά. Επίσης γίνεται χρήση διαφορετικών εικονιδίων για την παρουσίαση του επιλεγμένου σημείου</w:t>
      </w:r>
      <w:r w:rsidR="00807A3E">
        <w:rPr>
          <w:rFonts w:cstheme="minorHAnsi"/>
          <w:lang w:val="el-GR"/>
        </w:rPr>
        <w:t xml:space="preserve"> </w:t>
      </w:r>
      <w:sdt>
        <w:sdtPr>
          <w:rPr>
            <w:rFonts w:cstheme="minorHAnsi"/>
            <w:lang w:val="el-GR"/>
          </w:rPr>
          <w:id w:val="514814836"/>
          <w:citation/>
        </w:sdtPr>
        <w:sdtEndPr/>
        <w:sdtContent>
          <w:r w:rsidR="00807A3E">
            <w:rPr>
              <w:rFonts w:cstheme="minorHAnsi"/>
              <w:lang w:val="el-GR"/>
            </w:rPr>
            <w:fldChar w:fldCharType="begin"/>
          </w:r>
          <w:r w:rsidR="00807A3E" w:rsidRPr="00FD6F1A">
            <w:rPr>
              <w:rFonts w:cstheme="minorHAnsi"/>
              <w:lang w:val="el-GR"/>
            </w:rPr>
            <w:instrText xml:space="preserve"> </w:instrText>
          </w:r>
          <w:r w:rsidR="00807A3E">
            <w:rPr>
              <w:rFonts w:cstheme="minorHAnsi"/>
            </w:rPr>
            <w:instrText>CITATION</w:instrText>
          </w:r>
          <w:r w:rsidR="00807A3E" w:rsidRPr="00FD6F1A">
            <w:rPr>
              <w:rFonts w:cstheme="minorHAnsi"/>
              <w:lang w:val="el-GR"/>
            </w:rPr>
            <w:instrText xml:space="preserve"> </w:instrText>
          </w:r>
          <w:r w:rsidR="00807A3E">
            <w:rPr>
              <w:rFonts w:cstheme="minorHAnsi"/>
            </w:rPr>
            <w:instrText>Bal</w:instrText>
          </w:r>
          <w:r w:rsidR="00807A3E" w:rsidRPr="00FD6F1A">
            <w:rPr>
              <w:rFonts w:cstheme="minorHAnsi"/>
              <w:lang w:val="el-GR"/>
            </w:rPr>
            <w:instrText>15 \</w:instrText>
          </w:r>
          <w:r w:rsidR="00807A3E">
            <w:rPr>
              <w:rFonts w:cstheme="minorHAnsi"/>
            </w:rPr>
            <w:instrText>l</w:instrText>
          </w:r>
          <w:r w:rsidR="00807A3E" w:rsidRPr="00FD6F1A">
            <w:rPr>
              <w:rFonts w:cstheme="minorHAnsi"/>
              <w:lang w:val="el-GR"/>
            </w:rPr>
            <w:instrText xml:space="preserve"> 1033 </w:instrText>
          </w:r>
          <w:r w:rsidR="00807A3E">
            <w:rPr>
              <w:rFonts w:cstheme="minorHAnsi"/>
              <w:lang w:val="el-GR"/>
            </w:rPr>
            <w:fldChar w:fldCharType="separate"/>
          </w:r>
          <w:r w:rsidR="00807A3E" w:rsidRPr="008B6F25">
            <w:rPr>
              <w:rFonts w:cstheme="minorHAnsi"/>
              <w:noProof/>
              <w:lang w:val="el-GR"/>
            </w:rPr>
            <w:t>(</w:t>
          </w:r>
          <w:r w:rsidR="00807A3E" w:rsidRPr="008B6F25">
            <w:rPr>
              <w:rFonts w:cstheme="minorHAnsi"/>
              <w:noProof/>
            </w:rPr>
            <w:t>Balduini</w:t>
          </w:r>
          <w:r w:rsidR="00807A3E" w:rsidRPr="008B6F25">
            <w:rPr>
              <w:rFonts w:cstheme="minorHAnsi"/>
              <w:noProof/>
              <w:lang w:val="el-GR"/>
            </w:rPr>
            <w:t xml:space="preserve">, </w:t>
          </w:r>
          <w:r w:rsidR="00807A3E" w:rsidRPr="008B6F25">
            <w:rPr>
              <w:rFonts w:cstheme="minorHAnsi"/>
              <w:noProof/>
            </w:rPr>
            <w:t>et</w:t>
          </w:r>
          <w:r w:rsidR="00807A3E" w:rsidRPr="008B6F25">
            <w:rPr>
              <w:rFonts w:cstheme="minorHAnsi"/>
              <w:noProof/>
              <w:lang w:val="el-GR"/>
            </w:rPr>
            <w:t xml:space="preserve"> </w:t>
          </w:r>
          <w:r w:rsidR="00807A3E" w:rsidRPr="008B6F25">
            <w:rPr>
              <w:rFonts w:cstheme="minorHAnsi"/>
              <w:noProof/>
            </w:rPr>
            <w:t>al</w:t>
          </w:r>
          <w:r w:rsidR="00807A3E" w:rsidRPr="008B6F25">
            <w:rPr>
              <w:rFonts w:cstheme="minorHAnsi"/>
              <w:noProof/>
              <w:lang w:val="el-GR"/>
            </w:rPr>
            <w:t>., 2015)</w:t>
          </w:r>
          <w:r w:rsidR="00807A3E">
            <w:rPr>
              <w:rFonts w:cstheme="minorHAnsi"/>
              <w:lang w:val="el-GR"/>
            </w:rPr>
            <w:fldChar w:fldCharType="end"/>
          </w:r>
        </w:sdtContent>
      </w:sdt>
      <w:r w:rsidR="00B923AD">
        <w:rPr>
          <w:rFonts w:cstheme="minorHAnsi"/>
          <w:lang w:val="el-GR"/>
        </w:rPr>
        <w:t>.</w:t>
      </w:r>
    </w:p>
    <w:p w14:paraId="1535890F" w14:textId="5F18F7AD" w:rsidR="00BB4805" w:rsidRDefault="007F232F" w:rsidP="00190E15">
      <w:pPr>
        <w:spacing w:line="360" w:lineRule="auto"/>
        <w:rPr>
          <w:rFonts w:cstheme="minorHAnsi"/>
          <w:b/>
        </w:rPr>
      </w:pPr>
      <w:r>
        <w:rPr>
          <w:rFonts w:cstheme="minorHAnsi"/>
          <w:b/>
          <w:noProof/>
        </w:rPr>
        <w:lastRenderedPageBreak/>
        <w:drawing>
          <wp:inline distT="0" distB="0" distL="0" distR="0" wp14:anchorId="37CCDA46" wp14:editId="4552EAD2">
            <wp:extent cx="2402933" cy="3832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0660" cy="3861025"/>
                    </a:xfrm>
                    <a:prstGeom prst="rect">
                      <a:avLst/>
                    </a:prstGeom>
                    <a:noFill/>
                    <a:ln>
                      <a:noFill/>
                    </a:ln>
                  </pic:spPr>
                </pic:pic>
              </a:graphicData>
            </a:graphic>
          </wp:inline>
        </w:drawing>
      </w:r>
    </w:p>
    <w:p w14:paraId="5BE2A042" w14:textId="15D8A2EE" w:rsidR="00C66DCF" w:rsidRPr="00C66DCF" w:rsidRDefault="00C66DCF" w:rsidP="00C66DCF">
      <w:pPr>
        <w:spacing w:line="360" w:lineRule="auto"/>
        <w:jc w:val="both"/>
        <w:rPr>
          <w:rFonts w:cstheme="minorHAnsi"/>
          <w:lang w:val="el-GR"/>
        </w:rPr>
      </w:pPr>
      <w:r>
        <w:rPr>
          <w:rFonts w:cstheme="minorHAnsi"/>
          <w:lang w:val="el-GR"/>
        </w:rPr>
        <w:t xml:space="preserve">Στην παραπάνω εικόνα γίνεται χρήση </w:t>
      </w:r>
      <w:r w:rsidRPr="00D00260">
        <w:rPr>
          <w:rFonts w:cstheme="minorHAnsi"/>
          <w:lang w:val="el-GR"/>
        </w:rPr>
        <w:t>κατάλληλων γραμματοσειρών</w:t>
      </w:r>
      <w:r>
        <w:rPr>
          <w:rFonts w:cstheme="minorHAnsi"/>
          <w:lang w:val="el-GR"/>
        </w:rPr>
        <w:t xml:space="preserve">  (</w:t>
      </w:r>
      <w:r>
        <w:rPr>
          <w:rFonts w:cstheme="minorHAnsi"/>
        </w:rPr>
        <w:t>Headers</w:t>
      </w:r>
      <w:r w:rsidRPr="00D00260">
        <w:rPr>
          <w:rFonts w:cstheme="minorHAnsi"/>
          <w:lang w:val="el-GR"/>
        </w:rPr>
        <w:t xml:space="preserve"> </w:t>
      </w:r>
      <w:r>
        <w:rPr>
          <w:rFonts w:cstheme="minorHAnsi"/>
          <w:lang w:val="el-GR"/>
        </w:rPr>
        <w:t xml:space="preserve">για του τίτλους, μικρότερα </w:t>
      </w:r>
      <w:r>
        <w:rPr>
          <w:rFonts w:cstheme="minorHAnsi"/>
        </w:rPr>
        <w:t>Headers</w:t>
      </w:r>
      <w:r>
        <w:rPr>
          <w:rFonts w:cstheme="minorHAnsi"/>
          <w:lang w:val="el-GR"/>
        </w:rPr>
        <w:t xml:space="preserve"> για τις υπόλοιπες πληροφορίες) </w:t>
      </w:r>
      <w:r w:rsidRPr="00D00260">
        <w:rPr>
          <w:rFonts w:cstheme="minorHAnsi"/>
          <w:lang w:val="el-GR"/>
        </w:rPr>
        <w:t>για την ανάδειξη της πληροφορίας</w:t>
      </w:r>
      <w:r>
        <w:rPr>
          <w:rFonts w:cstheme="minorHAnsi"/>
          <w:lang w:val="el-GR"/>
        </w:rPr>
        <w:t xml:space="preserve"> </w:t>
      </w:r>
      <w:sdt>
        <w:sdtPr>
          <w:rPr>
            <w:rFonts w:cstheme="minorHAnsi"/>
            <w:lang w:val="el-GR"/>
          </w:rPr>
          <w:id w:val="-958711484"/>
          <w:citation/>
        </w:sdtPr>
        <w:sdtEndPr/>
        <w:sdtContent>
          <w:r>
            <w:rPr>
              <w:rFonts w:cstheme="minorHAnsi"/>
              <w:lang w:val="el-GR"/>
            </w:rPr>
            <w:fldChar w:fldCharType="begin"/>
          </w:r>
          <w:r w:rsidRPr="00FD6F1A">
            <w:rPr>
              <w:rFonts w:cstheme="minorHAnsi"/>
              <w:lang w:val="el-GR"/>
            </w:rPr>
            <w:instrText xml:space="preserve"> </w:instrText>
          </w:r>
          <w:r>
            <w:rPr>
              <w:rFonts w:cstheme="minorHAnsi"/>
            </w:rPr>
            <w:instrText>CITATION</w:instrText>
          </w:r>
          <w:r w:rsidRPr="00FD6F1A">
            <w:rPr>
              <w:rFonts w:cstheme="minorHAnsi"/>
              <w:lang w:val="el-GR"/>
            </w:rPr>
            <w:instrText xml:space="preserve"> </w:instrText>
          </w:r>
          <w:r>
            <w:rPr>
              <w:rFonts w:cstheme="minorHAnsi"/>
            </w:rPr>
            <w:instrText>Bal</w:instrText>
          </w:r>
          <w:r w:rsidRPr="00FD6F1A">
            <w:rPr>
              <w:rFonts w:cstheme="minorHAnsi"/>
              <w:lang w:val="el-GR"/>
            </w:rPr>
            <w:instrText>15 \</w:instrText>
          </w:r>
          <w:r>
            <w:rPr>
              <w:rFonts w:cstheme="minorHAnsi"/>
            </w:rPr>
            <w:instrText>l</w:instrText>
          </w:r>
          <w:r w:rsidRPr="00FD6F1A">
            <w:rPr>
              <w:rFonts w:cstheme="minorHAnsi"/>
              <w:lang w:val="el-GR"/>
            </w:rPr>
            <w:instrText xml:space="preserve"> 1033 </w:instrText>
          </w:r>
          <w:r>
            <w:rPr>
              <w:rFonts w:cstheme="minorHAnsi"/>
              <w:lang w:val="el-GR"/>
            </w:rPr>
            <w:fldChar w:fldCharType="separate"/>
          </w:r>
          <w:r w:rsidRPr="008B6F25">
            <w:rPr>
              <w:rFonts w:cstheme="minorHAnsi"/>
              <w:noProof/>
              <w:lang w:val="el-GR"/>
            </w:rPr>
            <w:t>(</w:t>
          </w:r>
          <w:r w:rsidRPr="008B6F25">
            <w:rPr>
              <w:rFonts w:cstheme="minorHAnsi"/>
              <w:noProof/>
            </w:rPr>
            <w:t>Balduini</w:t>
          </w:r>
          <w:r w:rsidRPr="008B6F25">
            <w:rPr>
              <w:rFonts w:cstheme="minorHAnsi"/>
              <w:noProof/>
              <w:lang w:val="el-GR"/>
            </w:rPr>
            <w:t xml:space="preserve">, </w:t>
          </w:r>
          <w:r w:rsidRPr="008B6F25">
            <w:rPr>
              <w:rFonts w:cstheme="minorHAnsi"/>
              <w:noProof/>
            </w:rPr>
            <w:t>et</w:t>
          </w:r>
          <w:r w:rsidRPr="008B6F25">
            <w:rPr>
              <w:rFonts w:cstheme="minorHAnsi"/>
              <w:noProof/>
              <w:lang w:val="el-GR"/>
            </w:rPr>
            <w:t xml:space="preserve"> </w:t>
          </w:r>
          <w:r w:rsidRPr="008B6F25">
            <w:rPr>
              <w:rFonts w:cstheme="minorHAnsi"/>
              <w:noProof/>
            </w:rPr>
            <w:t>al</w:t>
          </w:r>
          <w:r w:rsidRPr="008B6F25">
            <w:rPr>
              <w:rFonts w:cstheme="minorHAnsi"/>
              <w:noProof/>
              <w:lang w:val="el-GR"/>
            </w:rPr>
            <w:t>., 2015)</w:t>
          </w:r>
          <w:r>
            <w:rPr>
              <w:rFonts w:cstheme="minorHAnsi"/>
              <w:lang w:val="el-GR"/>
            </w:rPr>
            <w:fldChar w:fldCharType="end"/>
          </w:r>
        </w:sdtContent>
      </w:sdt>
      <w:r>
        <w:rPr>
          <w:rFonts w:cstheme="minorHAnsi"/>
          <w:lang w:val="el-GR"/>
        </w:rPr>
        <w:t>.</w:t>
      </w:r>
    </w:p>
    <w:p w14:paraId="6217D2E9" w14:textId="292646DC" w:rsidR="002E7933" w:rsidRPr="006F7CB8" w:rsidRDefault="002E7933" w:rsidP="00A76824">
      <w:pPr>
        <w:spacing w:line="360" w:lineRule="auto"/>
        <w:rPr>
          <w:rFonts w:cstheme="minorHAnsi"/>
          <w:b/>
          <w:lang w:val="el-GR"/>
        </w:rPr>
      </w:pPr>
      <w:r>
        <w:rPr>
          <w:rFonts w:cstheme="minorHAnsi"/>
          <w:b/>
        </w:rPr>
        <w:t>Pebble</w:t>
      </w:r>
      <w:r w:rsidRPr="006F7CB8">
        <w:rPr>
          <w:rFonts w:cstheme="minorHAnsi"/>
          <w:b/>
          <w:lang w:val="el-GR"/>
        </w:rPr>
        <w:t xml:space="preserve"> </w:t>
      </w:r>
      <w:r>
        <w:rPr>
          <w:rFonts w:cstheme="minorHAnsi"/>
          <w:b/>
        </w:rPr>
        <w:t>Beach</w:t>
      </w:r>
      <w:r w:rsidRPr="006F7CB8">
        <w:rPr>
          <w:rFonts w:cstheme="minorHAnsi"/>
          <w:b/>
          <w:lang w:val="el-GR"/>
        </w:rPr>
        <w:t xml:space="preserve"> </w:t>
      </w:r>
      <w:r>
        <w:rPr>
          <w:rFonts w:cstheme="minorHAnsi"/>
          <w:b/>
        </w:rPr>
        <w:t>Resorts</w:t>
      </w:r>
    </w:p>
    <w:p w14:paraId="2181D62B" w14:textId="1AE7C22E" w:rsidR="009C5E97" w:rsidRDefault="009C5E97" w:rsidP="009C5E97">
      <w:pPr>
        <w:spacing w:line="360" w:lineRule="auto"/>
        <w:rPr>
          <w:rFonts w:cstheme="minorHAnsi"/>
          <w:lang w:val="el-GR"/>
        </w:rPr>
      </w:pPr>
      <w:r>
        <w:rPr>
          <w:rFonts w:cstheme="minorHAnsi"/>
          <w:lang w:val="el-GR"/>
        </w:rPr>
        <w:t>Η</w:t>
      </w:r>
      <w:r w:rsidRPr="0036364D">
        <w:rPr>
          <w:rFonts w:cstheme="minorHAnsi"/>
          <w:lang w:val="el-GR"/>
        </w:rPr>
        <w:t xml:space="preserve"> </w:t>
      </w:r>
      <w:r>
        <w:rPr>
          <w:rFonts w:cstheme="minorHAnsi"/>
          <w:lang w:val="el-GR"/>
        </w:rPr>
        <w:t>εφαρμογή</w:t>
      </w:r>
      <w:r w:rsidRPr="0036364D">
        <w:rPr>
          <w:rFonts w:cstheme="minorHAnsi"/>
          <w:lang w:val="el-GR"/>
        </w:rPr>
        <w:t xml:space="preserve"> </w:t>
      </w:r>
      <w:r w:rsidRPr="009C5E97">
        <w:rPr>
          <w:rFonts w:cstheme="minorHAnsi"/>
        </w:rPr>
        <w:t>Pebble</w:t>
      </w:r>
      <w:r w:rsidRPr="0036364D">
        <w:rPr>
          <w:rFonts w:cstheme="minorHAnsi"/>
          <w:lang w:val="el-GR"/>
        </w:rPr>
        <w:t xml:space="preserve"> </w:t>
      </w:r>
      <w:r w:rsidRPr="009C5E97">
        <w:rPr>
          <w:rFonts w:cstheme="minorHAnsi"/>
        </w:rPr>
        <w:t>Beach</w:t>
      </w:r>
      <w:r w:rsidRPr="0036364D">
        <w:rPr>
          <w:rFonts w:cstheme="minorHAnsi"/>
          <w:lang w:val="el-GR"/>
        </w:rPr>
        <w:t xml:space="preserve"> </w:t>
      </w:r>
      <w:r w:rsidRPr="009C5E97">
        <w:rPr>
          <w:rFonts w:cstheme="minorHAnsi"/>
        </w:rPr>
        <w:t>Resorts</w:t>
      </w:r>
      <w:r w:rsidRPr="0036364D">
        <w:rPr>
          <w:rFonts w:cstheme="minorHAnsi"/>
          <w:lang w:val="el-GR"/>
        </w:rPr>
        <w:t xml:space="preserve"> </w:t>
      </w:r>
      <w:r w:rsidR="0036364D" w:rsidRPr="0036364D">
        <w:rPr>
          <w:rFonts w:cstheme="minorHAnsi"/>
          <w:lang w:val="el-GR"/>
        </w:rPr>
        <w:t xml:space="preserve"> </w:t>
      </w:r>
      <w:r w:rsidR="0036364D">
        <w:rPr>
          <w:rFonts w:cstheme="minorHAnsi"/>
          <w:lang w:val="el-GR"/>
        </w:rPr>
        <w:t>δίνει την δυνατότητα εξερεύνησης του θ</w:t>
      </w:r>
      <w:r w:rsidR="0036364D" w:rsidRPr="0036364D">
        <w:rPr>
          <w:rFonts w:cstheme="minorHAnsi"/>
          <w:lang w:val="el-GR"/>
        </w:rPr>
        <w:t>έρετρ</w:t>
      </w:r>
      <w:r w:rsidR="0036364D">
        <w:rPr>
          <w:rFonts w:cstheme="minorHAnsi"/>
          <w:lang w:val="el-GR"/>
        </w:rPr>
        <w:t xml:space="preserve">ου </w:t>
      </w:r>
      <w:r w:rsidR="0036364D">
        <w:rPr>
          <w:rFonts w:cstheme="minorHAnsi"/>
        </w:rPr>
        <w:t>Pebble</w:t>
      </w:r>
      <w:r w:rsidR="0036364D" w:rsidRPr="0036364D">
        <w:rPr>
          <w:rFonts w:cstheme="minorHAnsi"/>
          <w:lang w:val="el-GR"/>
        </w:rPr>
        <w:t xml:space="preserve"> </w:t>
      </w:r>
      <w:r w:rsidR="0036364D">
        <w:rPr>
          <w:rFonts w:cstheme="minorHAnsi"/>
        </w:rPr>
        <w:t>Beach</w:t>
      </w:r>
      <w:r w:rsidR="0036364D" w:rsidRPr="0036364D">
        <w:rPr>
          <w:rFonts w:cstheme="minorHAnsi"/>
          <w:lang w:val="el-GR"/>
        </w:rPr>
        <w:t xml:space="preserve">. </w:t>
      </w:r>
      <w:r w:rsidR="0036364D">
        <w:rPr>
          <w:rFonts w:cstheme="minorHAnsi"/>
          <w:lang w:val="el-GR"/>
        </w:rPr>
        <w:t>Οι</w:t>
      </w:r>
      <w:r w:rsidR="0036364D" w:rsidRPr="0036364D">
        <w:rPr>
          <w:rFonts w:cstheme="minorHAnsi"/>
          <w:lang w:val="el-GR"/>
        </w:rPr>
        <w:t xml:space="preserve"> επισκέπτες μπορούν να δημιουργήσουν μια </w:t>
      </w:r>
      <w:r w:rsidR="0036364D">
        <w:rPr>
          <w:rFonts w:cstheme="minorHAnsi"/>
          <w:lang w:val="el-GR"/>
        </w:rPr>
        <w:t xml:space="preserve">αναμνηστική ιστορία </w:t>
      </w:r>
      <w:r w:rsidR="0036364D" w:rsidRPr="0036364D">
        <w:rPr>
          <w:rFonts w:cstheme="minorHAnsi"/>
          <w:lang w:val="el-GR"/>
        </w:rPr>
        <w:t xml:space="preserve">60 δευτερολέπτων για την εμπειρία τους στο </w:t>
      </w:r>
      <w:r w:rsidR="0036364D" w:rsidRPr="0036364D">
        <w:rPr>
          <w:rFonts w:cstheme="minorHAnsi"/>
        </w:rPr>
        <w:t>Pebble</w:t>
      </w:r>
      <w:r w:rsidR="0036364D" w:rsidRPr="0036364D">
        <w:rPr>
          <w:rFonts w:cstheme="minorHAnsi"/>
          <w:lang w:val="el-GR"/>
        </w:rPr>
        <w:t xml:space="preserve"> </w:t>
      </w:r>
      <w:r w:rsidR="0036364D" w:rsidRPr="0036364D">
        <w:rPr>
          <w:rFonts w:cstheme="minorHAnsi"/>
        </w:rPr>
        <w:t>Beach</w:t>
      </w:r>
      <w:r w:rsidR="0036364D" w:rsidRPr="0036364D">
        <w:rPr>
          <w:rFonts w:cstheme="minorHAnsi"/>
          <w:lang w:val="el-GR"/>
        </w:rPr>
        <w:t xml:space="preserve"> </w:t>
      </w:r>
      <w:r w:rsidR="0036364D" w:rsidRPr="0036364D">
        <w:rPr>
          <w:rFonts w:cstheme="minorHAnsi"/>
        </w:rPr>
        <w:t>Resorts</w:t>
      </w:r>
      <w:r w:rsidR="0036364D" w:rsidRPr="0036364D">
        <w:rPr>
          <w:rFonts w:cstheme="minorHAnsi"/>
          <w:lang w:val="el-GR"/>
        </w:rPr>
        <w:t xml:space="preserve">, χρησιμοποιώντας τις δικές τους φωτογραφίες στον πρωταγωνιστικό ρόλο. </w:t>
      </w:r>
      <w:r w:rsidR="0036364D">
        <w:rPr>
          <w:rFonts w:cstheme="minorHAnsi"/>
          <w:lang w:val="el-GR"/>
        </w:rPr>
        <w:t xml:space="preserve">Με μια γρήγορη διαδικασία οι χρήστες επιλέγουν </w:t>
      </w:r>
      <w:r w:rsidR="0036364D" w:rsidRPr="0036364D">
        <w:rPr>
          <w:rFonts w:cstheme="minorHAnsi"/>
          <w:lang w:val="el-GR"/>
        </w:rPr>
        <w:t>φωτογραφίες και λεζάντες και η ταινία είναι έτοιμη για άμεση κοινή χρήση στα κοινωνικά δίκτυα.</w:t>
      </w:r>
    </w:p>
    <w:p w14:paraId="48111ABA" w14:textId="77777777" w:rsidR="0036364D" w:rsidRPr="0036364D" w:rsidRDefault="0036364D" w:rsidP="009C5E97">
      <w:pPr>
        <w:spacing w:line="360" w:lineRule="auto"/>
        <w:rPr>
          <w:rFonts w:cstheme="minorHAnsi"/>
          <w:b/>
          <w:lang w:val="el-GR"/>
        </w:rPr>
      </w:pPr>
    </w:p>
    <w:p w14:paraId="3C7939D8" w14:textId="4F9BA7D1" w:rsidR="009C5E97" w:rsidRPr="0036364D" w:rsidRDefault="009C5E97" w:rsidP="00A76824">
      <w:pPr>
        <w:spacing w:line="360" w:lineRule="auto"/>
        <w:rPr>
          <w:rFonts w:cstheme="minorHAnsi"/>
          <w:b/>
          <w:lang w:val="el-GR"/>
        </w:rPr>
      </w:pPr>
    </w:p>
    <w:p w14:paraId="1672608B" w14:textId="3CEE7C94" w:rsidR="00432635" w:rsidRDefault="00B14306" w:rsidP="00A76824">
      <w:pPr>
        <w:spacing w:line="360" w:lineRule="auto"/>
        <w:rPr>
          <w:rFonts w:cstheme="minorHAnsi"/>
          <w:b/>
        </w:rPr>
      </w:pPr>
      <w:r>
        <w:rPr>
          <w:rFonts w:cstheme="minorHAnsi"/>
          <w:b/>
          <w:noProof/>
        </w:rPr>
        <w:lastRenderedPageBreak/>
        <w:drawing>
          <wp:inline distT="0" distB="0" distL="0" distR="0" wp14:anchorId="421F26B7" wp14:editId="0964DB4C">
            <wp:extent cx="2011680" cy="352492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2309" cy="3543553"/>
                    </a:xfrm>
                    <a:prstGeom prst="rect">
                      <a:avLst/>
                    </a:prstGeom>
                    <a:noFill/>
                    <a:ln>
                      <a:noFill/>
                    </a:ln>
                  </pic:spPr>
                </pic:pic>
              </a:graphicData>
            </a:graphic>
          </wp:inline>
        </w:drawing>
      </w:r>
    </w:p>
    <w:p w14:paraId="242E0991" w14:textId="2E417CFE" w:rsidR="00432635" w:rsidRPr="002D2DF3" w:rsidRDefault="00432635" w:rsidP="002D2DF3">
      <w:pPr>
        <w:spacing w:line="360" w:lineRule="auto"/>
        <w:jc w:val="both"/>
        <w:rPr>
          <w:rFonts w:cstheme="minorHAnsi"/>
          <w:lang w:val="el-GR"/>
        </w:rPr>
      </w:pPr>
      <w:r>
        <w:rPr>
          <w:rFonts w:cstheme="minorHAnsi"/>
          <w:lang w:val="el-GR"/>
        </w:rPr>
        <w:t xml:space="preserve">Στην παραπάνω εικόνα </w:t>
      </w:r>
      <w:r w:rsidR="00E03424">
        <w:rPr>
          <w:rFonts w:cstheme="minorHAnsi"/>
          <w:lang w:val="el-GR"/>
        </w:rPr>
        <w:t xml:space="preserve">τα εικονίδια είναι επιλεγμένα και τοποθετημένα κατάλληλα ώστε να διευκολύνουν την </w:t>
      </w:r>
      <w:r w:rsidR="002D2DF3">
        <w:rPr>
          <w:rFonts w:cstheme="minorHAnsi"/>
          <w:lang w:val="el-GR"/>
        </w:rPr>
        <w:t>διά δράση</w:t>
      </w:r>
      <w:r w:rsidR="00E03424">
        <w:rPr>
          <w:rFonts w:cstheme="minorHAnsi"/>
          <w:lang w:val="el-GR"/>
        </w:rPr>
        <w:t xml:space="preserve"> του χρήστη και </w:t>
      </w:r>
      <w:r w:rsidR="002D2DF3">
        <w:rPr>
          <w:rFonts w:cstheme="minorHAnsi"/>
          <w:lang w:val="el-GR"/>
        </w:rPr>
        <w:t xml:space="preserve">κατευθύνουν τον χρήστη </w:t>
      </w:r>
      <w:r w:rsidR="008F3AFA">
        <w:rPr>
          <w:rFonts w:cstheme="minorHAnsi"/>
          <w:lang w:val="el-GR"/>
        </w:rPr>
        <w:t>για</w:t>
      </w:r>
      <w:r w:rsidR="002D2DF3">
        <w:rPr>
          <w:rFonts w:cstheme="minorHAnsi"/>
          <w:lang w:val="el-GR"/>
        </w:rPr>
        <w:t xml:space="preserve"> τις διαθέσιμες επιλογές</w:t>
      </w:r>
      <w:r w:rsidR="00E03424">
        <w:rPr>
          <w:rFonts w:cstheme="minorHAnsi"/>
          <w:lang w:val="el-GR"/>
        </w:rPr>
        <w:t xml:space="preserve"> της χρήσης της εφαρμογής.</w:t>
      </w:r>
      <w:r w:rsidR="002D2DF3">
        <w:rPr>
          <w:rFonts w:cstheme="minorHAnsi"/>
          <w:lang w:val="el-GR"/>
        </w:rPr>
        <w:t xml:space="preserve"> Εικονίδια με έντονο μαύρο χρώμα κατευθύνουν τον χρήστη για την βασική επιλογή στην οθόνη (</w:t>
      </w:r>
      <w:r w:rsidR="002D2DF3">
        <w:rPr>
          <w:rFonts w:cstheme="minorHAnsi"/>
        </w:rPr>
        <w:t>create</w:t>
      </w:r>
      <w:r w:rsidR="002D2DF3" w:rsidRPr="002D2DF3">
        <w:rPr>
          <w:rFonts w:cstheme="minorHAnsi"/>
          <w:lang w:val="el-GR"/>
        </w:rPr>
        <w:t xml:space="preserve"> </w:t>
      </w:r>
      <w:r w:rsidR="002D2DF3">
        <w:rPr>
          <w:rFonts w:cstheme="minorHAnsi"/>
        </w:rPr>
        <w:t>now</w:t>
      </w:r>
      <w:r w:rsidR="002D2DF3" w:rsidRPr="002D2DF3">
        <w:rPr>
          <w:rFonts w:cstheme="minorHAnsi"/>
          <w:lang w:val="el-GR"/>
        </w:rPr>
        <w:t>)</w:t>
      </w:r>
      <w:r w:rsidR="007E68F5">
        <w:rPr>
          <w:rFonts w:cstheme="minorHAnsi"/>
          <w:lang w:val="el-GR"/>
        </w:rPr>
        <w:t xml:space="preserve"> </w:t>
      </w:r>
      <w:sdt>
        <w:sdtPr>
          <w:rPr>
            <w:rFonts w:cstheme="minorHAnsi"/>
            <w:lang w:val="el-GR"/>
          </w:rPr>
          <w:id w:val="1582944986"/>
          <w:citation/>
        </w:sdtPr>
        <w:sdtEndPr/>
        <w:sdtContent>
          <w:r w:rsidR="007E68F5">
            <w:rPr>
              <w:rFonts w:cstheme="minorHAnsi"/>
              <w:lang w:val="el-GR"/>
            </w:rPr>
            <w:fldChar w:fldCharType="begin"/>
          </w:r>
          <w:r w:rsidR="007E68F5" w:rsidRPr="00407405">
            <w:rPr>
              <w:rFonts w:cstheme="minorHAnsi"/>
              <w:lang w:val="el-GR"/>
            </w:rPr>
            <w:instrText xml:space="preserve"> </w:instrText>
          </w:r>
          <w:r w:rsidR="007E68F5">
            <w:rPr>
              <w:rFonts w:cstheme="minorHAnsi"/>
            </w:rPr>
            <w:instrText>CITATION</w:instrText>
          </w:r>
          <w:r w:rsidR="007E68F5" w:rsidRPr="00407405">
            <w:rPr>
              <w:rFonts w:cstheme="minorHAnsi"/>
              <w:lang w:val="el-GR"/>
            </w:rPr>
            <w:instrText xml:space="preserve"> </w:instrText>
          </w:r>
          <w:r w:rsidR="007E68F5">
            <w:rPr>
              <w:rFonts w:cstheme="minorHAnsi"/>
            </w:rPr>
            <w:instrText>Bon</w:instrText>
          </w:r>
          <w:r w:rsidR="007E68F5" w:rsidRPr="00407405">
            <w:rPr>
              <w:rFonts w:cstheme="minorHAnsi"/>
              <w:lang w:val="el-GR"/>
            </w:rPr>
            <w:instrText>13 \</w:instrText>
          </w:r>
          <w:r w:rsidR="007E68F5">
            <w:rPr>
              <w:rFonts w:cstheme="minorHAnsi"/>
            </w:rPr>
            <w:instrText>l</w:instrText>
          </w:r>
          <w:r w:rsidR="007E68F5" w:rsidRPr="00407405">
            <w:rPr>
              <w:rFonts w:cstheme="minorHAnsi"/>
              <w:lang w:val="el-GR"/>
            </w:rPr>
            <w:instrText xml:space="preserve"> 1033 </w:instrText>
          </w:r>
          <w:r w:rsidR="007E68F5">
            <w:rPr>
              <w:rFonts w:cstheme="minorHAnsi"/>
              <w:lang w:val="el-GR"/>
            </w:rPr>
            <w:fldChar w:fldCharType="separate"/>
          </w:r>
          <w:r w:rsidR="007E68F5" w:rsidRPr="008B6F25">
            <w:rPr>
              <w:rFonts w:cstheme="minorHAnsi"/>
              <w:noProof/>
              <w:lang w:val="el-GR"/>
            </w:rPr>
            <w:t>(</w:t>
          </w:r>
          <w:r w:rsidR="007E68F5" w:rsidRPr="008B6F25">
            <w:rPr>
              <w:rFonts w:cstheme="minorHAnsi"/>
              <w:noProof/>
            </w:rPr>
            <w:t>Bonsignore</w:t>
          </w:r>
          <w:r w:rsidR="007E68F5" w:rsidRPr="008B6F25">
            <w:rPr>
              <w:rFonts w:cstheme="minorHAnsi"/>
              <w:noProof/>
              <w:lang w:val="el-GR"/>
            </w:rPr>
            <w:t xml:space="preserve">, </w:t>
          </w:r>
          <w:r w:rsidR="007E68F5" w:rsidRPr="008B6F25">
            <w:rPr>
              <w:rFonts w:cstheme="minorHAnsi"/>
              <w:noProof/>
            </w:rPr>
            <w:t>Quinn</w:t>
          </w:r>
          <w:r w:rsidR="007E68F5" w:rsidRPr="008B6F25">
            <w:rPr>
              <w:rFonts w:cstheme="minorHAnsi"/>
              <w:noProof/>
              <w:lang w:val="el-GR"/>
            </w:rPr>
            <w:t xml:space="preserve">, </w:t>
          </w:r>
          <w:r w:rsidR="007E68F5" w:rsidRPr="008B6F25">
            <w:rPr>
              <w:rFonts w:cstheme="minorHAnsi"/>
              <w:noProof/>
            </w:rPr>
            <w:t>Druin</w:t>
          </w:r>
          <w:r w:rsidR="007E68F5" w:rsidRPr="008B6F25">
            <w:rPr>
              <w:rFonts w:cstheme="minorHAnsi"/>
              <w:noProof/>
              <w:lang w:val="el-GR"/>
            </w:rPr>
            <w:t xml:space="preserve">, &amp; </w:t>
          </w:r>
          <w:r w:rsidR="007E68F5" w:rsidRPr="008B6F25">
            <w:rPr>
              <w:rFonts w:cstheme="minorHAnsi"/>
              <w:noProof/>
            </w:rPr>
            <w:t>Bederson</w:t>
          </w:r>
          <w:r w:rsidR="007E68F5" w:rsidRPr="008B6F25">
            <w:rPr>
              <w:rFonts w:cstheme="minorHAnsi"/>
              <w:noProof/>
              <w:lang w:val="el-GR"/>
            </w:rPr>
            <w:t>, 2013)</w:t>
          </w:r>
          <w:r w:rsidR="007E68F5">
            <w:rPr>
              <w:rFonts w:cstheme="minorHAnsi"/>
              <w:lang w:val="el-GR"/>
            </w:rPr>
            <w:fldChar w:fldCharType="end"/>
          </w:r>
        </w:sdtContent>
      </w:sdt>
      <w:r w:rsidR="002D2DF3" w:rsidRPr="002D2DF3">
        <w:rPr>
          <w:rFonts w:cstheme="minorHAnsi"/>
          <w:lang w:val="el-GR"/>
        </w:rPr>
        <w:t>.</w:t>
      </w:r>
      <w:r w:rsidR="007E68F5">
        <w:rPr>
          <w:rFonts w:cstheme="minorHAnsi"/>
          <w:lang w:val="el-GR"/>
        </w:rPr>
        <w:t xml:space="preserve"> </w:t>
      </w:r>
    </w:p>
    <w:p w14:paraId="7737C08C" w14:textId="2A4E0EF6" w:rsidR="002E7933" w:rsidRDefault="00B14306" w:rsidP="00A76824">
      <w:pPr>
        <w:spacing w:line="360" w:lineRule="auto"/>
        <w:rPr>
          <w:rFonts w:cstheme="minorHAnsi"/>
          <w:b/>
          <w:noProof/>
        </w:rPr>
      </w:pPr>
      <w:r>
        <w:rPr>
          <w:rFonts w:cstheme="minorHAnsi"/>
          <w:b/>
          <w:noProof/>
        </w:rPr>
        <w:lastRenderedPageBreak/>
        <w:drawing>
          <wp:inline distT="0" distB="0" distL="0" distR="0" wp14:anchorId="06D17EA5" wp14:editId="51E1FE8E">
            <wp:extent cx="1978639" cy="34750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2885" cy="3500045"/>
                    </a:xfrm>
                    <a:prstGeom prst="rect">
                      <a:avLst/>
                    </a:prstGeom>
                    <a:noFill/>
                    <a:ln>
                      <a:noFill/>
                    </a:ln>
                  </pic:spPr>
                </pic:pic>
              </a:graphicData>
            </a:graphic>
          </wp:inline>
        </w:drawing>
      </w:r>
    </w:p>
    <w:p w14:paraId="0FA0BA7A" w14:textId="35F1A8D8" w:rsidR="007634A4" w:rsidRDefault="007634A4" w:rsidP="007634A4">
      <w:pPr>
        <w:spacing w:line="360" w:lineRule="auto"/>
        <w:jc w:val="both"/>
        <w:rPr>
          <w:rFonts w:cstheme="minorHAnsi"/>
          <w:lang w:val="el-GR"/>
        </w:rPr>
      </w:pPr>
      <w:r>
        <w:rPr>
          <w:rFonts w:cstheme="minorHAnsi"/>
          <w:lang w:val="el-GR"/>
        </w:rPr>
        <w:t xml:space="preserve">Στην παραπάνω εικόνα γίνεται χρήση εικονικών λειτουργιών με την χρήση ενός </w:t>
      </w:r>
      <w:r>
        <w:rPr>
          <w:rFonts w:cstheme="minorHAnsi"/>
        </w:rPr>
        <w:t>virtual</w:t>
      </w:r>
      <w:r w:rsidRPr="007634A4">
        <w:rPr>
          <w:rFonts w:cstheme="minorHAnsi"/>
          <w:lang w:val="el-GR"/>
        </w:rPr>
        <w:t xml:space="preserve"> </w:t>
      </w:r>
      <w:r>
        <w:rPr>
          <w:rFonts w:cstheme="minorHAnsi"/>
        </w:rPr>
        <w:t>agent</w:t>
      </w:r>
      <w:r>
        <w:rPr>
          <w:rFonts w:cstheme="minorHAnsi"/>
          <w:lang w:val="el-GR"/>
        </w:rPr>
        <w:t xml:space="preserve"> όπου οι χρήστες έχουν την δυνατότητα να κάνουν ερωτήσεις και να πάρουν απαντήσεις. Η προσφερόμενη πληροφορία κάνει χρήση επίγνωσης πλαισίου του χρήστη για να φιλτράρει τα αποτελέσματα </w:t>
      </w:r>
      <w:sdt>
        <w:sdtPr>
          <w:rPr>
            <w:rFonts w:cstheme="minorHAnsi"/>
            <w:lang w:val="el-GR"/>
          </w:rPr>
          <w:id w:val="-2074116271"/>
          <w:citation/>
        </w:sdtPr>
        <w:sdtEndPr/>
        <w:sdtContent>
          <w:r>
            <w:rPr>
              <w:rFonts w:cstheme="minorHAnsi"/>
              <w:lang w:val="el-GR"/>
            </w:rPr>
            <w:fldChar w:fldCharType="begin"/>
          </w:r>
          <w:r>
            <w:rPr>
              <w:rFonts w:cstheme="minorHAnsi"/>
              <w:lang w:val="el-GR"/>
            </w:rPr>
            <w:instrText xml:space="preserve"> CITATION Lom12 \l 1032 </w:instrText>
          </w:r>
          <w:r>
            <w:rPr>
              <w:rFonts w:cstheme="minorHAnsi"/>
              <w:lang w:val="el-GR"/>
            </w:rPr>
            <w:fldChar w:fldCharType="separate"/>
          </w:r>
          <w:r w:rsidRPr="008B6F25">
            <w:rPr>
              <w:rFonts w:cstheme="minorHAnsi"/>
              <w:noProof/>
              <w:lang w:val="el-GR"/>
            </w:rPr>
            <w:t>(Lombardo &amp; Damiano, 2012)</w:t>
          </w:r>
          <w:r>
            <w:rPr>
              <w:rFonts w:cstheme="minorHAnsi"/>
              <w:lang w:val="el-GR"/>
            </w:rPr>
            <w:fldChar w:fldCharType="end"/>
          </w:r>
        </w:sdtContent>
      </w:sdt>
      <w:r>
        <w:rPr>
          <w:rFonts w:cstheme="minorHAnsi"/>
          <w:lang w:val="el-GR"/>
        </w:rPr>
        <w:t>.</w:t>
      </w:r>
    </w:p>
    <w:p w14:paraId="12E72B68" w14:textId="4978EC74" w:rsidR="006F7CB8" w:rsidRDefault="006F7CB8" w:rsidP="007634A4">
      <w:pPr>
        <w:spacing w:line="360" w:lineRule="auto"/>
        <w:jc w:val="both"/>
        <w:rPr>
          <w:rFonts w:cstheme="minorHAnsi"/>
          <w:lang w:val="el-GR"/>
        </w:rPr>
      </w:pPr>
    </w:p>
    <w:p w14:paraId="0929BC71" w14:textId="77777777" w:rsidR="006F7CB8" w:rsidRPr="006F7CB8" w:rsidRDefault="006F7CB8" w:rsidP="006F7CB8">
      <w:pPr>
        <w:pStyle w:val="NormalWeb"/>
        <w:jc w:val="both"/>
        <w:rPr>
          <w:rFonts w:asciiTheme="minorHAnsi" w:hAnsiTheme="minorHAnsi" w:cstheme="minorHAnsi"/>
          <w:b/>
          <w:sz w:val="22"/>
          <w:szCs w:val="22"/>
          <w:lang w:val="el-GR"/>
        </w:rPr>
      </w:pPr>
      <w:r w:rsidRPr="006F7CB8">
        <w:rPr>
          <w:rFonts w:asciiTheme="minorHAnsi" w:hAnsiTheme="minorHAnsi" w:cstheme="minorHAnsi"/>
          <w:b/>
          <w:sz w:val="22"/>
          <w:szCs w:val="22"/>
          <w:lang w:val="el-GR"/>
        </w:rPr>
        <w:t xml:space="preserve">Ερώτημα 3 </w:t>
      </w:r>
    </w:p>
    <w:p w14:paraId="212F011C"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1) Προφίλ χρήστη </w:t>
      </w:r>
    </w:p>
    <w:p w14:paraId="234A62A5"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Η εφαρμογή απευθύνεται σε χρήστες οι οποίοι θέλουν να μοιραστούν ιστορίες που αφορούν τοποθεσίες και μέρη στα οποία έχουν βρεθεί ή έχουν στοιχεία τα οποία θα ήθελαν να τα κάνουν κοινόχρηστα για να έχουν πρόσβαση και άλλοι χρήστες </w:t>
      </w:r>
    </w:p>
    <w:p w14:paraId="77B714C0"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2) Στόχος χρήστη </w:t>
      </w:r>
    </w:p>
    <w:p w14:paraId="45A40E86"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Στόχος του χρήστη είναι να χρησιμοποιήσει μια κινητή εφαρμογή μέσω της οποίας έχει την δυνατότητα να καταγράψει στοιχεία και πληροφορίες διαφόρων τοποθεσιών και να τις αναρτήσει σε μια βάση δεδομένων. Οι πληροφορίες προβάλλονται σε χάρτη ώστε χρήστες που αναζητούν σχετικά στοιχεία να μπορούν να έχουν πρόσβαση και καλύτερη οπτικοποίηση της πληροφορίας </w:t>
      </w:r>
    </w:p>
    <w:p w14:paraId="41CDFF6C"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3) Πλαίσιο χρήσης </w:t>
      </w:r>
    </w:p>
    <w:p w14:paraId="16CCBCC9"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lastRenderedPageBreak/>
        <w:t xml:space="preserve">Η εφαρμογή χρησιμοποιεί πληροφορίες από την κινητή συσκευή για να λάβει την τρέχουσα τοποθεσία του χρήστη ώστε να προτείνει την τοποθεσία αυτή ως συντεταγμένες της επόμενης καταχώρησης αλλά και ως προεπιλεγμένο σημείο για να απεικονίσει σημεία και πληροφορίες από την βάση δεδομένων </w:t>
      </w:r>
    </w:p>
    <w:p w14:paraId="477329BC"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4) Βασικές οδηγίες σχεδίασης </w:t>
      </w:r>
    </w:p>
    <w:p w14:paraId="2814EC69"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Η εφαρμογή θα πρέπει να συμπεριλαμβάνει στοιχεία σχεδίασης όπως αναφέρθηκαν σε προηγούμενο ερώτημα : </w:t>
      </w:r>
    </w:p>
    <w:p w14:paraId="45BE4D30" w14:textId="2591F695" w:rsidR="006F7CB8" w:rsidRPr="006F7CB8" w:rsidRDefault="006F7CB8" w:rsidP="00D2266D">
      <w:pPr>
        <w:pStyle w:val="NormalWeb"/>
        <w:numPr>
          <w:ilvl w:val="0"/>
          <w:numId w:val="6"/>
        </w:numPr>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Παρουσίαση περιεχομένου χρησιμοποιώντας επίγνωση πλαισίου (προβολή των σημείων με βάση την τρέχουσα τοποθεσία του χρήστη) </w:t>
      </w:r>
    </w:p>
    <w:p w14:paraId="30A40A7F" w14:textId="3B9B9947" w:rsidR="006F7CB8" w:rsidRPr="006F7CB8" w:rsidRDefault="006F7CB8" w:rsidP="00D2266D">
      <w:pPr>
        <w:pStyle w:val="NormalWeb"/>
        <w:numPr>
          <w:ilvl w:val="0"/>
          <w:numId w:val="6"/>
        </w:numPr>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Σχεδίαση του συστήματος ώστε ο χρήστης να αισθάνεται άνετα με την χρήση </w:t>
      </w:r>
    </w:p>
    <w:p w14:paraId="20337EBC" w14:textId="5B5414E1" w:rsidR="006F7CB8" w:rsidRPr="006F7CB8" w:rsidRDefault="006F7CB8" w:rsidP="00D2266D">
      <w:pPr>
        <w:pStyle w:val="NormalWeb"/>
        <w:numPr>
          <w:ilvl w:val="0"/>
          <w:numId w:val="6"/>
        </w:numPr>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Χρήση φιλικών εικονιδίων και απλά μενού επιλογών ώστε να βοηθάει τον χρήστη να καταλάβει τον τρόπο λειτουργίας της εφαρμογής </w:t>
      </w:r>
    </w:p>
    <w:p w14:paraId="7291A88B" w14:textId="43B1DEA5" w:rsidR="006F7CB8" w:rsidRPr="006F7CB8" w:rsidRDefault="006F7CB8" w:rsidP="00D2266D">
      <w:pPr>
        <w:pStyle w:val="NormalWeb"/>
        <w:numPr>
          <w:ilvl w:val="0"/>
          <w:numId w:val="6"/>
        </w:numPr>
        <w:jc w:val="both"/>
        <w:rPr>
          <w:lang w:val="el-GR"/>
        </w:rPr>
      </w:pPr>
      <w:r w:rsidRPr="006F7CB8">
        <w:rPr>
          <w:rFonts w:asciiTheme="minorHAnsi" w:hAnsiTheme="minorHAnsi" w:cstheme="minorHAnsi"/>
          <w:sz w:val="22"/>
          <w:szCs w:val="22"/>
          <w:lang w:val="el-GR"/>
        </w:rPr>
        <w:t>Να περιλαμβάνει επιλογή/κουμπί παροχής βοήθειας για τον τρόπο λειτουργίας της εφαρμογής και δυνατότητα εξόδου από την εφαρμογή</w:t>
      </w:r>
      <w:r w:rsidRPr="006F7CB8">
        <w:rPr>
          <w:lang w:val="el-GR"/>
        </w:rPr>
        <w:t xml:space="preserve">. </w:t>
      </w:r>
    </w:p>
    <w:p w14:paraId="3F13F668" w14:textId="7BE0CC91" w:rsidR="006F7CB8" w:rsidRDefault="006F7CB8" w:rsidP="007634A4">
      <w:pPr>
        <w:spacing w:line="360" w:lineRule="auto"/>
        <w:jc w:val="both"/>
        <w:rPr>
          <w:rFonts w:cstheme="minorHAnsi"/>
          <w:lang w:val="el-GR"/>
        </w:rPr>
      </w:pPr>
    </w:p>
    <w:p w14:paraId="1E036757" w14:textId="00870131" w:rsidR="00192A7B" w:rsidRPr="00701FB3" w:rsidRDefault="00192A7B" w:rsidP="00192A7B">
      <w:pPr>
        <w:rPr>
          <w:b/>
          <w:lang w:val="el-GR"/>
        </w:rPr>
      </w:pPr>
      <w:r>
        <w:rPr>
          <w:b/>
          <w:lang w:val="el-GR"/>
        </w:rPr>
        <w:t>ΜΕΡΟΣ Β</w:t>
      </w:r>
    </w:p>
    <w:p w14:paraId="03A0240A" w14:textId="77777777" w:rsidR="00192A7B" w:rsidRPr="00F34E9E" w:rsidRDefault="00192A7B" w:rsidP="00192A7B">
      <w:pPr>
        <w:rPr>
          <w:b/>
          <w:lang w:val="el-GR"/>
        </w:rPr>
      </w:pPr>
      <w:r w:rsidRPr="00F34E9E">
        <w:rPr>
          <w:b/>
          <w:lang w:val="el-GR"/>
        </w:rPr>
        <w:t>Ερώτημα 1</w:t>
      </w:r>
    </w:p>
    <w:p w14:paraId="7A14E03E" w14:textId="751AB4BE" w:rsidR="006F7CB8" w:rsidRDefault="00192A7B" w:rsidP="007634A4">
      <w:pPr>
        <w:spacing w:line="360" w:lineRule="auto"/>
        <w:jc w:val="both"/>
        <w:rPr>
          <w:rFonts w:cstheme="minorHAnsi"/>
          <w:lang w:val="el-GR"/>
        </w:rPr>
      </w:pPr>
      <w:r>
        <w:rPr>
          <w:rFonts w:cstheme="minorHAnsi"/>
          <w:lang w:val="el-GR"/>
        </w:rPr>
        <w:t>Σενάριο  χρήσης εφαρμογής:</w:t>
      </w:r>
    </w:p>
    <w:p w14:paraId="1C94E64B" w14:textId="2FDA2DDA" w:rsidR="00192A7B" w:rsidRDefault="00CA3124" w:rsidP="007634A4">
      <w:pPr>
        <w:spacing w:line="360" w:lineRule="auto"/>
        <w:jc w:val="both"/>
        <w:rPr>
          <w:rFonts w:cstheme="minorHAnsi"/>
          <w:lang w:val="el-GR"/>
        </w:rPr>
      </w:pPr>
      <w:r>
        <w:rPr>
          <w:rFonts w:cstheme="minorHAnsi"/>
          <w:lang w:val="el-GR"/>
        </w:rPr>
        <w:t xml:space="preserve">Ο Γιώργος είναι άνθρωπος που του αρέσει να ταξιδεύει και να γνωρίζει νέα μέρη και ανθρώπους. Στα ταξίδια του βγάζει πολλές φωτογραφίες και του αρέσει να κρατάει σημειώσεις σχετικά με τις τοποθεσίες που επισκέπτεται.  Ενώ στο παρελθόν </w:t>
      </w:r>
      <w:r w:rsidR="00E67241">
        <w:rPr>
          <w:rFonts w:cstheme="minorHAnsi"/>
          <w:lang w:val="el-GR"/>
        </w:rPr>
        <w:t>χρησιμοποιούσε</w:t>
      </w:r>
      <w:r>
        <w:rPr>
          <w:rFonts w:cstheme="minorHAnsi"/>
          <w:lang w:val="el-GR"/>
        </w:rPr>
        <w:t xml:space="preserve"> χαρτί για να κρατάει τις σημειώσεις μαζί με τις φωτογραφίες, τώρα μπορεί να χρησιμοποιήσει μια εφαρμογή στο κινητό όπου μπορεί να </w:t>
      </w:r>
      <w:r w:rsidR="00E67241">
        <w:rPr>
          <w:rFonts w:cstheme="minorHAnsi"/>
          <w:lang w:val="el-GR"/>
        </w:rPr>
        <w:t>ανεβάζει</w:t>
      </w:r>
      <w:r>
        <w:rPr>
          <w:rFonts w:cstheme="minorHAnsi"/>
          <w:lang w:val="el-GR"/>
        </w:rPr>
        <w:t xml:space="preserve"> φωτογραφίες σε ένα χάρτη μαζί με περιγραφές για τα μέρη που </w:t>
      </w:r>
      <w:r w:rsidR="00E67241">
        <w:rPr>
          <w:rFonts w:cstheme="minorHAnsi"/>
          <w:lang w:val="el-GR"/>
        </w:rPr>
        <w:t>επισκέπτεται</w:t>
      </w:r>
      <w:r>
        <w:rPr>
          <w:rFonts w:cstheme="minorHAnsi"/>
          <w:lang w:val="el-GR"/>
        </w:rPr>
        <w:t xml:space="preserve">. </w:t>
      </w:r>
    </w:p>
    <w:p w14:paraId="0F1C3A05" w14:textId="72C42B1E" w:rsidR="00CA3124" w:rsidRDefault="00CA3124" w:rsidP="007634A4">
      <w:pPr>
        <w:spacing w:line="360" w:lineRule="auto"/>
        <w:jc w:val="both"/>
        <w:rPr>
          <w:rFonts w:cstheme="minorHAnsi"/>
          <w:lang w:val="el-GR"/>
        </w:rPr>
      </w:pPr>
      <w:r>
        <w:rPr>
          <w:rFonts w:cstheme="minorHAnsi"/>
          <w:lang w:val="el-GR"/>
        </w:rPr>
        <w:t xml:space="preserve">Βγάζει το κινητό του και τρέχει την εφαρμογή. Στην εισαγωγική οθόνη βλέπει τις αρχικές οδηγίες σύνδεσης όπου υπάρχει ένα πεδίο στο οποίο πρέπει να εισάγει το όνομα του.  </w:t>
      </w:r>
      <w:r w:rsidR="00E67241">
        <w:rPr>
          <w:rFonts w:cstheme="minorHAnsi"/>
          <w:lang w:val="el-GR"/>
        </w:rPr>
        <w:t>Στην οθόνη υπάρχει ένα κεντρικό κουμπί όπου τον παροτρύνει να το πατήσει για να συνεχίσει.</w:t>
      </w:r>
    </w:p>
    <w:p w14:paraId="21C916BC" w14:textId="1DC75091" w:rsidR="00E67241" w:rsidRDefault="00E67241" w:rsidP="007634A4">
      <w:pPr>
        <w:spacing w:line="360" w:lineRule="auto"/>
        <w:jc w:val="both"/>
        <w:rPr>
          <w:rFonts w:cstheme="minorHAnsi"/>
          <w:lang w:val="el-GR"/>
        </w:rPr>
      </w:pPr>
      <w:r>
        <w:rPr>
          <w:rFonts w:cstheme="minorHAnsi"/>
          <w:lang w:val="el-GR"/>
        </w:rPr>
        <w:t>Στην επόμενη οθόνη στο κεντρικό μέρος τ</w:t>
      </w:r>
      <w:r w:rsidR="00C33B24">
        <w:rPr>
          <w:rFonts w:cstheme="minorHAnsi"/>
          <w:lang w:val="el-GR"/>
        </w:rPr>
        <w:t>ης</w:t>
      </w:r>
      <w:r>
        <w:rPr>
          <w:rFonts w:cstheme="minorHAnsi"/>
          <w:lang w:val="el-GR"/>
        </w:rPr>
        <w:t xml:space="preserve"> εμφανίζεται ένας χάρτης της τοποθεσίας που βρίσκεται </w:t>
      </w:r>
      <w:r w:rsidR="000D30D3">
        <w:rPr>
          <w:rFonts w:cstheme="minorHAnsi"/>
          <w:lang w:val="el-GR"/>
        </w:rPr>
        <w:t>εκείνη την στιγμή</w:t>
      </w:r>
      <w:r>
        <w:rPr>
          <w:rFonts w:cstheme="minorHAnsi"/>
          <w:lang w:val="el-GR"/>
        </w:rPr>
        <w:t xml:space="preserve"> με βάση τις πληροφορίες που λαμβάνει η εφαρμογή από το κινητό. Αυτόματα αρχίζουν </w:t>
      </w:r>
      <w:r w:rsidR="000D30D3">
        <w:rPr>
          <w:rFonts w:cstheme="minorHAnsi"/>
          <w:lang w:val="el-GR"/>
        </w:rPr>
        <w:t xml:space="preserve">να </w:t>
      </w:r>
      <w:r>
        <w:rPr>
          <w:rFonts w:cstheme="minorHAnsi"/>
          <w:lang w:val="el-GR"/>
        </w:rPr>
        <w:t xml:space="preserve">εμφανίζονται </w:t>
      </w:r>
      <w:r w:rsidR="000706FB">
        <w:rPr>
          <w:rFonts w:cstheme="minorHAnsi"/>
          <w:lang w:val="el-GR"/>
        </w:rPr>
        <w:t xml:space="preserve">πινέζες </w:t>
      </w:r>
      <w:r w:rsidR="00B70BEE">
        <w:rPr>
          <w:rFonts w:cstheme="minorHAnsi"/>
          <w:lang w:val="el-GR"/>
        </w:rPr>
        <w:t xml:space="preserve">με διακριτό χρώμα </w:t>
      </w:r>
      <w:r>
        <w:rPr>
          <w:rFonts w:cstheme="minorHAnsi"/>
          <w:lang w:val="el-GR"/>
        </w:rPr>
        <w:t>πάνω στον χάρτη</w:t>
      </w:r>
      <w:r w:rsidR="00B70BEE">
        <w:rPr>
          <w:rFonts w:cstheme="minorHAnsi"/>
          <w:lang w:val="el-GR"/>
        </w:rPr>
        <w:t xml:space="preserve"> τα οποία </w:t>
      </w:r>
      <w:r w:rsidR="00C33B24">
        <w:rPr>
          <w:rFonts w:cstheme="minorHAnsi"/>
          <w:lang w:val="el-GR"/>
        </w:rPr>
        <w:t>υποδεικνύουν</w:t>
      </w:r>
      <w:r w:rsidR="00B70BEE">
        <w:rPr>
          <w:rFonts w:cstheme="minorHAnsi"/>
          <w:lang w:val="el-GR"/>
        </w:rPr>
        <w:t xml:space="preserve"> στον Γιώργο ότι </w:t>
      </w:r>
      <w:r w:rsidR="00C33B24">
        <w:rPr>
          <w:rFonts w:cstheme="minorHAnsi"/>
          <w:lang w:val="el-GR"/>
        </w:rPr>
        <w:t>κοντά</w:t>
      </w:r>
      <w:r w:rsidR="00B70BEE">
        <w:rPr>
          <w:rFonts w:cstheme="minorHAnsi"/>
          <w:lang w:val="el-GR"/>
        </w:rPr>
        <w:t xml:space="preserve"> του υπάρχουν πληροφορίες για σημεία τα οποία έχουν επισκεφτεί άλλοι χρήστες της εφαρμογής. Ο Γιώργος αποφασίζει να εξερευνήσει τι υπάρχει κοντά στην δικιά του τοποθεσία με το να κάνει κλικ σε κάθε </w:t>
      </w:r>
      <w:r w:rsidR="000706FB">
        <w:rPr>
          <w:rFonts w:cstheme="minorHAnsi"/>
          <w:lang w:val="el-GR"/>
        </w:rPr>
        <w:t>πινέζα</w:t>
      </w:r>
      <w:r w:rsidR="00B70BEE">
        <w:rPr>
          <w:rFonts w:cstheme="minorHAnsi"/>
          <w:lang w:val="el-GR"/>
        </w:rPr>
        <w:t xml:space="preserve"> που βλέπει στον χάρτη</w:t>
      </w:r>
      <w:r w:rsidR="00C33B24">
        <w:rPr>
          <w:rFonts w:cstheme="minorHAnsi"/>
          <w:lang w:val="el-GR"/>
        </w:rPr>
        <w:t xml:space="preserve">. Με κάθε επιλογή </w:t>
      </w:r>
      <w:r w:rsidR="000706FB">
        <w:rPr>
          <w:rFonts w:cstheme="minorHAnsi"/>
          <w:lang w:val="el-GR"/>
        </w:rPr>
        <w:t>πινέζας</w:t>
      </w:r>
      <w:r w:rsidR="00C33B24">
        <w:rPr>
          <w:rFonts w:cstheme="minorHAnsi"/>
          <w:lang w:val="el-GR"/>
        </w:rPr>
        <w:t xml:space="preserve"> που κάνει εμφανίζεται μια οθόνη η οποία καταλαμβάνει όλη την οθόνη του κινητού </w:t>
      </w:r>
      <w:r w:rsidR="000706FB">
        <w:rPr>
          <w:rFonts w:cstheme="minorHAnsi"/>
          <w:lang w:val="el-GR"/>
        </w:rPr>
        <w:t>και</w:t>
      </w:r>
      <w:r w:rsidR="00C33B24">
        <w:rPr>
          <w:rFonts w:cstheme="minorHAnsi"/>
          <w:lang w:val="el-GR"/>
        </w:rPr>
        <w:t xml:space="preserve"> εμφανίζονται πληροφορίες όπως φωτογραφίες και κείμενο </w:t>
      </w:r>
      <w:r w:rsidR="00C33B24">
        <w:rPr>
          <w:rFonts w:cstheme="minorHAnsi"/>
          <w:lang w:val="el-GR"/>
        </w:rPr>
        <w:lastRenderedPageBreak/>
        <w:t>που αφορούν το επιλεγμένο σημείο. Αφού ενημερωθεί για το τι πληροφορίες έχει το σημείο</w:t>
      </w:r>
      <w:r w:rsidR="000D30D3">
        <w:rPr>
          <w:rFonts w:cstheme="minorHAnsi"/>
          <w:lang w:val="el-GR"/>
        </w:rPr>
        <w:t xml:space="preserve">, </w:t>
      </w:r>
      <w:r w:rsidR="00C33B24">
        <w:rPr>
          <w:rFonts w:cstheme="minorHAnsi"/>
          <w:lang w:val="el-GR"/>
        </w:rPr>
        <w:t xml:space="preserve"> πάνω αριστερά υπάρχει ένα κουμπί το οποίο αναγράφει ‘Επιστροφή’. Πατώντας το ξέρει ότι θα επιστρέψει στην προηγούμενη οθόνη όπου όπου υπάρχει ο χάρτης των σημείων.</w:t>
      </w:r>
    </w:p>
    <w:p w14:paraId="6AB7067F" w14:textId="66E46ABE" w:rsidR="00E67241" w:rsidRDefault="000D30D3" w:rsidP="007634A4">
      <w:pPr>
        <w:spacing w:line="360" w:lineRule="auto"/>
        <w:jc w:val="both"/>
        <w:rPr>
          <w:rFonts w:cstheme="minorHAnsi"/>
          <w:lang w:val="el-GR"/>
        </w:rPr>
      </w:pPr>
      <w:r>
        <w:rPr>
          <w:rFonts w:cstheme="minorHAnsi"/>
          <w:lang w:val="el-GR"/>
        </w:rPr>
        <w:t xml:space="preserve">Αφού τελειώσει με την </w:t>
      </w:r>
      <w:r w:rsidR="00FC00D7">
        <w:rPr>
          <w:rFonts w:cstheme="minorHAnsi"/>
          <w:lang w:val="el-GR"/>
        </w:rPr>
        <w:t xml:space="preserve">εξερεύνηση </w:t>
      </w:r>
      <w:r>
        <w:rPr>
          <w:rFonts w:cstheme="minorHAnsi"/>
          <w:lang w:val="el-GR"/>
        </w:rPr>
        <w:t>αποφασίζει ότι πρέπει και αυτός να προσθέσει τις δικιές του πληροφορίες για μέρη τα οποία έχει επισκεφτεί. Έτσι ξεκινάει να αναζητεί τοποθεσίες χρησιμοποιώντας το πεδίο αναζήτησης το όποιο βρίσκεται στο πάνω μέρος της οθόνης και χρησιμοποιεί ένα εικονίδιο μεγεθυντικού φακού το οποίο βοηθάει τον Γιώργο να καταλάβει ότι αυτό θα τον βοηθήσει να εντοπίσει τοποθεσίες.</w:t>
      </w:r>
      <w:r w:rsidR="00FC00D7">
        <w:rPr>
          <w:rFonts w:cstheme="minorHAnsi"/>
          <w:lang w:val="el-GR"/>
        </w:rPr>
        <w:t xml:space="preserve"> Αφού εντοπίσει την τοποθεσία από τις </w:t>
      </w:r>
      <w:r w:rsidR="000706FB">
        <w:rPr>
          <w:rFonts w:cstheme="minorHAnsi"/>
          <w:lang w:val="el-GR"/>
        </w:rPr>
        <w:t>προτεινόμενες</w:t>
      </w:r>
      <w:r w:rsidR="00FC00D7">
        <w:rPr>
          <w:rFonts w:cstheme="minorHAnsi"/>
          <w:lang w:val="el-GR"/>
        </w:rPr>
        <w:t xml:space="preserve">, ο χάρτης κάνει αυτόματα </w:t>
      </w:r>
      <w:r w:rsidR="00FC00D7">
        <w:rPr>
          <w:rFonts w:cstheme="minorHAnsi"/>
        </w:rPr>
        <w:t>zoom</w:t>
      </w:r>
      <w:r w:rsidR="00FC00D7">
        <w:rPr>
          <w:rFonts w:cstheme="minorHAnsi"/>
          <w:lang w:val="el-GR"/>
        </w:rPr>
        <w:t xml:space="preserve"> στο σημείο αυτό. Ο Γιώργος μπορεί να </w:t>
      </w:r>
      <w:r w:rsidR="000706FB">
        <w:rPr>
          <w:rFonts w:cstheme="minorHAnsi"/>
          <w:lang w:val="el-GR"/>
        </w:rPr>
        <w:t>μετακινήσει τον χάρτη χρησιμοποιώντας τα δάκτυλα του πάνω στην οθόνη του χάρτη ώστε να επικεντρωθεί ακριβώς στην τοποθεσία που επιθυμεί. Στην συνέχεια κρατώντας το δάκτυλο του για 1 δευτερόλεπτο στο ακριβές σημείο που επιθυμεί πάνω στο χάρτη εμφανίζεται μια νέα οθόνη. Στην οθόνη αυτή υπάρχουν διακριτές επιλογές με τις οποίες μπορεί να επιλέξει ήδη αποθηκευμένες  φωτογραφίες στο κινητό του. Στην συνέχεια βλέπει ένα αρκετά μεγάλο πεδίο όπου  συμπληρώνει τις πληροφορίες που θέλει να συσχετίσει με την τοποθεσία. Αφού έχει συμπληρώσει τα παραπάνω στοιχεία πατάει το κουμπί το οποίο αναγράφει ‘Καταχώρηση’.</w:t>
      </w:r>
      <w:r w:rsidR="000706FB" w:rsidRPr="000706FB">
        <w:rPr>
          <w:rFonts w:cstheme="minorHAnsi"/>
          <w:lang w:val="el-GR"/>
        </w:rPr>
        <w:t xml:space="preserve"> </w:t>
      </w:r>
      <w:r w:rsidR="000706FB">
        <w:rPr>
          <w:rFonts w:cstheme="minorHAnsi"/>
          <w:lang w:val="el-GR"/>
        </w:rPr>
        <w:t xml:space="preserve">Με την καταχώρηση κλείνει η οθόνη και μεταφέρεται στην οθόνη με τον χάρτη, όπου η εφαρμογή τον ενημερώνει με ένα ευδιάκριτο μήνυμα ότι οι πληροφορίες του έχουν αποθηκευτεί και αυτόματα εμφανίζετε μια πινέζα στο σημείο όπου είχε επιλέξει να καταχωρήσει πληροφορίες. </w:t>
      </w:r>
      <w:r w:rsidR="00613670">
        <w:rPr>
          <w:rFonts w:cstheme="minorHAnsi"/>
          <w:lang w:val="el-GR"/>
        </w:rPr>
        <w:t>Ο Γιώργος είναι χαρούμενος γιατί έκανε την πρώτη του καταχώρηση!.</w:t>
      </w:r>
    </w:p>
    <w:p w14:paraId="63DFF4B5" w14:textId="2782D84D" w:rsidR="00CA1620" w:rsidRDefault="00CA1620" w:rsidP="007634A4">
      <w:pPr>
        <w:spacing w:line="360" w:lineRule="auto"/>
        <w:jc w:val="both"/>
        <w:rPr>
          <w:rFonts w:cstheme="minorHAnsi"/>
          <w:lang w:val="el-GR"/>
        </w:rPr>
      </w:pPr>
    </w:p>
    <w:p w14:paraId="61B0BB4B" w14:textId="540E045C" w:rsidR="007129C7" w:rsidRDefault="007129C7" w:rsidP="007634A4">
      <w:pPr>
        <w:spacing w:line="360" w:lineRule="auto"/>
        <w:jc w:val="both"/>
        <w:rPr>
          <w:rFonts w:cstheme="minorHAnsi"/>
          <w:lang w:val="el-GR"/>
        </w:rPr>
      </w:pPr>
    </w:p>
    <w:p w14:paraId="38CA2EA4" w14:textId="3F6C0EAA" w:rsidR="007129C7" w:rsidRDefault="007129C7" w:rsidP="007634A4">
      <w:pPr>
        <w:spacing w:line="360" w:lineRule="auto"/>
        <w:jc w:val="both"/>
        <w:rPr>
          <w:rFonts w:cstheme="minorHAnsi"/>
          <w:lang w:val="el-GR"/>
        </w:rPr>
      </w:pPr>
    </w:p>
    <w:p w14:paraId="2F7B555E" w14:textId="2986C72C" w:rsidR="007129C7" w:rsidRDefault="007129C7" w:rsidP="007634A4">
      <w:pPr>
        <w:spacing w:line="360" w:lineRule="auto"/>
        <w:jc w:val="both"/>
        <w:rPr>
          <w:rFonts w:cstheme="minorHAnsi"/>
          <w:lang w:val="el-GR"/>
        </w:rPr>
      </w:pPr>
    </w:p>
    <w:p w14:paraId="3293BC86" w14:textId="68B43CD7" w:rsidR="007129C7" w:rsidRDefault="007129C7" w:rsidP="007634A4">
      <w:pPr>
        <w:spacing w:line="360" w:lineRule="auto"/>
        <w:jc w:val="both"/>
        <w:rPr>
          <w:rFonts w:cstheme="minorHAnsi"/>
          <w:lang w:val="el-GR"/>
        </w:rPr>
      </w:pPr>
    </w:p>
    <w:p w14:paraId="658EEDFA" w14:textId="374C82E9" w:rsidR="007129C7" w:rsidRDefault="007129C7" w:rsidP="007634A4">
      <w:pPr>
        <w:spacing w:line="360" w:lineRule="auto"/>
        <w:jc w:val="both"/>
        <w:rPr>
          <w:rFonts w:cstheme="minorHAnsi"/>
          <w:lang w:val="el-GR"/>
        </w:rPr>
      </w:pPr>
    </w:p>
    <w:p w14:paraId="0D46FE7D" w14:textId="779DACB7" w:rsidR="007129C7" w:rsidRDefault="007129C7" w:rsidP="007634A4">
      <w:pPr>
        <w:spacing w:line="360" w:lineRule="auto"/>
        <w:jc w:val="both"/>
        <w:rPr>
          <w:rFonts w:cstheme="minorHAnsi"/>
          <w:lang w:val="el-GR"/>
        </w:rPr>
      </w:pPr>
    </w:p>
    <w:p w14:paraId="76F7E83B" w14:textId="1F951419" w:rsidR="007129C7" w:rsidRDefault="007129C7" w:rsidP="007634A4">
      <w:pPr>
        <w:spacing w:line="360" w:lineRule="auto"/>
        <w:jc w:val="both"/>
        <w:rPr>
          <w:rFonts w:cstheme="minorHAnsi"/>
          <w:lang w:val="el-GR"/>
        </w:rPr>
      </w:pPr>
    </w:p>
    <w:p w14:paraId="3530D5E1" w14:textId="77777777" w:rsidR="007129C7" w:rsidRDefault="007129C7" w:rsidP="007634A4">
      <w:pPr>
        <w:spacing w:line="360" w:lineRule="auto"/>
        <w:jc w:val="both"/>
        <w:rPr>
          <w:rFonts w:cstheme="minorHAnsi"/>
          <w:lang w:val="el-GR"/>
        </w:rPr>
      </w:pPr>
    </w:p>
    <w:p w14:paraId="6FB13217" w14:textId="30EF1CD3" w:rsidR="00CA1620" w:rsidRDefault="00CA1620" w:rsidP="00CA1620">
      <w:pPr>
        <w:rPr>
          <w:b/>
          <w:lang w:val="el-GR"/>
        </w:rPr>
      </w:pPr>
      <w:bookmarkStart w:id="3" w:name="OLE_LINK3"/>
      <w:bookmarkStart w:id="4" w:name="OLE_LINK4"/>
      <w:r w:rsidRPr="00F34E9E">
        <w:rPr>
          <w:b/>
          <w:lang w:val="el-GR"/>
        </w:rPr>
        <w:lastRenderedPageBreak/>
        <w:t xml:space="preserve">Ερώτημα </w:t>
      </w:r>
      <w:r>
        <w:rPr>
          <w:b/>
          <w:lang w:val="el-GR"/>
        </w:rPr>
        <w:t>2</w:t>
      </w:r>
    </w:p>
    <w:bookmarkEnd w:id="3"/>
    <w:bookmarkEnd w:id="4"/>
    <w:p w14:paraId="6031938E" w14:textId="5E7D7AAE" w:rsidR="005346AD" w:rsidRPr="005346AD" w:rsidRDefault="005346AD" w:rsidP="00CA1620">
      <w:pPr>
        <w:rPr>
          <w:lang w:val="el-GR"/>
        </w:rPr>
      </w:pPr>
      <w:r>
        <w:rPr>
          <w:lang w:val="el-GR"/>
        </w:rPr>
        <w:t xml:space="preserve">Ενδεικτικές οθόνες της εφαρμογής με την χρήση του εργαλείου προτυποποίησης </w:t>
      </w:r>
      <w:r>
        <w:t>Marvel</w:t>
      </w:r>
      <w:r w:rsidRPr="005346AD">
        <w:rPr>
          <w:lang w:val="el-GR"/>
        </w:rPr>
        <w:t xml:space="preserve"> </w:t>
      </w:r>
      <w:r>
        <w:rPr>
          <w:lang w:val="el-GR"/>
        </w:rPr>
        <w:t>:</w:t>
      </w:r>
    </w:p>
    <w:tbl>
      <w:tblPr>
        <w:tblStyle w:val="TableGrid"/>
        <w:tblW w:w="0" w:type="auto"/>
        <w:tblLook w:val="04A0" w:firstRow="1" w:lastRow="0" w:firstColumn="1" w:lastColumn="0" w:noHBand="0" w:noVBand="1"/>
      </w:tblPr>
      <w:tblGrid>
        <w:gridCol w:w="4675"/>
        <w:gridCol w:w="4675"/>
      </w:tblGrid>
      <w:tr w:rsidR="00A27C17" w14:paraId="30B200A3" w14:textId="77777777" w:rsidTr="00A27C17">
        <w:tc>
          <w:tcPr>
            <w:tcW w:w="4675" w:type="dxa"/>
          </w:tcPr>
          <w:p w14:paraId="3FEA3057" w14:textId="4495D230" w:rsidR="00A27C17" w:rsidRPr="002C50C8" w:rsidRDefault="002F2F33" w:rsidP="007129C7">
            <w:pPr>
              <w:spacing w:line="360" w:lineRule="auto"/>
              <w:jc w:val="center"/>
              <w:rPr>
                <w:rFonts w:cstheme="minorHAnsi"/>
                <w:b/>
                <w:lang w:val="el-GR"/>
              </w:rPr>
            </w:pPr>
            <w:r w:rsidRPr="002C50C8">
              <w:rPr>
                <w:rFonts w:cstheme="minorHAnsi"/>
                <w:b/>
                <w:lang w:val="el-GR"/>
              </w:rPr>
              <w:t>1.</w:t>
            </w:r>
            <w:r w:rsidR="00AF6995" w:rsidRPr="002C50C8">
              <w:rPr>
                <w:rFonts w:cstheme="minorHAnsi"/>
                <w:b/>
                <w:lang w:val="el-GR"/>
              </w:rPr>
              <w:t xml:space="preserve">Εισαγωγική </w:t>
            </w:r>
            <w:r w:rsidR="007B513D" w:rsidRPr="002C50C8">
              <w:rPr>
                <w:rFonts w:cstheme="minorHAnsi"/>
                <w:b/>
                <w:lang w:val="el-GR"/>
              </w:rPr>
              <w:t>ο</w:t>
            </w:r>
            <w:r w:rsidR="00AF6995" w:rsidRPr="002C50C8">
              <w:rPr>
                <w:rFonts w:cstheme="minorHAnsi"/>
                <w:b/>
                <w:lang w:val="el-GR"/>
              </w:rPr>
              <w:t>θόνη</w:t>
            </w:r>
          </w:p>
        </w:tc>
        <w:tc>
          <w:tcPr>
            <w:tcW w:w="4675" w:type="dxa"/>
          </w:tcPr>
          <w:p w14:paraId="164D5B3D" w14:textId="0FEF47FC" w:rsidR="00A27C17" w:rsidRPr="002C50C8" w:rsidRDefault="002F2F33" w:rsidP="007129C7">
            <w:pPr>
              <w:spacing w:line="360" w:lineRule="auto"/>
              <w:jc w:val="center"/>
              <w:rPr>
                <w:rFonts w:cstheme="minorHAnsi"/>
                <w:b/>
                <w:lang w:val="el-GR"/>
              </w:rPr>
            </w:pPr>
            <w:r w:rsidRPr="002C50C8">
              <w:rPr>
                <w:rFonts w:cstheme="minorHAnsi"/>
                <w:b/>
                <w:lang w:val="el-GR"/>
              </w:rPr>
              <w:t>2.</w:t>
            </w:r>
            <w:r w:rsidR="00AF6995" w:rsidRPr="002C50C8">
              <w:rPr>
                <w:rFonts w:cstheme="minorHAnsi"/>
                <w:b/>
                <w:lang w:val="el-GR"/>
              </w:rPr>
              <w:t xml:space="preserve">Οθόνη </w:t>
            </w:r>
            <w:r w:rsidR="007B513D" w:rsidRPr="002C50C8">
              <w:rPr>
                <w:rFonts w:cstheme="minorHAnsi"/>
                <w:b/>
                <w:lang w:val="el-GR"/>
              </w:rPr>
              <w:t>χ</w:t>
            </w:r>
            <w:r w:rsidR="00AF6995" w:rsidRPr="002C50C8">
              <w:rPr>
                <w:rFonts w:cstheme="minorHAnsi"/>
                <w:b/>
                <w:lang w:val="el-GR"/>
              </w:rPr>
              <w:t>άρτη</w:t>
            </w:r>
          </w:p>
        </w:tc>
      </w:tr>
      <w:tr w:rsidR="00A27C17" w14:paraId="7A9FCB24" w14:textId="77777777" w:rsidTr="00A27C17">
        <w:tc>
          <w:tcPr>
            <w:tcW w:w="4675" w:type="dxa"/>
          </w:tcPr>
          <w:p w14:paraId="37CF4003" w14:textId="3CEDB8AA" w:rsidR="00A27C17" w:rsidRDefault="005D1380" w:rsidP="0085636D">
            <w:pPr>
              <w:spacing w:line="360" w:lineRule="auto"/>
              <w:jc w:val="center"/>
              <w:rPr>
                <w:rFonts w:cstheme="minorHAnsi"/>
                <w:lang w:val="el-GR"/>
              </w:rPr>
            </w:pPr>
            <w:r>
              <w:object w:dxaOrig="4200" w:dyaOrig="7485" w14:anchorId="1163A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5pt;height:290.25pt" o:ole="">
                  <v:imagedata r:id="rId12" o:title=""/>
                </v:shape>
                <o:OLEObject Type="Embed" ProgID="PBrush" ShapeID="_x0000_i1025" DrawAspect="Content" ObjectID="_1601913108" r:id="rId13"/>
              </w:object>
            </w:r>
          </w:p>
        </w:tc>
        <w:tc>
          <w:tcPr>
            <w:tcW w:w="4675" w:type="dxa"/>
          </w:tcPr>
          <w:p w14:paraId="24D781EB" w14:textId="47A02119" w:rsidR="00A27C17" w:rsidRDefault="005D1380" w:rsidP="0085636D">
            <w:pPr>
              <w:spacing w:line="360" w:lineRule="auto"/>
              <w:jc w:val="center"/>
              <w:rPr>
                <w:rFonts w:cstheme="minorHAnsi"/>
                <w:lang w:val="el-GR"/>
              </w:rPr>
            </w:pPr>
            <w:r>
              <w:object w:dxaOrig="4185" w:dyaOrig="7485" w14:anchorId="76A2FEF7">
                <v:shape id="_x0000_i1026" type="#_x0000_t75" style="width:162.75pt;height:290.25pt" o:ole="">
                  <v:imagedata r:id="rId14" o:title=""/>
                </v:shape>
                <o:OLEObject Type="Embed" ProgID="PBrush" ShapeID="_x0000_i1026" DrawAspect="Content" ObjectID="_1601913109" r:id="rId15"/>
              </w:object>
            </w:r>
          </w:p>
        </w:tc>
      </w:tr>
      <w:tr w:rsidR="00A27C17" w:rsidRPr="00F97968" w14:paraId="046C3381" w14:textId="77777777" w:rsidTr="00A27C17">
        <w:tc>
          <w:tcPr>
            <w:tcW w:w="4675" w:type="dxa"/>
          </w:tcPr>
          <w:p w14:paraId="5F411BD0" w14:textId="16C55B2E" w:rsidR="00A27C17" w:rsidRPr="007129C7" w:rsidRDefault="007129C7" w:rsidP="007129C7">
            <w:pPr>
              <w:jc w:val="both"/>
              <w:rPr>
                <w:rFonts w:cstheme="minorHAnsi"/>
                <w:lang w:val="el-GR"/>
              </w:rPr>
            </w:pPr>
            <w:r>
              <w:rPr>
                <w:rFonts w:cstheme="minorHAnsi"/>
                <w:lang w:val="el-GR"/>
              </w:rPr>
              <w:t>Η παραπάνω  οθόνη είναι η πρώτη οθόνη που βλέπει ο χρήστης όταν τρέχει την εφαρμογή. Πρέπει να εισάγει το όνομα του ώστε να μπορέσει να συνεχίσει με την επιλογή ‘Συνέχει στο χάρτη’. Με την επιλογή ‘Έξοδος’ μπορεί να εξέλθει της εφαρμογής</w:t>
            </w:r>
            <w:r w:rsidR="00662680">
              <w:rPr>
                <w:rFonts w:cstheme="minorHAnsi"/>
                <w:lang w:val="el-GR"/>
              </w:rPr>
              <w:t>.</w:t>
            </w:r>
          </w:p>
        </w:tc>
        <w:tc>
          <w:tcPr>
            <w:tcW w:w="4675" w:type="dxa"/>
          </w:tcPr>
          <w:p w14:paraId="5FD4DE97" w14:textId="7A5034B7" w:rsidR="00A27C17" w:rsidRDefault="008548DB" w:rsidP="00641511">
            <w:pPr>
              <w:jc w:val="both"/>
              <w:rPr>
                <w:rFonts w:cstheme="minorHAnsi"/>
                <w:lang w:val="el-GR"/>
              </w:rPr>
            </w:pPr>
            <w:r>
              <w:rPr>
                <w:rFonts w:cstheme="minorHAnsi"/>
                <w:lang w:val="el-GR"/>
              </w:rPr>
              <w:t>Η παραπάνω οθόνη αποτελεί την κύρια οθόνη της εφαρμογής, όπου ο χρήστης βλέπει απεικόν</w:t>
            </w:r>
            <w:r w:rsidR="00641511">
              <w:rPr>
                <w:rFonts w:cstheme="minorHAnsi"/>
                <w:lang w:val="el-GR"/>
              </w:rPr>
              <w:t>ιση του χάρτη σύμφωνα με την τρέχουσα τοποθεσία του. Μπορεί να προηγηθεί σε άλλα σημεία, όπως επίσης και να αναζητήσει τοποθεσίες κάνοντας χρήση το πεδίο αναζήτησης που υπάρχει στο πάνω μέρος. Επίσης μπορεί να κάνει κλικ σε κάθε πινέζα και να μεταφερθεί σε άλλη οθόνη όπου παρουσιάζονται πληροφορίες για το σημείο επιλογής. Επίσης μπορεί να μεταφερθεί στην οθόνη καταχώρησης σημείου με το να πατήσει παρατεταμένα με το δάκτυλο του στο σημείο που επιθυμεί να εισάγει πληροφορίες.</w:t>
            </w:r>
          </w:p>
        </w:tc>
      </w:tr>
    </w:tbl>
    <w:p w14:paraId="3582A2ED" w14:textId="474C9AA5" w:rsidR="00CA1620" w:rsidRDefault="00CA1620" w:rsidP="007634A4">
      <w:pPr>
        <w:spacing w:line="360" w:lineRule="auto"/>
        <w:jc w:val="both"/>
        <w:rPr>
          <w:rFonts w:cstheme="minorHAnsi"/>
          <w:lang w:val="el-GR"/>
        </w:rPr>
      </w:pPr>
    </w:p>
    <w:p w14:paraId="60D58F25" w14:textId="28B5A328" w:rsidR="005445D9" w:rsidRDefault="005445D9" w:rsidP="007634A4">
      <w:pPr>
        <w:spacing w:line="360" w:lineRule="auto"/>
        <w:jc w:val="both"/>
        <w:rPr>
          <w:rFonts w:cstheme="minorHAnsi"/>
          <w:lang w:val="el-GR"/>
        </w:rPr>
      </w:pPr>
    </w:p>
    <w:p w14:paraId="5B410105" w14:textId="67D109F3" w:rsidR="00662680" w:rsidRDefault="00662680" w:rsidP="007634A4">
      <w:pPr>
        <w:spacing w:line="360" w:lineRule="auto"/>
        <w:jc w:val="both"/>
        <w:rPr>
          <w:rFonts w:cstheme="minorHAnsi"/>
          <w:lang w:val="el-GR"/>
        </w:rPr>
      </w:pPr>
    </w:p>
    <w:p w14:paraId="59778B70" w14:textId="77777777" w:rsidR="00662680" w:rsidRDefault="00662680" w:rsidP="007634A4">
      <w:pPr>
        <w:spacing w:line="360" w:lineRule="auto"/>
        <w:jc w:val="both"/>
        <w:rPr>
          <w:rFonts w:cstheme="minorHAnsi"/>
          <w:lang w:val="el-GR"/>
        </w:rPr>
      </w:pPr>
    </w:p>
    <w:tbl>
      <w:tblPr>
        <w:tblStyle w:val="TableGrid"/>
        <w:tblW w:w="0" w:type="auto"/>
        <w:tblLook w:val="04A0" w:firstRow="1" w:lastRow="0" w:firstColumn="1" w:lastColumn="0" w:noHBand="0" w:noVBand="1"/>
      </w:tblPr>
      <w:tblGrid>
        <w:gridCol w:w="4675"/>
        <w:gridCol w:w="4675"/>
      </w:tblGrid>
      <w:tr w:rsidR="005445D9" w14:paraId="33D70ABB" w14:textId="77777777" w:rsidTr="005445D9">
        <w:tc>
          <w:tcPr>
            <w:tcW w:w="4675" w:type="dxa"/>
          </w:tcPr>
          <w:p w14:paraId="411BCB4F" w14:textId="4C32FE9E" w:rsidR="005445D9" w:rsidRPr="002C50C8" w:rsidRDefault="005445D9" w:rsidP="005445D9">
            <w:pPr>
              <w:spacing w:line="360" w:lineRule="auto"/>
              <w:jc w:val="center"/>
              <w:rPr>
                <w:rFonts w:cstheme="minorHAnsi"/>
                <w:b/>
                <w:lang w:val="el-GR"/>
              </w:rPr>
            </w:pPr>
            <w:r w:rsidRPr="002C50C8">
              <w:rPr>
                <w:rFonts w:cstheme="minorHAnsi"/>
                <w:b/>
                <w:lang w:val="el-GR"/>
              </w:rPr>
              <w:lastRenderedPageBreak/>
              <w:t>3.Οθόνη προβολής σημείου</w:t>
            </w:r>
          </w:p>
        </w:tc>
        <w:tc>
          <w:tcPr>
            <w:tcW w:w="4675" w:type="dxa"/>
          </w:tcPr>
          <w:p w14:paraId="625361AD" w14:textId="1ACBE401" w:rsidR="005445D9" w:rsidRPr="002C50C8" w:rsidRDefault="005445D9" w:rsidP="005445D9">
            <w:pPr>
              <w:spacing w:line="360" w:lineRule="auto"/>
              <w:jc w:val="center"/>
              <w:rPr>
                <w:rFonts w:cstheme="minorHAnsi"/>
                <w:b/>
                <w:lang w:val="el-GR"/>
              </w:rPr>
            </w:pPr>
            <w:r w:rsidRPr="002C50C8">
              <w:rPr>
                <w:rFonts w:cstheme="minorHAnsi"/>
                <w:b/>
                <w:lang w:val="el-GR"/>
              </w:rPr>
              <w:t>4.Οθόνη καταχώρησης σημείου</w:t>
            </w:r>
          </w:p>
        </w:tc>
      </w:tr>
      <w:tr w:rsidR="005445D9" w14:paraId="54574119" w14:textId="77777777" w:rsidTr="005445D9">
        <w:tc>
          <w:tcPr>
            <w:tcW w:w="4675" w:type="dxa"/>
          </w:tcPr>
          <w:p w14:paraId="5BC37C74" w14:textId="2B50593C" w:rsidR="005445D9" w:rsidRDefault="005445D9" w:rsidP="005445D9">
            <w:pPr>
              <w:spacing w:line="360" w:lineRule="auto"/>
              <w:jc w:val="center"/>
              <w:rPr>
                <w:rFonts w:cstheme="minorHAnsi"/>
                <w:lang w:val="el-GR"/>
              </w:rPr>
            </w:pPr>
            <w:r>
              <w:object w:dxaOrig="4200" w:dyaOrig="7470" w14:anchorId="29E7590F">
                <v:shape id="_x0000_i1027" type="#_x0000_t75" style="width:157.5pt;height:279.75pt" o:ole="">
                  <v:imagedata r:id="rId16" o:title=""/>
                </v:shape>
                <o:OLEObject Type="Embed" ProgID="PBrush" ShapeID="_x0000_i1027" DrawAspect="Content" ObjectID="_1601913110" r:id="rId17"/>
              </w:object>
            </w:r>
          </w:p>
        </w:tc>
        <w:tc>
          <w:tcPr>
            <w:tcW w:w="4675" w:type="dxa"/>
          </w:tcPr>
          <w:p w14:paraId="758A43C8" w14:textId="1A9E585B" w:rsidR="005445D9" w:rsidRDefault="005445D9" w:rsidP="005445D9">
            <w:pPr>
              <w:spacing w:line="360" w:lineRule="auto"/>
              <w:jc w:val="center"/>
              <w:rPr>
                <w:rFonts w:cstheme="minorHAnsi"/>
                <w:lang w:val="el-GR"/>
              </w:rPr>
            </w:pPr>
            <w:r>
              <w:object w:dxaOrig="4155" w:dyaOrig="7440" w14:anchorId="6F90A1DC">
                <v:shape id="_x0000_i1028" type="#_x0000_t75" style="width:159pt;height:285pt" o:ole="">
                  <v:imagedata r:id="rId18" o:title=""/>
                </v:shape>
                <o:OLEObject Type="Embed" ProgID="PBrush" ShapeID="_x0000_i1028" DrawAspect="Content" ObjectID="_1601913111" r:id="rId19"/>
              </w:object>
            </w:r>
          </w:p>
        </w:tc>
      </w:tr>
      <w:tr w:rsidR="005445D9" w:rsidRPr="00F97968" w14:paraId="276CC6BC" w14:textId="77777777" w:rsidTr="005445D9">
        <w:tc>
          <w:tcPr>
            <w:tcW w:w="4675" w:type="dxa"/>
          </w:tcPr>
          <w:p w14:paraId="32693639" w14:textId="5C61E61F" w:rsidR="005445D9" w:rsidRDefault="00662680" w:rsidP="00662680">
            <w:pPr>
              <w:jc w:val="both"/>
              <w:rPr>
                <w:rFonts w:cstheme="minorHAnsi"/>
                <w:lang w:val="el-GR"/>
              </w:rPr>
            </w:pPr>
            <w:r>
              <w:rPr>
                <w:rFonts w:cstheme="minorHAnsi"/>
                <w:lang w:val="el-GR"/>
              </w:rPr>
              <w:t>Στην παραπάνω οθόνη μεταφέρεται ο χρήστης όταν επιλέγει πινέζες στο χάρτη. Εδώ μπορεί να δει φωτογραφίες και κείμενο σχετικά με το επιλεγμένο σημείο.</w:t>
            </w:r>
            <w:r w:rsidR="005E50C1">
              <w:rPr>
                <w:rFonts w:cstheme="minorHAnsi"/>
                <w:lang w:val="el-GR"/>
              </w:rPr>
              <w:t xml:space="preserve"> Με το κουμπί ΄Επιστροφή στον χάρτη΄ επιστρέφει στην οθόνη του χάρτη.</w:t>
            </w:r>
          </w:p>
        </w:tc>
        <w:tc>
          <w:tcPr>
            <w:tcW w:w="4675" w:type="dxa"/>
          </w:tcPr>
          <w:p w14:paraId="0951EFE4" w14:textId="52D61F7C" w:rsidR="005445D9" w:rsidRPr="006A48BC" w:rsidRDefault="00DB1BCF" w:rsidP="005E50C1">
            <w:pPr>
              <w:jc w:val="both"/>
              <w:rPr>
                <w:rFonts w:cstheme="minorHAnsi"/>
                <w:lang w:val="el-GR"/>
              </w:rPr>
            </w:pPr>
            <w:r>
              <w:rPr>
                <w:rFonts w:cstheme="minorHAnsi"/>
                <w:lang w:val="el-GR"/>
              </w:rPr>
              <w:t>Στην παραπάνω οθόνη ο χρήστης μπορεί να εισάγει το δικό του σημείο στην βάση δεδομένων. Μπορεί να επιλέξει αποθηκευμένη φωτογραφία στο κινητό του με το κουμπί ‘Επιλογή φωτογραφιών’. Εισάγει τις πληροφορίες στο πεδίο πληροφοριών και με το κουμπί ‘Καταχώρηση’, καταχωρεί το σημείο στην βάση και επιστρέφει στην οθόνη του χάρτη. Αν δεν θέλει να καταχωρήσει στην βάση, με το κουμπί ‘Ακύρωση’ επιστρέφει στην οθόνη του χάρτη χωρίς καταχώρηση του σημείου στη βάση.</w:t>
            </w:r>
          </w:p>
        </w:tc>
      </w:tr>
    </w:tbl>
    <w:p w14:paraId="11D8F33E" w14:textId="0B17AFA2" w:rsidR="005445D9" w:rsidRDefault="005445D9" w:rsidP="007634A4">
      <w:pPr>
        <w:spacing w:line="360" w:lineRule="auto"/>
        <w:jc w:val="both"/>
        <w:rPr>
          <w:rFonts w:cstheme="minorHAnsi"/>
          <w:lang w:val="el-GR"/>
        </w:rPr>
      </w:pPr>
    </w:p>
    <w:p w14:paraId="26B98B88" w14:textId="372AA44B" w:rsidR="006A48BC" w:rsidRDefault="006A48BC" w:rsidP="007634A4">
      <w:pPr>
        <w:spacing w:line="360" w:lineRule="auto"/>
        <w:jc w:val="both"/>
        <w:rPr>
          <w:rFonts w:cstheme="minorHAnsi"/>
          <w:lang w:val="el-GR"/>
        </w:rPr>
      </w:pPr>
    </w:p>
    <w:p w14:paraId="526F5BA6" w14:textId="77777777" w:rsidR="006A48BC" w:rsidRDefault="006A48BC" w:rsidP="006A48BC">
      <w:pPr>
        <w:rPr>
          <w:b/>
          <w:lang w:val="el-GR"/>
        </w:rPr>
      </w:pPr>
    </w:p>
    <w:p w14:paraId="6470D416" w14:textId="77777777" w:rsidR="006A48BC" w:rsidRDefault="006A48BC" w:rsidP="006A48BC">
      <w:pPr>
        <w:rPr>
          <w:b/>
          <w:lang w:val="el-GR"/>
        </w:rPr>
      </w:pPr>
    </w:p>
    <w:p w14:paraId="2FEC8524" w14:textId="77777777" w:rsidR="006A48BC" w:rsidRDefault="006A48BC" w:rsidP="006A48BC">
      <w:pPr>
        <w:rPr>
          <w:b/>
          <w:lang w:val="el-GR"/>
        </w:rPr>
      </w:pPr>
    </w:p>
    <w:p w14:paraId="1C6C0444" w14:textId="77777777" w:rsidR="006A48BC" w:rsidRPr="00FF52FE" w:rsidRDefault="006A48BC" w:rsidP="006A48BC">
      <w:pPr>
        <w:rPr>
          <w:b/>
          <w:lang w:val="el-GR"/>
        </w:rPr>
      </w:pPr>
    </w:p>
    <w:p w14:paraId="66473421" w14:textId="77777777" w:rsidR="006A48BC" w:rsidRDefault="006A48BC" w:rsidP="006A48BC">
      <w:pPr>
        <w:rPr>
          <w:b/>
          <w:lang w:val="el-GR"/>
        </w:rPr>
      </w:pPr>
    </w:p>
    <w:p w14:paraId="411F5D88" w14:textId="77777777" w:rsidR="006A48BC" w:rsidRDefault="006A48BC" w:rsidP="006A48BC">
      <w:pPr>
        <w:rPr>
          <w:b/>
          <w:lang w:val="el-GR"/>
        </w:rPr>
      </w:pPr>
    </w:p>
    <w:p w14:paraId="79ED9A73" w14:textId="68883B9C" w:rsidR="006A48BC" w:rsidRDefault="006A48BC" w:rsidP="006A48BC">
      <w:pPr>
        <w:rPr>
          <w:b/>
          <w:lang w:val="el-GR"/>
        </w:rPr>
      </w:pPr>
      <w:r w:rsidRPr="00F34E9E">
        <w:rPr>
          <w:b/>
          <w:lang w:val="el-GR"/>
        </w:rPr>
        <w:lastRenderedPageBreak/>
        <w:t xml:space="preserve">Ερώτημα </w:t>
      </w:r>
      <w:r>
        <w:rPr>
          <w:b/>
          <w:lang w:val="el-GR"/>
        </w:rPr>
        <w:t>3</w:t>
      </w:r>
    </w:p>
    <w:p w14:paraId="3E1DD6B6" w14:textId="38A91090" w:rsidR="00176537" w:rsidRDefault="00F97968" w:rsidP="00B5306C">
      <w:pPr>
        <w:rPr>
          <w:lang w:val="el-GR"/>
        </w:rPr>
      </w:pPr>
      <w:r>
        <w:rPr>
          <w:lang w:val="el-GR"/>
        </w:rPr>
        <w:t xml:space="preserve">Παρακάτω απεικονίζεται το </w:t>
      </w:r>
      <w:r>
        <w:t>customer</w:t>
      </w:r>
      <w:r w:rsidRPr="00F97968">
        <w:rPr>
          <w:lang w:val="el-GR"/>
        </w:rPr>
        <w:t xml:space="preserve"> </w:t>
      </w:r>
      <w:r>
        <w:t>journey</w:t>
      </w:r>
      <w:r w:rsidRPr="00F97968">
        <w:rPr>
          <w:lang w:val="el-GR"/>
        </w:rPr>
        <w:t xml:space="preserve"> </w:t>
      </w:r>
      <w:r>
        <w:rPr>
          <w:lang w:val="el-GR"/>
        </w:rPr>
        <w:t>τις εφαρμογής</w:t>
      </w:r>
    </w:p>
    <w:p w14:paraId="62120576" w14:textId="663454F7" w:rsidR="00176537" w:rsidRPr="00A5376C" w:rsidRDefault="00176537" w:rsidP="00B5306C">
      <w:pPr>
        <w:rPr>
          <w:lang w:val="el-GR"/>
        </w:rPr>
      </w:pPr>
      <w:r>
        <w:rPr>
          <w:noProof/>
          <w:lang w:val="el-GR"/>
        </w:rPr>
        <w:drawing>
          <wp:inline distT="0" distB="0" distL="0" distR="0" wp14:anchorId="197D96A3" wp14:editId="3921D9E7">
            <wp:extent cx="5934075" cy="29241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sectPr w:rsidR="00176537" w:rsidRPr="00A537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44A84"/>
    <w:multiLevelType w:val="hybridMultilevel"/>
    <w:tmpl w:val="96D60A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DBA309D"/>
    <w:multiLevelType w:val="hybridMultilevel"/>
    <w:tmpl w:val="6328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727BA9"/>
    <w:multiLevelType w:val="hybridMultilevel"/>
    <w:tmpl w:val="58645DA6"/>
    <w:lvl w:ilvl="0" w:tplc="04090001">
      <w:start w:val="1"/>
      <w:numFmt w:val="bullet"/>
      <w:lvlText w:val=""/>
      <w:lvlJc w:val="left"/>
      <w:pPr>
        <w:ind w:left="360" w:hanging="360"/>
      </w:pPr>
      <w:rPr>
        <w:rFonts w:ascii="Symbol" w:hAnsi="Symbol" w:hint="default"/>
      </w:rPr>
    </w:lvl>
    <w:lvl w:ilvl="1" w:tplc="3DA0923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43A62FA"/>
    <w:multiLevelType w:val="hybridMultilevel"/>
    <w:tmpl w:val="655860D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C32E1A"/>
    <w:multiLevelType w:val="hybridMultilevel"/>
    <w:tmpl w:val="A39ABF3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BAC7AB6"/>
    <w:multiLevelType w:val="hybridMultilevel"/>
    <w:tmpl w:val="1BD41A2C"/>
    <w:lvl w:ilvl="0" w:tplc="B5CCD59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C8"/>
    <w:rsid w:val="000614BE"/>
    <w:rsid w:val="000706FB"/>
    <w:rsid w:val="00086BCF"/>
    <w:rsid w:val="000878D5"/>
    <w:rsid w:val="000D30D3"/>
    <w:rsid w:val="000E19B1"/>
    <w:rsid w:val="001107F2"/>
    <w:rsid w:val="0013679D"/>
    <w:rsid w:val="001425CE"/>
    <w:rsid w:val="00164443"/>
    <w:rsid w:val="00176537"/>
    <w:rsid w:val="00190E15"/>
    <w:rsid w:val="00192A7B"/>
    <w:rsid w:val="001B0B44"/>
    <w:rsid w:val="001E45C0"/>
    <w:rsid w:val="00294E52"/>
    <w:rsid w:val="002C2BED"/>
    <w:rsid w:val="002C50C8"/>
    <w:rsid w:val="002D2DF3"/>
    <w:rsid w:val="002D4CBC"/>
    <w:rsid w:val="002E7933"/>
    <w:rsid w:val="002F2F33"/>
    <w:rsid w:val="00316D46"/>
    <w:rsid w:val="00354D90"/>
    <w:rsid w:val="0036364D"/>
    <w:rsid w:val="00364FFC"/>
    <w:rsid w:val="00407405"/>
    <w:rsid w:val="00432635"/>
    <w:rsid w:val="0044509D"/>
    <w:rsid w:val="00464B58"/>
    <w:rsid w:val="00474247"/>
    <w:rsid w:val="00477834"/>
    <w:rsid w:val="005346AD"/>
    <w:rsid w:val="005445D9"/>
    <w:rsid w:val="005B628D"/>
    <w:rsid w:val="005C7B36"/>
    <w:rsid w:val="005D1380"/>
    <w:rsid w:val="005D6206"/>
    <w:rsid w:val="005E50C1"/>
    <w:rsid w:val="00613670"/>
    <w:rsid w:val="006227A5"/>
    <w:rsid w:val="00632FDF"/>
    <w:rsid w:val="00641511"/>
    <w:rsid w:val="006615AC"/>
    <w:rsid w:val="00662680"/>
    <w:rsid w:val="006921EC"/>
    <w:rsid w:val="006A48BC"/>
    <w:rsid w:val="006E3BC5"/>
    <w:rsid w:val="006F1022"/>
    <w:rsid w:val="006F3F29"/>
    <w:rsid w:val="006F7CB8"/>
    <w:rsid w:val="00701FB3"/>
    <w:rsid w:val="007129C7"/>
    <w:rsid w:val="00732532"/>
    <w:rsid w:val="007634A4"/>
    <w:rsid w:val="007642C8"/>
    <w:rsid w:val="00772C38"/>
    <w:rsid w:val="00774ABE"/>
    <w:rsid w:val="007B513D"/>
    <w:rsid w:val="007E68F5"/>
    <w:rsid w:val="007F21DE"/>
    <w:rsid w:val="007F232F"/>
    <w:rsid w:val="00807A3E"/>
    <w:rsid w:val="008548DB"/>
    <w:rsid w:val="0085636D"/>
    <w:rsid w:val="008654AF"/>
    <w:rsid w:val="00873512"/>
    <w:rsid w:val="008B6F25"/>
    <w:rsid w:val="008F2EC8"/>
    <w:rsid w:val="008F3AFA"/>
    <w:rsid w:val="009070A8"/>
    <w:rsid w:val="009C02D6"/>
    <w:rsid w:val="009C5E97"/>
    <w:rsid w:val="00A27C17"/>
    <w:rsid w:val="00A309D9"/>
    <w:rsid w:val="00A325C4"/>
    <w:rsid w:val="00A5376C"/>
    <w:rsid w:val="00A76824"/>
    <w:rsid w:val="00A86C21"/>
    <w:rsid w:val="00AF6995"/>
    <w:rsid w:val="00B14306"/>
    <w:rsid w:val="00B5306C"/>
    <w:rsid w:val="00B70BEE"/>
    <w:rsid w:val="00B80A9C"/>
    <w:rsid w:val="00B913B4"/>
    <w:rsid w:val="00B923AD"/>
    <w:rsid w:val="00BB4805"/>
    <w:rsid w:val="00C17DCF"/>
    <w:rsid w:val="00C33B24"/>
    <w:rsid w:val="00C66DCF"/>
    <w:rsid w:val="00C862FD"/>
    <w:rsid w:val="00CA1620"/>
    <w:rsid w:val="00CA3124"/>
    <w:rsid w:val="00CF3BC5"/>
    <w:rsid w:val="00D00260"/>
    <w:rsid w:val="00D211A0"/>
    <w:rsid w:val="00D2266D"/>
    <w:rsid w:val="00D61269"/>
    <w:rsid w:val="00DB1BCF"/>
    <w:rsid w:val="00DC68C3"/>
    <w:rsid w:val="00DE18D4"/>
    <w:rsid w:val="00DF67DC"/>
    <w:rsid w:val="00E03424"/>
    <w:rsid w:val="00E67241"/>
    <w:rsid w:val="00EC7101"/>
    <w:rsid w:val="00F34E9E"/>
    <w:rsid w:val="00F47AB5"/>
    <w:rsid w:val="00F711EA"/>
    <w:rsid w:val="00F907BC"/>
    <w:rsid w:val="00F97968"/>
    <w:rsid w:val="00FC00D7"/>
    <w:rsid w:val="00FD6F1A"/>
    <w:rsid w:val="00FF5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6937"/>
  <w15:chartTrackingRefBased/>
  <w15:docId w15:val="{F60742C5-CD9D-463F-8DDE-222BCA3A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48BC"/>
  </w:style>
  <w:style w:type="paragraph" w:styleId="Heading1">
    <w:name w:val="heading 1"/>
    <w:basedOn w:val="Normal"/>
    <w:next w:val="Normal"/>
    <w:link w:val="Heading1Char"/>
    <w:uiPriority w:val="9"/>
    <w:qFormat/>
    <w:rsid w:val="00C17D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260"/>
    <w:pPr>
      <w:ind w:left="720"/>
      <w:contextualSpacing/>
    </w:pPr>
  </w:style>
  <w:style w:type="character" w:customStyle="1" w:styleId="Heading1Char">
    <w:name w:val="Heading 1 Char"/>
    <w:basedOn w:val="DefaultParagraphFont"/>
    <w:link w:val="Heading1"/>
    <w:uiPriority w:val="9"/>
    <w:rsid w:val="00C17DC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17DCF"/>
  </w:style>
  <w:style w:type="paragraph" w:styleId="NormalWeb">
    <w:name w:val="Normal (Web)"/>
    <w:basedOn w:val="Normal"/>
    <w:uiPriority w:val="99"/>
    <w:semiHidden/>
    <w:unhideWhenUsed/>
    <w:rsid w:val="006F7C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27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3128">
      <w:bodyDiv w:val="1"/>
      <w:marLeft w:val="0"/>
      <w:marRight w:val="0"/>
      <w:marTop w:val="0"/>
      <w:marBottom w:val="0"/>
      <w:divBdr>
        <w:top w:val="none" w:sz="0" w:space="0" w:color="auto"/>
        <w:left w:val="none" w:sz="0" w:space="0" w:color="auto"/>
        <w:bottom w:val="none" w:sz="0" w:space="0" w:color="auto"/>
        <w:right w:val="none" w:sz="0" w:space="0" w:color="auto"/>
      </w:divBdr>
    </w:div>
    <w:div w:id="80102468">
      <w:bodyDiv w:val="1"/>
      <w:marLeft w:val="0"/>
      <w:marRight w:val="0"/>
      <w:marTop w:val="0"/>
      <w:marBottom w:val="0"/>
      <w:divBdr>
        <w:top w:val="none" w:sz="0" w:space="0" w:color="auto"/>
        <w:left w:val="none" w:sz="0" w:space="0" w:color="auto"/>
        <w:bottom w:val="none" w:sz="0" w:space="0" w:color="auto"/>
        <w:right w:val="none" w:sz="0" w:space="0" w:color="auto"/>
      </w:divBdr>
    </w:div>
    <w:div w:id="96101289">
      <w:bodyDiv w:val="1"/>
      <w:marLeft w:val="0"/>
      <w:marRight w:val="0"/>
      <w:marTop w:val="0"/>
      <w:marBottom w:val="0"/>
      <w:divBdr>
        <w:top w:val="none" w:sz="0" w:space="0" w:color="auto"/>
        <w:left w:val="none" w:sz="0" w:space="0" w:color="auto"/>
        <w:bottom w:val="none" w:sz="0" w:space="0" w:color="auto"/>
        <w:right w:val="none" w:sz="0" w:space="0" w:color="auto"/>
      </w:divBdr>
    </w:div>
    <w:div w:id="114954960">
      <w:bodyDiv w:val="1"/>
      <w:marLeft w:val="0"/>
      <w:marRight w:val="0"/>
      <w:marTop w:val="0"/>
      <w:marBottom w:val="0"/>
      <w:divBdr>
        <w:top w:val="none" w:sz="0" w:space="0" w:color="auto"/>
        <w:left w:val="none" w:sz="0" w:space="0" w:color="auto"/>
        <w:bottom w:val="none" w:sz="0" w:space="0" w:color="auto"/>
        <w:right w:val="none" w:sz="0" w:space="0" w:color="auto"/>
      </w:divBdr>
    </w:div>
    <w:div w:id="208885477">
      <w:bodyDiv w:val="1"/>
      <w:marLeft w:val="0"/>
      <w:marRight w:val="0"/>
      <w:marTop w:val="0"/>
      <w:marBottom w:val="0"/>
      <w:divBdr>
        <w:top w:val="none" w:sz="0" w:space="0" w:color="auto"/>
        <w:left w:val="none" w:sz="0" w:space="0" w:color="auto"/>
        <w:bottom w:val="none" w:sz="0" w:space="0" w:color="auto"/>
        <w:right w:val="none" w:sz="0" w:space="0" w:color="auto"/>
      </w:divBdr>
    </w:div>
    <w:div w:id="228422333">
      <w:bodyDiv w:val="1"/>
      <w:marLeft w:val="0"/>
      <w:marRight w:val="0"/>
      <w:marTop w:val="0"/>
      <w:marBottom w:val="0"/>
      <w:divBdr>
        <w:top w:val="none" w:sz="0" w:space="0" w:color="auto"/>
        <w:left w:val="none" w:sz="0" w:space="0" w:color="auto"/>
        <w:bottom w:val="none" w:sz="0" w:space="0" w:color="auto"/>
        <w:right w:val="none" w:sz="0" w:space="0" w:color="auto"/>
      </w:divBdr>
    </w:div>
    <w:div w:id="367028105">
      <w:bodyDiv w:val="1"/>
      <w:marLeft w:val="0"/>
      <w:marRight w:val="0"/>
      <w:marTop w:val="0"/>
      <w:marBottom w:val="0"/>
      <w:divBdr>
        <w:top w:val="none" w:sz="0" w:space="0" w:color="auto"/>
        <w:left w:val="none" w:sz="0" w:space="0" w:color="auto"/>
        <w:bottom w:val="none" w:sz="0" w:space="0" w:color="auto"/>
        <w:right w:val="none" w:sz="0" w:space="0" w:color="auto"/>
      </w:divBdr>
    </w:div>
    <w:div w:id="382289116">
      <w:bodyDiv w:val="1"/>
      <w:marLeft w:val="0"/>
      <w:marRight w:val="0"/>
      <w:marTop w:val="0"/>
      <w:marBottom w:val="0"/>
      <w:divBdr>
        <w:top w:val="none" w:sz="0" w:space="0" w:color="auto"/>
        <w:left w:val="none" w:sz="0" w:space="0" w:color="auto"/>
        <w:bottom w:val="none" w:sz="0" w:space="0" w:color="auto"/>
        <w:right w:val="none" w:sz="0" w:space="0" w:color="auto"/>
      </w:divBdr>
    </w:div>
    <w:div w:id="423571045">
      <w:bodyDiv w:val="1"/>
      <w:marLeft w:val="0"/>
      <w:marRight w:val="0"/>
      <w:marTop w:val="0"/>
      <w:marBottom w:val="0"/>
      <w:divBdr>
        <w:top w:val="none" w:sz="0" w:space="0" w:color="auto"/>
        <w:left w:val="none" w:sz="0" w:space="0" w:color="auto"/>
        <w:bottom w:val="none" w:sz="0" w:space="0" w:color="auto"/>
        <w:right w:val="none" w:sz="0" w:space="0" w:color="auto"/>
      </w:divBdr>
    </w:div>
    <w:div w:id="454179431">
      <w:bodyDiv w:val="1"/>
      <w:marLeft w:val="0"/>
      <w:marRight w:val="0"/>
      <w:marTop w:val="0"/>
      <w:marBottom w:val="0"/>
      <w:divBdr>
        <w:top w:val="none" w:sz="0" w:space="0" w:color="auto"/>
        <w:left w:val="none" w:sz="0" w:space="0" w:color="auto"/>
        <w:bottom w:val="none" w:sz="0" w:space="0" w:color="auto"/>
        <w:right w:val="none" w:sz="0" w:space="0" w:color="auto"/>
      </w:divBdr>
    </w:div>
    <w:div w:id="508254837">
      <w:bodyDiv w:val="1"/>
      <w:marLeft w:val="0"/>
      <w:marRight w:val="0"/>
      <w:marTop w:val="0"/>
      <w:marBottom w:val="0"/>
      <w:divBdr>
        <w:top w:val="none" w:sz="0" w:space="0" w:color="auto"/>
        <w:left w:val="none" w:sz="0" w:space="0" w:color="auto"/>
        <w:bottom w:val="none" w:sz="0" w:space="0" w:color="auto"/>
        <w:right w:val="none" w:sz="0" w:space="0" w:color="auto"/>
      </w:divBdr>
      <w:divsChild>
        <w:div w:id="2109303181">
          <w:marLeft w:val="0"/>
          <w:marRight w:val="0"/>
          <w:marTop w:val="0"/>
          <w:marBottom w:val="0"/>
          <w:divBdr>
            <w:top w:val="none" w:sz="0" w:space="0" w:color="auto"/>
            <w:left w:val="none" w:sz="0" w:space="0" w:color="auto"/>
            <w:bottom w:val="none" w:sz="0" w:space="0" w:color="auto"/>
            <w:right w:val="none" w:sz="0" w:space="0" w:color="auto"/>
          </w:divBdr>
          <w:divsChild>
            <w:div w:id="283973096">
              <w:marLeft w:val="0"/>
              <w:marRight w:val="0"/>
              <w:marTop w:val="0"/>
              <w:marBottom w:val="0"/>
              <w:divBdr>
                <w:top w:val="none" w:sz="0" w:space="0" w:color="auto"/>
                <w:left w:val="none" w:sz="0" w:space="0" w:color="auto"/>
                <w:bottom w:val="none" w:sz="0" w:space="0" w:color="auto"/>
                <w:right w:val="none" w:sz="0" w:space="0" w:color="auto"/>
              </w:divBdr>
            </w:div>
          </w:divsChild>
        </w:div>
        <w:div w:id="1759400733">
          <w:marLeft w:val="0"/>
          <w:marRight w:val="0"/>
          <w:marTop w:val="0"/>
          <w:marBottom w:val="0"/>
          <w:divBdr>
            <w:top w:val="none" w:sz="0" w:space="0" w:color="auto"/>
            <w:left w:val="none" w:sz="0" w:space="0" w:color="auto"/>
            <w:bottom w:val="none" w:sz="0" w:space="0" w:color="auto"/>
            <w:right w:val="none" w:sz="0" w:space="0" w:color="auto"/>
          </w:divBdr>
          <w:divsChild>
            <w:div w:id="661733880">
              <w:marLeft w:val="0"/>
              <w:marRight w:val="0"/>
              <w:marTop w:val="0"/>
              <w:marBottom w:val="0"/>
              <w:divBdr>
                <w:top w:val="none" w:sz="0" w:space="0" w:color="auto"/>
                <w:left w:val="none" w:sz="0" w:space="0" w:color="auto"/>
                <w:bottom w:val="none" w:sz="0" w:space="0" w:color="auto"/>
                <w:right w:val="none" w:sz="0" w:space="0" w:color="auto"/>
              </w:divBdr>
              <w:divsChild>
                <w:div w:id="160618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1606">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808085891">
      <w:bodyDiv w:val="1"/>
      <w:marLeft w:val="0"/>
      <w:marRight w:val="0"/>
      <w:marTop w:val="0"/>
      <w:marBottom w:val="0"/>
      <w:divBdr>
        <w:top w:val="none" w:sz="0" w:space="0" w:color="auto"/>
        <w:left w:val="none" w:sz="0" w:space="0" w:color="auto"/>
        <w:bottom w:val="none" w:sz="0" w:space="0" w:color="auto"/>
        <w:right w:val="none" w:sz="0" w:space="0" w:color="auto"/>
      </w:divBdr>
    </w:div>
    <w:div w:id="847404002">
      <w:bodyDiv w:val="1"/>
      <w:marLeft w:val="0"/>
      <w:marRight w:val="0"/>
      <w:marTop w:val="0"/>
      <w:marBottom w:val="0"/>
      <w:divBdr>
        <w:top w:val="none" w:sz="0" w:space="0" w:color="auto"/>
        <w:left w:val="none" w:sz="0" w:space="0" w:color="auto"/>
        <w:bottom w:val="none" w:sz="0" w:space="0" w:color="auto"/>
        <w:right w:val="none" w:sz="0" w:space="0" w:color="auto"/>
      </w:divBdr>
    </w:div>
    <w:div w:id="880942622">
      <w:bodyDiv w:val="1"/>
      <w:marLeft w:val="0"/>
      <w:marRight w:val="0"/>
      <w:marTop w:val="0"/>
      <w:marBottom w:val="0"/>
      <w:divBdr>
        <w:top w:val="none" w:sz="0" w:space="0" w:color="auto"/>
        <w:left w:val="none" w:sz="0" w:space="0" w:color="auto"/>
        <w:bottom w:val="none" w:sz="0" w:space="0" w:color="auto"/>
        <w:right w:val="none" w:sz="0" w:space="0" w:color="auto"/>
      </w:divBdr>
    </w:div>
    <w:div w:id="881164182">
      <w:bodyDiv w:val="1"/>
      <w:marLeft w:val="0"/>
      <w:marRight w:val="0"/>
      <w:marTop w:val="0"/>
      <w:marBottom w:val="0"/>
      <w:divBdr>
        <w:top w:val="none" w:sz="0" w:space="0" w:color="auto"/>
        <w:left w:val="none" w:sz="0" w:space="0" w:color="auto"/>
        <w:bottom w:val="none" w:sz="0" w:space="0" w:color="auto"/>
        <w:right w:val="none" w:sz="0" w:space="0" w:color="auto"/>
      </w:divBdr>
    </w:div>
    <w:div w:id="896401549">
      <w:bodyDiv w:val="1"/>
      <w:marLeft w:val="0"/>
      <w:marRight w:val="0"/>
      <w:marTop w:val="0"/>
      <w:marBottom w:val="0"/>
      <w:divBdr>
        <w:top w:val="none" w:sz="0" w:space="0" w:color="auto"/>
        <w:left w:val="none" w:sz="0" w:space="0" w:color="auto"/>
        <w:bottom w:val="none" w:sz="0" w:space="0" w:color="auto"/>
        <w:right w:val="none" w:sz="0" w:space="0" w:color="auto"/>
      </w:divBdr>
    </w:div>
    <w:div w:id="901060162">
      <w:bodyDiv w:val="1"/>
      <w:marLeft w:val="0"/>
      <w:marRight w:val="0"/>
      <w:marTop w:val="0"/>
      <w:marBottom w:val="0"/>
      <w:divBdr>
        <w:top w:val="none" w:sz="0" w:space="0" w:color="auto"/>
        <w:left w:val="none" w:sz="0" w:space="0" w:color="auto"/>
        <w:bottom w:val="none" w:sz="0" w:space="0" w:color="auto"/>
        <w:right w:val="none" w:sz="0" w:space="0" w:color="auto"/>
      </w:divBdr>
    </w:div>
    <w:div w:id="937105749">
      <w:bodyDiv w:val="1"/>
      <w:marLeft w:val="0"/>
      <w:marRight w:val="0"/>
      <w:marTop w:val="0"/>
      <w:marBottom w:val="0"/>
      <w:divBdr>
        <w:top w:val="none" w:sz="0" w:space="0" w:color="auto"/>
        <w:left w:val="none" w:sz="0" w:space="0" w:color="auto"/>
        <w:bottom w:val="none" w:sz="0" w:space="0" w:color="auto"/>
        <w:right w:val="none" w:sz="0" w:space="0" w:color="auto"/>
      </w:divBdr>
    </w:div>
    <w:div w:id="973290080">
      <w:bodyDiv w:val="1"/>
      <w:marLeft w:val="0"/>
      <w:marRight w:val="0"/>
      <w:marTop w:val="0"/>
      <w:marBottom w:val="0"/>
      <w:divBdr>
        <w:top w:val="none" w:sz="0" w:space="0" w:color="auto"/>
        <w:left w:val="none" w:sz="0" w:space="0" w:color="auto"/>
        <w:bottom w:val="none" w:sz="0" w:space="0" w:color="auto"/>
        <w:right w:val="none" w:sz="0" w:space="0" w:color="auto"/>
      </w:divBdr>
    </w:div>
    <w:div w:id="984116214">
      <w:bodyDiv w:val="1"/>
      <w:marLeft w:val="0"/>
      <w:marRight w:val="0"/>
      <w:marTop w:val="0"/>
      <w:marBottom w:val="0"/>
      <w:divBdr>
        <w:top w:val="none" w:sz="0" w:space="0" w:color="auto"/>
        <w:left w:val="none" w:sz="0" w:space="0" w:color="auto"/>
        <w:bottom w:val="none" w:sz="0" w:space="0" w:color="auto"/>
        <w:right w:val="none" w:sz="0" w:space="0" w:color="auto"/>
      </w:divBdr>
    </w:div>
    <w:div w:id="1000936243">
      <w:bodyDiv w:val="1"/>
      <w:marLeft w:val="0"/>
      <w:marRight w:val="0"/>
      <w:marTop w:val="0"/>
      <w:marBottom w:val="0"/>
      <w:divBdr>
        <w:top w:val="none" w:sz="0" w:space="0" w:color="auto"/>
        <w:left w:val="none" w:sz="0" w:space="0" w:color="auto"/>
        <w:bottom w:val="none" w:sz="0" w:space="0" w:color="auto"/>
        <w:right w:val="none" w:sz="0" w:space="0" w:color="auto"/>
      </w:divBdr>
    </w:div>
    <w:div w:id="1082483230">
      <w:bodyDiv w:val="1"/>
      <w:marLeft w:val="0"/>
      <w:marRight w:val="0"/>
      <w:marTop w:val="0"/>
      <w:marBottom w:val="0"/>
      <w:divBdr>
        <w:top w:val="none" w:sz="0" w:space="0" w:color="auto"/>
        <w:left w:val="none" w:sz="0" w:space="0" w:color="auto"/>
        <w:bottom w:val="none" w:sz="0" w:space="0" w:color="auto"/>
        <w:right w:val="none" w:sz="0" w:space="0" w:color="auto"/>
      </w:divBdr>
    </w:div>
    <w:div w:id="1094401840">
      <w:bodyDiv w:val="1"/>
      <w:marLeft w:val="0"/>
      <w:marRight w:val="0"/>
      <w:marTop w:val="0"/>
      <w:marBottom w:val="0"/>
      <w:divBdr>
        <w:top w:val="none" w:sz="0" w:space="0" w:color="auto"/>
        <w:left w:val="none" w:sz="0" w:space="0" w:color="auto"/>
        <w:bottom w:val="none" w:sz="0" w:space="0" w:color="auto"/>
        <w:right w:val="none" w:sz="0" w:space="0" w:color="auto"/>
      </w:divBdr>
    </w:div>
    <w:div w:id="1142818653">
      <w:bodyDiv w:val="1"/>
      <w:marLeft w:val="0"/>
      <w:marRight w:val="0"/>
      <w:marTop w:val="0"/>
      <w:marBottom w:val="0"/>
      <w:divBdr>
        <w:top w:val="none" w:sz="0" w:space="0" w:color="auto"/>
        <w:left w:val="none" w:sz="0" w:space="0" w:color="auto"/>
        <w:bottom w:val="none" w:sz="0" w:space="0" w:color="auto"/>
        <w:right w:val="none" w:sz="0" w:space="0" w:color="auto"/>
      </w:divBdr>
    </w:div>
    <w:div w:id="1220825484">
      <w:bodyDiv w:val="1"/>
      <w:marLeft w:val="0"/>
      <w:marRight w:val="0"/>
      <w:marTop w:val="0"/>
      <w:marBottom w:val="0"/>
      <w:divBdr>
        <w:top w:val="none" w:sz="0" w:space="0" w:color="auto"/>
        <w:left w:val="none" w:sz="0" w:space="0" w:color="auto"/>
        <w:bottom w:val="none" w:sz="0" w:space="0" w:color="auto"/>
        <w:right w:val="none" w:sz="0" w:space="0" w:color="auto"/>
      </w:divBdr>
    </w:div>
    <w:div w:id="1232353721">
      <w:bodyDiv w:val="1"/>
      <w:marLeft w:val="0"/>
      <w:marRight w:val="0"/>
      <w:marTop w:val="0"/>
      <w:marBottom w:val="0"/>
      <w:divBdr>
        <w:top w:val="none" w:sz="0" w:space="0" w:color="auto"/>
        <w:left w:val="none" w:sz="0" w:space="0" w:color="auto"/>
        <w:bottom w:val="none" w:sz="0" w:space="0" w:color="auto"/>
        <w:right w:val="none" w:sz="0" w:space="0" w:color="auto"/>
      </w:divBdr>
    </w:div>
    <w:div w:id="1383140306">
      <w:bodyDiv w:val="1"/>
      <w:marLeft w:val="0"/>
      <w:marRight w:val="0"/>
      <w:marTop w:val="0"/>
      <w:marBottom w:val="0"/>
      <w:divBdr>
        <w:top w:val="none" w:sz="0" w:space="0" w:color="auto"/>
        <w:left w:val="none" w:sz="0" w:space="0" w:color="auto"/>
        <w:bottom w:val="none" w:sz="0" w:space="0" w:color="auto"/>
        <w:right w:val="none" w:sz="0" w:space="0" w:color="auto"/>
      </w:divBdr>
    </w:div>
    <w:div w:id="1415979727">
      <w:bodyDiv w:val="1"/>
      <w:marLeft w:val="0"/>
      <w:marRight w:val="0"/>
      <w:marTop w:val="0"/>
      <w:marBottom w:val="0"/>
      <w:divBdr>
        <w:top w:val="none" w:sz="0" w:space="0" w:color="auto"/>
        <w:left w:val="none" w:sz="0" w:space="0" w:color="auto"/>
        <w:bottom w:val="none" w:sz="0" w:space="0" w:color="auto"/>
        <w:right w:val="none" w:sz="0" w:space="0" w:color="auto"/>
      </w:divBdr>
    </w:div>
    <w:div w:id="1514537729">
      <w:bodyDiv w:val="1"/>
      <w:marLeft w:val="0"/>
      <w:marRight w:val="0"/>
      <w:marTop w:val="0"/>
      <w:marBottom w:val="0"/>
      <w:divBdr>
        <w:top w:val="none" w:sz="0" w:space="0" w:color="auto"/>
        <w:left w:val="none" w:sz="0" w:space="0" w:color="auto"/>
        <w:bottom w:val="none" w:sz="0" w:space="0" w:color="auto"/>
        <w:right w:val="none" w:sz="0" w:space="0" w:color="auto"/>
      </w:divBdr>
    </w:div>
    <w:div w:id="1537042533">
      <w:bodyDiv w:val="1"/>
      <w:marLeft w:val="0"/>
      <w:marRight w:val="0"/>
      <w:marTop w:val="0"/>
      <w:marBottom w:val="0"/>
      <w:divBdr>
        <w:top w:val="none" w:sz="0" w:space="0" w:color="auto"/>
        <w:left w:val="none" w:sz="0" w:space="0" w:color="auto"/>
        <w:bottom w:val="none" w:sz="0" w:space="0" w:color="auto"/>
        <w:right w:val="none" w:sz="0" w:space="0" w:color="auto"/>
      </w:divBdr>
    </w:div>
    <w:div w:id="1644889953">
      <w:bodyDiv w:val="1"/>
      <w:marLeft w:val="0"/>
      <w:marRight w:val="0"/>
      <w:marTop w:val="0"/>
      <w:marBottom w:val="0"/>
      <w:divBdr>
        <w:top w:val="none" w:sz="0" w:space="0" w:color="auto"/>
        <w:left w:val="none" w:sz="0" w:space="0" w:color="auto"/>
        <w:bottom w:val="none" w:sz="0" w:space="0" w:color="auto"/>
        <w:right w:val="none" w:sz="0" w:space="0" w:color="auto"/>
      </w:divBdr>
    </w:div>
    <w:div w:id="1962303822">
      <w:bodyDiv w:val="1"/>
      <w:marLeft w:val="0"/>
      <w:marRight w:val="0"/>
      <w:marTop w:val="0"/>
      <w:marBottom w:val="0"/>
      <w:divBdr>
        <w:top w:val="none" w:sz="0" w:space="0" w:color="auto"/>
        <w:left w:val="none" w:sz="0" w:space="0" w:color="auto"/>
        <w:bottom w:val="none" w:sz="0" w:space="0" w:color="auto"/>
        <w:right w:val="none" w:sz="0" w:space="0" w:color="auto"/>
      </w:divBdr>
    </w:div>
    <w:div w:id="1997682232">
      <w:bodyDiv w:val="1"/>
      <w:marLeft w:val="0"/>
      <w:marRight w:val="0"/>
      <w:marTop w:val="0"/>
      <w:marBottom w:val="0"/>
      <w:divBdr>
        <w:top w:val="none" w:sz="0" w:space="0" w:color="auto"/>
        <w:left w:val="none" w:sz="0" w:space="0" w:color="auto"/>
        <w:bottom w:val="none" w:sz="0" w:space="0" w:color="auto"/>
        <w:right w:val="none" w:sz="0" w:space="0" w:color="auto"/>
      </w:divBdr>
    </w:div>
    <w:div w:id="21221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5.pn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Bal17</b:Tag>
    <b:SourceType>ConferenceProceedings</b:SourceType>
    <b:Guid>{E2C63C3F-4FBD-4790-8314-9A15201E7100}</b:Guid>
    <b:Title>The International Conference on Mobile and Ubiquitous Multimedia (MUM)</b:Title>
    <b:Year>2017</b:Year>
    <b:City>Stuttgart</b:City>
    <b:ConferenceName>The International Conference on Mobile and Ubiquitous Multimedia (MUM)</b:ConferenceName>
    <b:Author>
      <b:Author>
        <b:NameList>
          <b:Person>
            <b:Last>Bala</b:Last>
            <b:First>Paulo</b:First>
          </b:Person>
          <b:Person>
            <b:Last>Dionísio</b:Last>
            <b:First>Mara</b:First>
          </b:Person>
          <b:Person>
            <b:Last>Trindade</b:Last>
            <b:First>Rui</b:First>
          </b:Person>
          <b:Person>
            <b:Last>Olim</b:Last>
            <b:First>Sandra</b:First>
          </b:Person>
          <b:Person>
            <b:Last>Nisi</b:Last>
            <b:First>Valentina</b:First>
          </b:Person>
          <b:Person>
            <b:Last>Nunes</b:Last>
            <b:First>Nuno</b:First>
          </b:Person>
        </b:NameList>
      </b:Author>
    </b:Author>
    <b:RefOrder>4</b:RefOrder>
  </b:Source>
  <b:Source>
    <b:Tag>Rot16</b:Tag>
    <b:SourceType>ConferenceProceedings</b:SourceType>
    <b:Guid>{D89B7DCC-FB54-45F7-921B-F72CA0637D57}</b:Guid>
    <b:Title>AltMM '16 Proceedings of the 1st International Workshop on Multimedia Alternate Realities</b:Title>
    <b:Pages>31-36</b:Pages>
    <b:Year>2016</b:Year>
    <b:ConferenceName>AltMM '16 Proceedings of the 1st International Workshop on Multimedia Alternate Realities</b:ConferenceName>
    <b:City>Amsterdam, The Netherlands</b:City>
    <b:Author>
      <b:Author>
        <b:NameList>
          <b:Person>
            <b:Last>Roth</b:Last>
            <b:First>Christian</b:First>
          </b:Person>
          <b:Person>
            <b:Last>Koenitz</b:Last>
            <b:First>Hartmut</b:First>
          </b:Person>
        </b:NameList>
      </b:Author>
    </b:Author>
    <b:RefOrder>5</b:RefOrder>
  </b:Source>
  <b:Source>
    <b:Tag>Bal15</b:Tag>
    <b:SourceType>JournalArticle</b:SourceType>
    <b:Guid>{7152D88A-6465-4D5F-BA0F-59D3D0395517}</b:Guid>
    <b:Title>CitySensing: Fusing City Data for Visual Storytelling</b:Title>
    <b:Pages> 44 - 53</b:Pages>
    <b:Year>2015</b:Year>
    <b:JournalName> IEEE MultiMedia ( Volume: 22 , Issue: 3)</b:JournalName>
    <b:Author>
      <b:Author>
        <b:NameList>
          <b:Person>
            <b:Last>Balduini</b:Last>
            <b:First>Marco</b:First>
          </b:Person>
          <b:Person>
            <b:Last>Della Valle</b:Last>
            <b:First>Emanuele</b:First>
          </b:Person>
          <b:Person>
            <b:Last>Ciuccarelli</b:Last>
            <b:First>Paolo</b:First>
          </b:Person>
          <b:Person>
            <b:Last>Azzi</b:Last>
            <b:First>Matteo</b:First>
          </b:Person>
          <b:Person>
            <b:Last>Larcher</b:Last>
            <b:First>Roberto</b:First>
          </b:Person>
          <b:Person>
            <b:Last>Antonelli</b:Last>
            <b:First>Fabrizio</b:First>
          </b:Person>
        </b:NameList>
      </b:Author>
    </b:Author>
    <b:RefOrder>1</b:RefOrder>
  </b:Source>
  <b:Source>
    <b:Tag>Bon13</b:Tag>
    <b:SourceType>JournalArticle</b:SourceType>
    <b:Guid>{46D355A4-7862-4631-A415-CAA198F46164}</b:Guid>
    <b:Title>Sharing Stories “in the Wild”: A Mobile Storytelling Case Study Using StoryKit</b:Title>
    <b:JournalName>ACM Transactions on Computer-Human Interaction (TOCHI) - Special Issue of “The Turn to The Wild”</b:JournalName>
    <b:Year>2013</b:Year>
    <b:Author>
      <b:Author>
        <b:NameList>
          <b:Person>
            <b:Last>Bonsignore</b:Last>
            <b:First>Elizabeth</b:First>
          </b:Person>
          <b:Person>
            <b:Last>Quinn</b:Last>
            <b:Middle>J.</b:Middle>
            <b:First>Alexander</b:First>
          </b:Person>
          <b:Person>
            <b:Last>Druin</b:Last>
            <b:First>Allison</b:First>
          </b:Person>
          <b:Person>
            <b:Last>Bederson</b:Last>
            <b:Middle>B.</b:Middle>
            <b:First>Benjamin</b:First>
          </b:Person>
        </b:NameList>
      </b:Author>
    </b:Author>
    <b:RefOrder>2</b:RefOrder>
  </b:Source>
  <b:Source>
    <b:Tag>Lom12</b:Tag>
    <b:SourceType>JournalArticle</b:SourceType>
    <b:Guid>{0A56AB17-3E47-4CAF-97EB-A082ADD65618}</b:Guid>
    <b:Title>Storytelling on mobile devices for</b:Title>
    <b:JournalName>The New Review of Hypermedia and Multimedia</b:JournalName>
    <b:Year>2012</b:Year>
    <b:Author>
      <b:Author>
        <b:NameList>
          <b:Person>
            <b:Last>Lombardo</b:Last>
            <b:First>Vincenzo</b:First>
          </b:Person>
          <b:Person>
            <b:Last>Damiano</b:Last>
            <b:First>Rossana</b:First>
          </b:Person>
        </b:NameList>
      </b:Author>
    </b:Author>
    <b:RefOrder>3</b:RefOrder>
  </b:Source>
</b:Sources>
</file>

<file path=customXml/itemProps1.xml><?xml version="1.0" encoding="utf-8"?>
<ds:datastoreItem xmlns:ds="http://schemas.openxmlformats.org/officeDocument/2006/customXml" ds:itemID="{927F37BE-1C52-4FDA-AFA3-455A76B74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12</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Anastasios Lalos</dc:creator>
  <cp:keywords/>
  <dc:description/>
  <cp:lastModifiedBy>Anastasios Lalos</cp:lastModifiedBy>
  <cp:revision>100</cp:revision>
  <dcterms:created xsi:type="dcterms:W3CDTF">2018-10-18T14:24:00Z</dcterms:created>
  <dcterms:modified xsi:type="dcterms:W3CDTF">2018-10-24T16:05:00Z</dcterms:modified>
</cp:coreProperties>
</file>