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通讯协议V1.1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CN"/>
        </w:rPr>
        <w:t>MODBUS RTU协议适用于COM2口，COM2口的参数为：波特率9600，数据位8位，停止位1位，无校验；默认通讯地址:1。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vertAlign w:val="baseline"/>
          <w:lang w:val="en-US" w:eastAsia="zh-CN" w:bidi="ar-SA"/>
        </w:rPr>
        <w:t>通讯寄存器详细分配表</w:t>
      </w:r>
    </w:p>
    <w:tbl>
      <w:tblPr>
        <w:tblStyle w:val="2"/>
        <w:tblW w:w="8509" w:type="dxa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28"/>
        <w:gridCol w:w="1723"/>
        <w:gridCol w:w="1906"/>
        <w:gridCol w:w="891"/>
        <w:gridCol w:w="22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序号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寄存器地址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(十进制)</w:t>
            </w:r>
          </w:p>
        </w:tc>
        <w:tc>
          <w:tcPr>
            <w:tcW w:w="1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类型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读写</w:t>
            </w:r>
          </w:p>
        </w:tc>
        <w:tc>
          <w:tcPr>
            <w:tcW w:w="22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 xml:space="preserve">1 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远程留样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</w:pPr>
            <w:bookmarkStart w:id="0" w:name="OLE_LINK1"/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读写</w:t>
            </w:r>
            <w:bookmarkEnd w:id="0"/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0：停止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1：留样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2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>门禁标志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读写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打开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关闭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3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>门禁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>密码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  <w:t>位无符号</w:t>
            </w:r>
            <w:bookmarkStart w:id="1" w:name="_GoBack"/>
            <w:bookmarkEnd w:id="1"/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  <w:t>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只写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2"/>
                <w:szCs w:val="2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采样器进程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只读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1：待机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2：采样瓶排空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5：采样瓶润洗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6：进样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8：取样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9：取样管路排空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2"/>
                <w:szCs w:val="2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5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2"/>
                <w:szCs w:val="2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2"/>
                <w:szCs w:val="2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版本号 年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yellow"/>
                <w:lang w:val="en-US"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只读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yellow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6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版本号 月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只读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7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版本号 日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只读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8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19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启停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读写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当前模式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停止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运行</w:t>
            </w:r>
          </w:p>
          <w:p>
            <w:pPr>
              <w:widowControl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1：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当前模式开始运行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9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yellow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10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47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当前瓶号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只读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yellow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50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采样模式选择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读写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0：定时留样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1：时间等比例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2：同步留样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3：外控留样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highlight w:val="none"/>
                <w:lang w:val="en-US" w:eastAsia="zh-CN"/>
              </w:rPr>
              <w:t>4：超标留样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2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60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单次采样量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读写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3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61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时间间隔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  <w:t>16位无符号整形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读写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  <w:t>14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kern w:val="2"/>
          <w:sz w:val="28"/>
          <w:szCs w:val="28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41B06"/>
    <w:rsid w:val="034E3F23"/>
    <w:rsid w:val="085850B6"/>
    <w:rsid w:val="08826EC9"/>
    <w:rsid w:val="114E537F"/>
    <w:rsid w:val="17D1090B"/>
    <w:rsid w:val="2346332E"/>
    <w:rsid w:val="26533719"/>
    <w:rsid w:val="2E441B06"/>
    <w:rsid w:val="314F0521"/>
    <w:rsid w:val="3ABA449E"/>
    <w:rsid w:val="3B447D00"/>
    <w:rsid w:val="3C86621E"/>
    <w:rsid w:val="3E4D5351"/>
    <w:rsid w:val="411769E7"/>
    <w:rsid w:val="428131E0"/>
    <w:rsid w:val="469B4660"/>
    <w:rsid w:val="57F3716A"/>
    <w:rsid w:val="59A94272"/>
    <w:rsid w:val="5AD53ABC"/>
    <w:rsid w:val="5EB874EF"/>
    <w:rsid w:val="624E7242"/>
    <w:rsid w:val="67786985"/>
    <w:rsid w:val="734700AC"/>
    <w:rsid w:val="77E12942"/>
    <w:rsid w:val="7C9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2019-08-05T00:43:00Z</dcterms:created>
  <dc:creator>123</dc:creator>
  <cp:lastModifiedBy>飞</cp:lastModifiedBy>
  <cp:lastPrinted>2019-09-30T06:17:00Z</cp:lastPrinted>
  <dcterms:modified xsi:type="dcterms:W3CDTF">2019-10-18T00:55:29Z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