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C01080" w:rsidRPr="00F04B61">
        <w:rPr>
          <w:b/>
          <w:bCs/>
          <w:sz w:val="24"/>
          <w:szCs w:val="24"/>
        </w:rPr>
        <w:t>им</w:t>
      </w:r>
      <w:r w:rsidR="00C01080">
        <w:rPr>
          <w:b/>
          <w:bCs/>
          <w:sz w:val="24"/>
          <w:szCs w:val="24"/>
        </w:rPr>
        <w:t>.</w:t>
      </w:r>
      <w:r w:rsidR="00C01080" w:rsidRPr="00F04B61">
        <w:rPr>
          <w:b/>
          <w:bCs/>
          <w:sz w:val="24"/>
          <w:szCs w:val="24"/>
        </w:rPr>
        <w:t xml:space="preserve"> </w:t>
      </w:r>
      <w:r w:rsidRPr="00F04B61">
        <w:rPr>
          <w:b/>
          <w:bCs/>
          <w:sz w:val="24"/>
          <w:szCs w:val="24"/>
        </w:rPr>
        <w:t>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BD13B7">
        <w:rPr>
          <w:i/>
          <w:iCs/>
          <w:sz w:val="24"/>
          <w:szCs w:val="24"/>
        </w:rPr>
        <w:t>Интеллектуальные технологии и представление знаний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D543DC" w:rsidRDefault="00D71204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037386">
        <w:rPr>
          <w:sz w:val="24"/>
          <w:szCs w:val="24"/>
        </w:rPr>
        <w:t xml:space="preserve">бакалавров по направлению </w:t>
      </w:r>
      <w:r w:rsidR="00BD13B7">
        <w:rPr>
          <w:sz w:val="24"/>
          <w:szCs w:val="24"/>
        </w:rPr>
        <w:t>230200.62</w:t>
      </w:r>
    </w:p>
    <w:p w:rsidR="00D71204" w:rsidRPr="00751488" w:rsidRDefault="00F52DF5" w:rsidP="003D676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BD13B7"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Pr="00084A7D" w:rsidRDefault="00F04B61">
      <w:pPr>
        <w:jc w:val="both"/>
        <w:rPr>
          <w:sz w:val="24"/>
          <w:szCs w:val="24"/>
        </w:rPr>
      </w:pPr>
    </w:p>
    <w:p w:rsidR="00BA130F" w:rsidRPr="00084A7D" w:rsidRDefault="00BA130F">
      <w:pPr>
        <w:jc w:val="both"/>
        <w:rPr>
          <w:sz w:val="24"/>
          <w:szCs w:val="24"/>
        </w:rPr>
      </w:pPr>
    </w:p>
    <w:p w:rsidR="00BA130F" w:rsidRPr="00084A7D" w:rsidRDefault="00BA130F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87068C" w:rsidRDefault="0087068C" w:rsidP="0087068C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7068C" w:rsidRDefault="0087068C" w:rsidP="0087068C">
      <w:pPr>
        <w:jc w:val="both"/>
        <w:rPr>
          <w:sz w:val="24"/>
          <w:szCs w:val="24"/>
        </w:rPr>
      </w:pPr>
    </w:p>
    <w:p w:rsidR="0087068C" w:rsidRDefault="0087068C" w:rsidP="0087068C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87068C" w:rsidRDefault="0087068C" w:rsidP="0087068C">
      <w:pPr>
        <w:jc w:val="center"/>
        <w:rPr>
          <w:sz w:val="24"/>
          <w:szCs w:val="24"/>
        </w:rPr>
      </w:pPr>
    </w:p>
    <w:p w:rsidR="0087068C" w:rsidRDefault="0087068C" w:rsidP="0087068C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«Интеллектуальные технологии и представление знаний</w:t>
      </w:r>
      <w:r w:rsidRPr="003A48BE">
        <w:rPr>
          <w:i/>
          <w:iCs/>
          <w:sz w:val="24"/>
          <w:szCs w:val="24"/>
        </w:rPr>
        <w:t>»</w:t>
      </w:r>
    </w:p>
    <w:p w:rsidR="0087068C" w:rsidRDefault="0087068C" w:rsidP="0087068C">
      <w:pPr>
        <w:jc w:val="center"/>
        <w:rPr>
          <w:sz w:val="24"/>
          <w:szCs w:val="24"/>
        </w:rPr>
      </w:pPr>
    </w:p>
    <w:p w:rsidR="0087068C" w:rsidRDefault="0087068C" w:rsidP="0087068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230200.62</w:t>
      </w:r>
    </w:p>
    <w:p w:rsidR="0087068C" w:rsidRPr="00751488" w:rsidRDefault="0087068C" w:rsidP="0087068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3A48BE" w:rsidRDefault="00037386" w:rsidP="00D543DC">
      <w:pPr>
        <w:spacing w:line="288" w:lineRule="auto"/>
        <w:rPr>
          <w:sz w:val="24"/>
        </w:rPr>
      </w:pPr>
      <w:r w:rsidDel="00BD13B7">
        <w:rPr>
          <w:i/>
          <w:iCs/>
          <w:sz w:val="24"/>
          <w:szCs w:val="24"/>
        </w:rPr>
        <w:t xml:space="preserve"> </w:t>
      </w:r>
    </w:p>
    <w:p w:rsidR="00D71204" w:rsidRDefault="006A1D43" w:rsidP="006A1D43">
      <w:pPr>
        <w:rPr>
          <w:sz w:val="24"/>
          <w:szCs w:val="24"/>
        </w:rPr>
      </w:pPr>
      <w:r>
        <w:rPr>
          <w:sz w:val="24"/>
          <w:szCs w:val="24"/>
        </w:rPr>
        <w:t xml:space="preserve">Уч.план № </w:t>
      </w:r>
      <w:r w:rsidR="00BD13B7">
        <w:rPr>
          <w:sz w:val="24"/>
          <w:szCs w:val="24"/>
        </w:rPr>
        <w:t>033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BD13B7">
        <w:rPr>
          <w:sz w:val="24"/>
        </w:rPr>
        <w:t>4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>Семестр –</w:t>
      </w:r>
      <w:r w:rsidR="00BD13B7">
        <w:rPr>
          <w:sz w:val="24"/>
        </w:rPr>
        <w:t xml:space="preserve"> 8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04744B" w:rsidRDefault="00BD13B7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26 </w:t>
            </w:r>
            <w:r w:rsidR="0004744B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6C343E" w:rsidP="0004744B">
            <w:pPr>
              <w:rPr>
                <w:sz w:val="24"/>
              </w:rPr>
            </w:pPr>
            <w:r>
              <w:rPr>
                <w:sz w:val="24"/>
              </w:rPr>
              <w:t xml:space="preserve">Текущий контроль </w:t>
            </w:r>
          </w:p>
        </w:tc>
        <w:tc>
          <w:tcPr>
            <w:tcW w:w="1417" w:type="dxa"/>
          </w:tcPr>
          <w:p w:rsidR="0004744B" w:rsidRDefault="00BD13B7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04744B">
              <w:rPr>
                <w:sz w:val="24"/>
              </w:rPr>
              <w:t xml:space="preserve"> семестр</w:t>
            </w: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5F341A" w:rsidRDefault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D13B7">
              <w:rPr>
                <w:sz w:val="24"/>
              </w:rPr>
              <w:t xml:space="preserve">13 </w:t>
            </w:r>
            <w:r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04744B" w:rsidRDefault="00BD13B7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 w:rsidR="0004744B">
              <w:rPr>
                <w:sz w:val="24"/>
              </w:rPr>
              <w:t xml:space="preserve"> семестр</w:t>
            </w: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BD13B7" w:rsidP="00E06C1B">
            <w:pPr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BD13B7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BD13B7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  <w:r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>Рабочая программа обсуждена на заседании кафедры Автоматизированных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</w:t>
      </w:r>
      <w:r w:rsidR="00037386">
        <w:rPr>
          <w:b w:val="0"/>
        </w:rPr>
        <w:t>подготовки бакалавров по направлению</w:t>
      </w:r>
    </w:p>
    <w:p w:rsidR="00F52DF5" w:rsidRPr="00F52DF5" w:rsidRDefault="00BD13B7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>230200.62</w:t>
      </w:r>
      <w:r w:rsidR="009D3FD4">
        <w:rPr>
          <w:sz w:val="24"/>
          <w:szCs w:val="24"/>
        </w:rPr>
        <w:t xml:space="preserve"> </w:t>
      </w:r>
      <w:r w:rsidR="00F52DF5" w:rsidRPr="00F52DF5">
        <w:rPr>
          <w:sz w:val="24"/>
          <w:szCs w:val="24"/>
        </w:rPr>
        <w:t>— «</w:t>
      </w:r>
      <w:r>
        <w:rPr>
          <w:sz w:val="24"/>
          <w:szCs w:val="24"/>
        </w:rPr>
        <w:t>Информационные системы</w:t>
      </w:r>
      <w:r w:rsidR="00F52DF5" w:rsidRPr="00F52DF5">
        <w:rPr>
          <w:sz w:val="24"/>
          <w:szCs w:val="24"/>
        </w:rPr>
        <w:t>»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BD13B7" w:rsidRPr="00BD13B7">
        <w:rPr>
          <w:sz w:val="24"/>
          <w:szCs w:val="24"/>
        </w:rPr>
        <w:t>Интеллектуальные технологии и представление знаний</w:t>
      </w:r>
      <w:r>
        <w:rPr>
          <w:sz w:val="24"/>
          <w:szCs w:val="24"/>
        </w:rPr>
        <w:t>» преподается на основе изученных ранее дисциплин:</w:t>
      </w:r>
    </w:p>
    <w:p w:rsidR="0004744B" w:rsidRP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1) Математическая статистика и теория случайных функций;</w:t>
      </w:r>
    </w:p>
    <w:p w:rsidR="0004744B" w:rsidRP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2) Математическая логика;</w:t>
      </w:r>
    </w:p>
    <w:p w:rsid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3) Теория и методы принятия решений</w:t>
      </w:r>
      <w:r>
        <w:rPr>
          <w:sz w:val="24"/>
          <w:szCs w:val="24"/>
        </w:rPr>
        <w:t>;</w:t>
      </w:r>
    </w:p>
    <w:p w:rsidR="00AD6F0E" w:rsidRPr="00AD6F0E" w:rsidRDefault="0004744B" w:rsidP="00084A7D">
      <w:pPr>
        <w:jc w:val="both"/>
        <w:rPr>
          <w:szCs w:val="24"/>
        </w:rPr>
      </w:pPr>
      <w:r>
        <w:rPr>
          <w:sz w:val="24"/>
          <w:szCs w:val="24"/>
        </w:rPr>
        <w:t xml:space="preserve">и </w:t>
      </w:r>
      <w:r w:rsidR="00084A7D">
        <w:rPr>
          <w:sz w:val="24"/>
          <w:szCs w:val="24"/>
        </w:rPr>
        <w:t>обеспечивает выполнение ВКР.</w:t>
      </w:r>
    </w:p>
    <w:p w:rsidR="0004744B" w:rsidRDefault="0004744B" w:rsidP="00F52DF5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04744B" w:rsidRPr="0004744B" w:rsidRDefault="0004744B" w:rsidP="0004744B">
      <w:pPr>
        <w:spacing w:after="240"/>
        <w:ind w:left="3"/>
        <w:jc w:val="both"/>
        <w:rPr>
          <w:sz w:val="24"/>
          <w:szCs w:val="24"/>
        </w:rPr>
      </w:pPr>
      <w:r w:rsidRPr="0004744B">
        <w:rPr>
          <w:sz w:val="24"/>
          <w:szCs w:val="24"/>
        </w:rPr>
        <w:t xml:space="preserve">В рабочей программе представлены темы,  освещающие комплекс теоретических и практических вопросов  построения и использования различных формализмов для построения математических моделей представления знаний в прикладных системах искусственного интеллекта. </w:t>
      </w:r>
    </w:p>
    <w:p w:rsidR="00F52E91" w:rsidRDefault="0004744B" w:rsidP="0004744B">
      <w:pPr>
        <w:spacing w:after="240"/>
        <w:ind w:left="3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Теоретический материал подкрепляется лабораторными и практическими занятиями, охватыв</w:t>
      </w:r>
      <w:r w:rsidRPr="0004744B">
        <w:rPr>
          <w:sz w:val="24"/>
          <w:szCs w:val="24"/>
        </w:rPr>
        <w:t>а</w:t>
      </w:r>
      <w:r w:rsidRPr="0004744B">
        <w:rPr>
          <w:sz w:val="24"/>
          <w:szCs w:val="24"/>
        </w:rPr>
        <w:t>ющими практически все темы. По всем разделам дисциплины имеются учебные пособия и мет</w:t>
      </w:r>
      <w:r w:rsidRPr="0004744B">
        <w:rPr>
          <w:sz w:val="24"/>
          <w:szCs w:val="24"/>
        </w:rPr>
        <w:t>о</w:t>
      </w:r>
      <w:r w:rsidRPr="0004744B">
        <w:rPr>
          <w:sz w:val="24"/>
          <w:szCs w:val="24"/>
        </w:rPr>
        <w:t>дические указания к лабораторным работам</w:t>
      </w:r>
      <w:r>
        <w:rPr>
          <w:sz w:val="24"/>
          <w:szCs w:val="24"/>
        </w:rPr>
        <w:t>.</w:t>
      </w:r>
      <w:r w:rsidRPr="0004744B">
        <w:rPr>
          <w:sz w:val="24"/>
          <w:szCs w:val="24"/>
        </w:rPr>
        <w:t xml:space="preserve"> Наряду с опубликованными пособиями студентам предоставляются электронные их аналоги  и версии конспекта лекций. 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5F341A" w:rsidRDefault="00BD13B7" w:rsidP="005F341A">
      <w:pPr>
        <w:spacing w:after="240"/>
        <w:jc w:val="both"/>
        <w:rPr>
          <w:sz w:val="24"/>
          <w:szCs w:val="24"/>
        </w:rPr>
      </w:pPr>
      <w:r w:rsidRPr="00BD13B7">
        <w:rPr>
          <w:sz w:val="24"/>
          <w:szCs w:val="24"/>
        </w:rPr>
        <w:t>Освоение теоретических основ интеллектуальных  технологий и систем  на их основе для реш</w:t>
      </w:r>
      <w:r w:rsidRPr="00BD13B7">
        <w:rPr>
          <w:sz w:val="24"/>
          <w:szCs w:val="24"/>
        </w:rPr>
        <w:t>е</w:t>
      </w:r>
      <w:r w:rsidRPr="00BD13B7">
        <w:rPr>
          <w:sz w:val="24"/>
          <w:szCs w:val="24"/>
        </w:rPr>
        <w:t>ния плохо формализованных проектных и управленческих задач в условиях неопределенности описания проблем и  проблемных ситуаций.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F52E91" w:rsidRPr="0004744B" w:rsidRDefault="00F52E91" w:rsidP="00F52E91">
      <w:pPr>
        <w:pStyle w:val="a9"/>
        <w:widowControl/>
        <w:spacing w:after="120"/>
        <w:rPr>
          <w:spacing w:val="0"/>
          <w:kern w:val="0"/>
          <w:position w:val="0"/>
          <w:lang w:val="ru-RU"/>
        </w:rPr>
      </w:pPr>
      <w:r w:rsidRPr="0004744B"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5F341A" w:rsidRDefault="005F341A" w:rsidP="005F341A">
      <w:pPr>
        <w:pStyle w:val="a9"/>
        <w:spacing w:after="120"/>
        <w:jc w:val="both"/>
        <w:rPr>
          <w:spacing w:val="0"/>
          <w:kern w:val="0"/>
          <w:position w:val="0"/>
          <w:szCs w:val="24"/>
          <w:lang w:val="ru-RU"/>
        </w:rPr>
      </w:pPr>
      <w:r w:rsidRPr="005F341A">
        <w:rPr>
          <w:b/>
          <w:spacing w:val="0"/>
          <w:kern w:val="0"/>
          <w:position w:val="0"/>
          <w:szCs w:val="24"/>
          <w:lang w:val="ru-RU"/>
        </w:rPr>
        <w:t>Знать:</w:t>
      </w:r>
      <w:r w:rsidR="00BD13B7" w:rsidRPr="00BD13B7">
        <w:rPr>
          <w:spacing w:val="0"/>
          <w:kern w:val="0"/>
          <w:position w:val="0"/>
          <w:szCs w:val="24"/>
          <w:lang w:val="ru-RU"/>
        </w:rPr>
        <w:t xml:space="preserve"> структуру состав и свойства интеллектуальных систем и технологий,  принципы реализ</w:t>
      </w:r>
      <w:r w:rsidR="00BD13B7" w:rsidRPr="00BD13B7">
        <w:rPr>
          <w:spacing w:val="0"/>
          <w:kern w:val="0"/>
          <w:position w:val="0"/>
          <w:szCs w:val="24"/>
          <w:lang w:val="ru-RU"/>
        </w:rPr>
        <w:t>а</w:t>
      </w:r>
      <w:r w:rsidR="00BD13B7" w:rsidRPr="00BD13B7">
        <w:rPr>
          <w:spacing w:val="0"/>
          <w:kern w:val="0"/>
          <w:position w:val="0"/>
          <w:szCs w:val="24"/>
          <w:lang w:val="ru-RU"/>
        </w:rPr>
        <w:t xml:space="preserve">ции и функционирования интеллектуальных технологий, используемых при проектировании </w:t>
      </w:r>
      <w:r w:rsidR="00CE5E8F">
        <w:rPr>
          <w:spacing w:val="0"/>
          <w:kern w:val="0"/>
          <w:position w:val="0"/>
          <w:szCs w:val="24"/>
          <w:lang w:val="ru-RU"/>
        </w:rPr>
        <w:t>с</w:t>
      </w:r>
      <w:r w:rsidR="00CE5E8F">
        <w:rPr>
          <w:spacing w:val="0"/>
          <w:kern w:val="0"/>
          <w:position w:val="0"/>
          <w:szCs w:val="24"/>
          <w:lang w:val="ru-RU"/>
        </w:rPr>
        <w:t>и</w:t>
      </w:r>
      <w:r w:rsidR="00CE5E8F">
        <w:rPr>
          <w:spacing w:val="0"/>
          <w:kern w:val="0"/>
          <w:position w:val="0"/>
          <w:szCs w:val="24"/>
          <w:lang w:val="ru-RU"/>
        </w:rPr>
        <w:t>стем искусственного интеллекта и баз знаний  и решении проектных и управленческих задач, и</w:t>
      </w:r>
      <w:r w:rsidR="00CE5E8F">
        <w:rPr>
          <w:spacing w:val="0"/>
          <w:kern w:val="0"/>
          <w:position w:val="0"/>
          <w:szCs w:val="24"/>
          <w:lang w:val="ru-RU"/>
        </w:rPr>
        <w:t>н</w:t>
      </w:r>
      <w:r w:rsidR="00CE5E8F">
        <w:rPr>
          <w:spacing w:val="0"/>
          <w:kern w:val="0"/>
          <w:position w:val="0"/>
          <w:szCs w:val="24"/>
          <w:lang w:val="ru-RU"/>
        </w:rPr>
        <w:t>струментальные средства  поддержки интеллектуальных  технологий</w:t>
      </w:r>
    </w:p>
    <w:p w:rsidR="005F341A" w:rsidRDefault="005F341A" w:rsidP="005F341A">
      <w:pPr>
        <w:pStyle w:val="a9"/>
        <w:spacing w:after="120"/>
        <w:jc w:val="both"/>
        <w:rPr>
          <w:spacing w:val="0"/>
          <w:kern w:val="0"/>
          <w:position w:val="0"/>
          <w:szCs w:val="24"/>
          <w:lang w:val="ru-RU"/>
        </w:rPr>
      </w:pPr>
      <w:r w:rsidRPr="005F341A">
        <w:rPr>
          <w:b/>
          <w:spacing w:val="0"/>
          <w:kern w:val="0"/>
          <w:position w:val="0"/>
          <w:szCs w:val="24"/>
          <w:lang w:val="ru-RU"/>
        </w:rPr>
        <w:t>Уметь:</w:t>
      </w:r>
      <w:r w:rsidR="00CE5E8F">
        <w:rPr>
          <w:spacing w:val="0"/>
          <w:kern w:val="0"/>
          <w:position w:val="0"/>
          <w:szCs w:val="24"/>
          <w:lang w:val="ru-RU"/>
        </w:rPr>
        <w:t xml:space="preserve"> выбирать и применять методы искусственного интеллекта и интеллектуальные технол</w:t>
      </w:r>
      <w:r w:rsidR="00CE5E8F">
        <w:rPr>
          <w:spacing w:val="0"/>
          <w:kern w:val="0"/>
          <w:position w:val="0"/>
          <w:szCs w:val="24"/>
          <w:lang w:val="ru-RU"/>
        </w:rPr>
        <w:t>о</w:t>
      </w:r>
      <w:r w:rsidR="00CE5E8F">
        <w:rPr>
          <w:spacing w:val="0"/>
          <w:kern w:val="0"/>
          <w:position w:val="0"/>
          <w:szCs w:val="24"/>
          <w:lang w:val="ru-RU"/>
        </w:rPr>
        <w:t>гии при проектировании информационных систем; уметь решать прикладные задачи с примен</w:t>
      </w:r>
      <w:r w:rsidR="00CE5E8F">
        <w:rPr>
          <w:spacing w:val="0"/>
          <w:kern w:val="0"/>
          <w:position w:val="0"/>
          <w:szCs w:val="24"/>
          <w:lang w:val="ru-RU"/>
        </w:rPr>
        <w:t>е</w:t>
      </w:r>
      <w:r w:rsidR="00CE5E8F">
        <w:rPr>
          <w:spacing w:val="0"/>
          <w:kern w:val="0"/>
          <w:position w:val="0"/>
          <w:szCs w:val="24"/>
          <w:lang w:val="ru-RU"/>
        </w:rPr>
        <w:t>нием методов и инструментальных средств интеллектуальных технологий</w:t>
      </w:r>
    </w:p>
    <w:p w:rsidR="005F341A" w:rsidRPr="004A134F" w:rsidRDefault="005F341A" w:rsidP="005F341A">
      <w:pPr>
        <w:pStyle w:val="20"/>
        <w:spacing w:after="240"/>
        <w:ind w:firstLine="0"/>
        <w:jc w:val="both"/>
        <w:rPr>
          <w:b w:val="0"/>
          <w:bCs/>
          <w:sz w:val="24"/>
          <w:szCs w:val="24"/>
        </w:rPr>
      </w:pPr>
      <w:r w:rsidRPr="00912059">
        <w:rPr>
          <w:spacing w:val="-1"/>
          <w:kern w:val="65535"/>
          <w:position w:val="-1"/>
          <w:sz w:val="24"/>
          <w:szCs w:val="24"/>
        </w:rPr>
        <w:t>Владеть:</w:t>
      </w:r>
      <w:r w:rsidR="00CE5E8F">
        <w:rPr>
          <w:szCs w:val="24"/>
        </w:rPr>
        <w:t xml:space="preserve"> </w:t>
      </w:r>
      <w:r w:rsidR="0099165C" w:rsidRPr="0099165C">
        <w:rPr>
          <w:b w:val="0"/>
          <w:sz w:val="24"/>
          <w:szCs w:val="24"/>
        </w:rPr>
        <w:t>методами, моделями и средствами представления знаний о предметной области, мет</w:t>
      </w:r>
      <w:r w:rsidR="0099165C" w:rsidRPr="0099165C">
        <w:rPr>
          <w:b w:val="0"/>
          <w:sz w:val="24"/>
          <w:szCs w:val="24"/>
        </w:rPr>
        <w:t>о</w:t>
      </w:r>
      <w:r w:rsidR="0099165C" w:rsidRPr="0099165C">
        <w:rPr>
          <w:b w:val="0"/>
          <w:sz w:val="24"/>
          <w:szCs w:val="24"/>
        </w:rPr>
        <w:t>дами и средствами интеллектуального поиска документов и вывода новых знаний, в том числе на основе онтологий, технологиями реализации, методологией выбора моделей представления зн</w:t>
      </w:r>
      <w:r w:rsidR="0099165C" w:rsidRPr="0099165C">
        <w:rPr>
          <w:b w:val="0"/>
          <w:sz w:val="24"/>
          <w:szCs w:val="24"/>
        </w:rPr>
        <w:t>а</w:t>
      </w:r>
      <w:r w:rsidR="0099165C" w:rsidRPr="0099165C">
        <w:rPr>
          <w:b w:val="0"/>
          <w:sz w:val="24"/>
          <w:szCs w:val="24"/>
        </w:rPr>
        <w:t>ний и использования интеллектуальных технологий при разработке баз знаний и  систем по</w:t>
      </w:r>
      <w:r w:rsidR="0099165C" w:rsidRPr="0099165C">
        <w:rPr>
          <w:b w:val="0"/>
          <w:sz w:val="24"/>
          <w:szCs w:val="24"/>
        </w:rPr>
        <w:t>д</w:t>
      </w:r>
      <w:r w:rsidR="0099165C" w:rsidRPr="0099165C">
        <w:rPr>
          <w:b w:val="0"/>
          <w:sz w:val="24"/>
          <w:szCs w:val="24"/>
        </w:rPr>
        <w:t>держки принятия решений</w:t>
      </w:r>
    </w:p>
    <w:p w:rsidR="00D71204" w:rsidRDefault="00D71204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Содержание рабочей программы</w:t>
      </w:r>
    </w:p>
    <w:p w:rsidR="005F341A" w:rsidRDefault="005F341A" w:rsidP="005F341A">
      <w:pPr>
        <w:pStyle w:val="20"/>
        <w:spacing w:after="240"/>
        <w:ind w:firstLine="0"/>
        <w:jc w:val="both"/>
        <w:rPr>
          <w:sz w:val="24"/>
        </w:rPr>
      </w:pPr>
      <w:r w:rsidRPr="005F341A">
        <w:rPr>
          <w:b w:val="0"/>
          <w:sz w:val="24"/>
        </w:rPr>
        <w:tab/>
      </w:r>
      <w:r w:rsidR="00CE5E8F">
        <w:rPr>
          <w:sz w:val="24"/>
        </w:rPr>
        <w:t>Введение</w:t>
      </w:r>
    </w:p>
    <w:p w:rsidR="005F341A" w:rsidRPr="005F341A" w:rsidRDefault="005F341A" w:rsidP="005F341A">
      <w:pPr>
        <w:pStyle w:val="20"/>
        <w:spacing w:after="240"/>
        <w:ind w:firstLine="0"/>
        <w:jc w:val="both"/>
        <w:rPr>
          <w:b w:val="0"/>
          <w:sz w:val="24"/>
        </w:rPr>
      </w:pPr>
      <w:r w:rsidRPr="005F341A">
        <w:rPr>
          <w:b w:val="0"/>
          <w:sz w:val="24"/>
        </w:rPr>
        <w:t>Классификация, структура, состав и свойства информационных технологий. Этапы эволюции информационных технологий</w:t>
      </w:r>
      <w:r w:rsidR="00BD13B7">
        <w:rPr>
          <w:b w:val="0"/>
          <w:sz w:val="24"/>
        </w:rPr>
        <w:t xml:space="preserve"> </w:t>
      </w:r>
      <w:r w:rsidRPr="005F341A">
        <w:rPr>
          <w:b w:val="0"/>
          <w:sz w:val="24"/>
        </w:rPr>
        <w:t>формирование модели предметной области</w:t>
      </w:r>
      <w:r w:rsidR="00BD13B7">
        <w:rPr>
          <w:b w:val="0"/>
          <w:sz w:val="24"/>
        </w:rPr>
        <w:t xml:space="preserve">. </w:t>
      </w:r>
      <w:r w:rsidRPr="005F341A">
        <w:rPr>
          <w:b w:val="0"/>
          <w:sz w:val="24"/>
        </w:rPr>
        <w:t>Средства интеллект</w:t>
      </w:r>
      <w:r w:rsidRPr="005F341A">
        <w:rPr>
          <w:b w:val="0"/>
          <w:sz w:val="24"/>
        </w:rPr>
        <w:t>у</w:t>
      </w:r>
      <w:r w:rsidRPr="005F341A">
        <w:rPr>
          <w:b w:val="0"/>
          <w:sz w:val="24"/>
        </w:rPr>
        <w:t>ализации информационных технологий</w:t>
      </w:r>
    </w:p>
    <w:p w:rsidR="005F341A" w:rsidRDefault="00CE5E8F" w:rsidP="005F341A">
      <w:pPr>
        <w:pStyle w:val="20"/>
        <w:spacing w:after="240"/>
        <w:ind w:firstLine="0"/>
        <w:jc w:val="both"/>
        <w:rPr>
          <w:sz w:val="24"/>
        </w:rPr>
      </w:pPr>
      <w:r>
        <w:rPr>
          <w:sz w:val="24"/>
        </w:rPr>
        <w:t>Тема 1. Прикладные системы искусственного интеллекта</w:t>
      </w:r>
    </w:p>
    <w:p w:rsidR="005F341A" w:rsidRDefault="005F341A" w:rsidP="005F341A">
      <w:pPr>
        <w:pStyle w:val="20"/>
        <w:spacing w:after="240"/>
        <w:ind w:firstLine="0"/>
        <w:jc w:val="both"/>
        <w:rPr>
          <w:b w:val="0"/>
          <w:sz w:val="24"/>
        </w:rPr>
      </w:pPr>
      <w:r w:rsidRPr="005F341A">
        <w:rPr>
          <w:b w:val="0"/>
          <w:sz w:val="24"/>
        </w:rPr>
        <w:t>Архитектура интеллектуальных систем. Основные классы интеллектуальных систем. Типовая технология разработки интеллектуальных систем: основные стадии, их взаимосвязь и содерж</w:t>
      </w:r>
      <w:r w:rsidRPr="005F341A">
        <w:rPr>
          <w:b w:val="0"/>
          <w:sz w:val="24"/>
        </w:rPr>
        <w:t>а</w:t>
      </w:r>
      <w:r w:rsidRPr="005F341A">
        <w:rPr>
          <w:b w:val="0"/>
          <w:sz w:val="24"/>
        </w:rPr>
        <w:t>ние.</w:t>
      </w:r>
      <w:r w:rsidR="00BD13B7">
        <w:rPr>
          <w:b w:val="0"/>
          <w:sz w:val="24"/>
        </w:rPr>
        <w:t xml:space="preserve"> </w:t>
      </w:r>
    </w:p>
    <w:p w:rsidR="005F341A" w:rsidRPr="005F341A" w:rsidRDefault="005F341A" w:rsidP="005F341A">
      <w:pPr>
        <w:pStyle w:val="20"/>
        <w:spacing w:after="240"/>
        <w:ind w:firstLine="0"/>
        <w:jc w:val="both"/>
        <w:rPr>
          <w:b w:val="0"/>
          <w:sz w:val="24"/>
        </w:rPr>
      </w:pPr>
      <w:r w:rsidRPr="005F341A">
        <w:rPr>
          <w:b w:val="0"/>
          <w:sz w:val="24"/>
        </w:rPr>
        <w:t>Интеллектуальные ИПС Интеллектуальный (диалоговый) интерфейс пользователя. Структура интеллектуального диалогового процессора.</w:t>
      </w:r>
    </w:p>
    <w:p w:rsidR="005F341A" w:rsidRDefault="005F341A" w:rsidP="005F341A">
      <w:pPr>
        <w:pStyle w:val="20"/>
        <w:spacing w:after="240"/>
        <w:ind w:firstLine="0"/>
        <w:jc w:val="both"/>
        <w:rPr>
          <w:b w:val="0"/>
          <w:sz w:val="24"/>
        </w:rPr>
      </w:pPr>
      <w:r w:rsidRPr="005F341A">
        <w:rPr>
          <w:b w:val="0"/>
          <w:sz w:val="24"/>
        </w:rPr>
        <w:t>Естественно-языковый интерфейс пользователя. Сценарии. Назначение сценария, определение сценария.  Требования, предъявляемые к сценарию диалогового взаимодействия</w:t>
      </w:r>
      <w:r w:rsidR="00BD13B7">
        <w:rPr>
          <w:b w:val="0"/>
          <w:sz w:val="24"/>
        </w:rPr>
        <w:t>.</w:t>
      </w:r>
    </w:p>
    <w:p w:rsidR="005F341A" w:rsidRPr="005F341A" w:rsidRDefault="005F341A" w:rsidP="005F341A">
      <w:pPr>
        <w:pStyle w:val="20"/>
        <w:spacing w:after="240"/>
        <w:ind w:firstLine="0"/>
        <w:jc w:val="both"/>
        <w:rPr>
          <w:b w:val="0"/>
          <w:sz w:val="24"/>
        </w:rPr>
      </w:pPr>
      <w:r w:rsidRPr="005F341A">
        <w:rPr>
          <w:b w:val="0"/>
          <w:sz w:val="24"/>
        </w:rPr>
        <w:t>Экспертные системы. Области эффективного</w:t>
      </w:r>
      <w:r w:rsidR="00CE5E8F">
        <w:rPr>
          <w:b w:val="0"/>
          <w:sz w:val="24"/>
        </w:rPr>
        <w:t xml:space="preserve"> применения экспертных систем.</w:t>
      </w:r>
      <w:r w:rsidRPr="005F341A">
        <w:rPr>
          <w:b w:val="0"/>
          <w:sz w:val="24"/>
        </w:rPr>
        <w:t xml:space="preserve"> Приобретение знаний. Процедуры обработки экспертных  знаний. Компетентность экспертов. Процедуры оце</w:t>
      </w:r>
      <w:r w:rsidRPr="005F341A">
        <w:rPr>
          <w:b w:val="0"/>
          <w:sz w:val="24"/>
        </w:rPr>
        <w:t>н</w:t>
      </w:r>
      <w:r w:rsidRPr="005F341A">
        <w:rPr>
          <w:b w:val="0"/>
          <w:sz w:val="24"/>
        </w:rPr>
        <w:t>ки компетентности.</w:t>
      </w:r>
    </w:p>
    <w:p w:rsidR="005F341A" w:rsidRPr="005F341A" w:rsidRDefault="005F341A" w:rsidP="005F341A">
      <w:pPr>
        <w:pStyle w:val="20"/>
        <w:spacing w:after="240"/>
        <w:ind w:firstLine="0"/>
        <w:jc w:val="both"/>
        <w:rPr>
          <w:b w:val="0"/>
          <w:sz w:val="24"/>
        </w:rPr>
      </w:pPr>
      <w:r w:rsidRPr="005F341A">
        <w:rPr>
          <w:b w:val="0"/>
          <w:sz w:val="24"/>
        </w:rPr>
        <w:t>Интеллектуальные расчетно</w:t>
      </w:r>
      <w:r w:rsidR="00CE5E8F">
        <w:rPr>
          <w:b w:val="0"/>
          <w:sz w:val="24"/>
        </w:rPr>
        <w:t>-логические системы. Технология</w:t>
      </w:r>
      <w:r w:rsidR="00BD13B7">
        <w:rPr>
          <w:b w:val="0"/>
          <w:sz w:val="24"/>
        </w:rPr>
        <w:t xml:space="preserve"> </w:t>
      </w:r>
      <w:r w:rsidRPr="005F341A">
        <w:rPr>
          <w:b w:val="0"/>
          <w:sz w:val="24"/>
        </w:rPr>
        <w:t>решения задач в расчетно-логических системах.</w:t>
      </w:r>
    </w:p>
    <w:p w:rsidR="005F341A" w:rsidRDefault="005F341A" w:rsidP="005F341A">
      <w:pPr>
        <w:pStyle w:val="20"/>
        <w:spacing w:after="240"/>
        <w:ind w:firstLine="0"/>
        <w:jc w:val="both"/>
        <w:rPr>
          <w:sz w:val="24"/>
        </w:rPr>
      </w:pPr>
      <w:r w:rsidRPr="005F341A">
        <w:rPr>
          <w:sz w:val="24"/>
        </w:rPr>
        <w:t>Тема 2</w:t>
      </w:r>
      <w:r w:rsidR="00CE5E8F">
        <w:rPr>
          <w:sz w:val="24"/>
        </w:rPr>
        <w:t xml:space="preserve">. Представление и обработка знаний </w:t>
      </w:r>
    </w:p>
    <w:p w:rsidR="005F341A" w:rsidRPr="005F341A" w:rsidRDefault="005F341A" w:rsidP="005F341A">
      <w:pPr>
        <w:pStyle w:val="20"/>
        <w:spacing w:after="240"/>
        <w:ind w:firstLine="0"/>
        <w:jc w:val="both"/>
        <w:rPr>
          <w:b w:val="0"/>
          <w:sz w:val="24"/>
        </w:rPr>
      </w:pPr>
      <w:r w:rsidRPr="005F341A">
        <w:rPr>
          <w:b w:val="0"/>
          <w:sz w:val="24"/>
        </w:rPr>
        <w:t>Типы задач, основанных на использовании знаний. Типовая структура систем, основанных на знаниях.  Классификации знаний. Свойства знаний.  Основополагающие принципы построения моделей представления знани</w:t>
      </w:r>
      <w:r w:rsidR="00CE5E8F">
        <w:rPr>
          <w:b w:val="0"/>
          <w:sz w:val="24"/>
        </w:rPr>
        <w:t>й и классификация этих моделей.</w:t>
      </w:r>
      <w:r w:rsidR="00BD13B7">
        <w:rPr>
          <w:b w:val="0"/>
          <w:sz w:val="24"/>
        </w:rPr>
        <w:t xml:space="preserve"> </w:t>
      </w:r>
      <w:r w:rsidRPr="005F341A">
        <w:rPr>
          <w:b w:val="0"/>
          <w:sz w:val="24"/>
        </w:rPr>
        <w:t>Фреймовые модели представл</w:t>
      </w:r>
      <w:r w:rsidRPr="005F341A">
        <w:rPr>
          <w:b w:val="0"/>
          <w:sz w:val="24"/>
        </w:rPr>
        <w:t>е</w:t>
      </w:r>
      <w:r w:rsidRPr="005F341A">
        <w:rPr>
          <w:b w:val="0"/>
          <w:sz w:val="24"/>
        </w:rPr>
        <w:t>ния знаний: основные понятия, преимущества и недостатки.  Продукционные модели предста</w:t>
      </w:r>
      <w:r w:rsidRPr="005F341A">
        <w:rPr>
          <w:b w:val="0"/>
          <w:sz w:val="24"/>
        </w:rPr>
        <w:t>в</w:t>
      </w:r>
      <w:r w:rsidRPr="005F341A">
        <w:rPr>
          <w:b w:val="0"/>
          <w:sz w:val="24"/>
        </w:rPr>
        <w:t>ления знаний: основные понятия, преимущества и недостатки. Стратегии управления выполн</w:t>
      </w:r>
      <w:r w:rsidRPr="005F341A">
        <w:rPr>
          <w:b w:val="0"/>
          <w:sz w:val="24"/>
        </w:rPr>
        <w:t>е</w:t>
      </w:r>
      <w:r w:rsidRPr="005F341A">
        <w:rPr>
          <w:b w:val="0"/>
          <w:sz w:val="24"/>
        </w:rPr>
        <w:t>нием продукций. Логическая  модель представления знаний как формальная система.  Вычисл</w:t>
      </w:r>
      <w:r w:rsidRPr="005F341A">
        <w:rPr>
          <w:b w:val="0"/>
          <w:sz w:val="24"/>
        </w:rPr>
        <w:t>и</w:t>
      </w:r>
      <w:r w:rsidRPr="005F341A">
        <w:rPr>
          <w:b w:val="0"/>
          <w:sz w:val="24"/>
        </w:rPr>
        <w:t>тельные модели как средство представления знаний: основные понятия, преимущества и нед</w:t>
      </w:r>
      <w:r w:rsidRPr="005F341A">
        <w:rPr>
          <w:b w:val="0"/>
          <w:sz w:val="24"/>
        </w:rPr>
        <w:t>о</w:t>
      </w:r>
      <w:r w:rsidRPr="005F341A">
        <w:rPr>
          <w:b w:val="0"/>
          <w:sz w:val="24"/>
        </w:rPr>
        <w:t>статки. Функциональные семантические сети как модель представления знаний в задачах расче</w:t>
      </w:r>
      <w:r w:rsidRPr="005F341A">
        <w:rPr>
          <w:b w:val="0"/>
          <w:sz w:val="24"/>
        </w:rPr>
        <w:t>т</w:t>
      </w:r>
      <w:r w:rsidRPr="005F341A">
        <w:rPr>
          <w:b w:val="0"/>
          <w:sz w:val="24"/>
        </w:rPr>
        <w:t>но-логического типа; процедуры поиска решений на функциональных семантических сетях.</w:t>
      </w:r>
      <w:r w:rsidR="00BD13B7">
        <w:rPr>
          <w:b w:val="0"/>
          <w:sz w:val="24"/>
        </w:rPr>
        <w:t xml:space="preserve"> </w:t>
      </w:r>
      <w:r w:rsidRPr="005F341A">
        <w:rPr>
          <w:b w:val="0"/>
          <w:sz w:val="24"/>
        </w:rPr>
        <w:t>М</w:t>
      </w:r>
      <w:r w:rsidRPr="005F341A">
        <w:rPr>
          <w:b w:val="0"/>
          <w:sz w:val="24"/>
        </w:rPr>
        <w:t>о</w:t>
      </w:r>
      <w:r w:rsidRPr="005F341A">
        <w:rPr>
          <w:b w:val="0"/>
          <w:sz w:val="24"/>
        </w:rPr>
        <w:t>дели представления нечетких неопределенных знаний. Технологии решения задач, использу</w:t>
      </w:r>
      <w:r w:rsidRPr="005F341A">
        <w:rPr>
          <w:b w:val="0"/>
          <w:sz w:val="24"/>
        </w:rPr>
        <w:t>ю</w:t>
      </w:r>
      <w:r w:rsidRPr="005F341A">
        <w:rPr>
          <w:b w:val="0"/>
          <w:sz w:val="24"/>
        </w:rPr>
        <w:t>щие нечеткую логику.  Нечеткий логический вывод и его разновидности. Методы приведения к четкости. Алгоритмы генерации нечетких правил</w:t>
      </w:r>
    </w:p>
    <w:p w:rsidR="005F341A" w:rsidRDefault="00CE5E8F" w:rsidP="005F341A">
      <w:pPr>
        <w:pStyle w:val="20"/>
        <w:spacing w:after="240"/>
        <w:ind w:firstLine="0"/>
        <w:jc w:val="both"/>
        <w:rPr>
          <w:sz w:val="24"/>
        </w:rPr>
      </w:pPr>
      <w:r>
        <w:rPr>
          <w:sz w:val="24"/>
        </w:rPr>
        <w:t>Тема 3. Современные интеллектуальные технологии</w:t>
      </w:r>
    </w:p>
    <w:p w:rsidR="005F341A" w:rsidRPr="005F341A" w:rsidRDefault="005F341A" w:rsidP="005F341A">
      <w:pPr>
        <w:pStyle w:val="20"/>
        <w:spacing w:after="240"/>
        <w:ind w:firstLine="0"/>
        <w:jc w:val="both"/>
        <w:rPr>
          <w:b w:val="0"/>
          <w:sz w:val="24"/>
        </w:rPr>
      </w:pPr>
      <w:r w:rsidRPr="005F341A">
        <w:rPr>
          <w:b w:val="0"/>
          <w:sz w:val="24"/>
        </w:rPr>
        <w:t>Байесовские модели поддержки принятия решений в условиях неопределенности. Основные п</w:t>
      </w:r>
      <w:r w:rsidRPr="005F341A">
        <w:rPr>
          <w:b w:val="0"/>
          <w:sz w:val="24"/>
        </w:rPr>
        <w:t>о</w:t>
      </w:r>
      <w:r w:rsidRPr="005F341A">
        <w:rPr>
          <w:b w:val="0"/>
          <w:sz w:val="24"/>
        </w:rPr>
        <w:t>нятия и определения. Введение в вероятностный логический вывод. Распространение вероятн</w:t>
      </w:r>
      <w:r w:rsidRPr="005F341A">
        <w:rPr>
          <w:b w:val="0"/>
          <w:sz w:val="24"/>
        </w:rPr>
        <w:t>о</w:t>
      </w:r>
      <w:r w:rsidRPr="005F341A">
        <w:rPr>
          <w:b w:val="0"/>
          <w:sz w:val="24"/>
        </w:rPr>
        <w:t>стей в экспертных системах. Диаграммы влияния. Назначение и основные компоненты диаграмм. Диаграммы влияния с несколькими вершинами решения. Смешанные байесовские сети и их применение в решении управленческих задач.</w:t>
      </w:r>
    </w:p>
    <w:p w:rsidR="005F341A" w:rsidRPr="005F341A" w:rsidRDefault="005F341A" w:rsidP="005F341A">
      <w:pPr>
        <w:pStyle w:val="20"/>
        <w:spacing w:after="240"/>
        <w:ind w:firstLine="0"/>
        <w:jc w:val="both"/>
        <w:rPr>
          <w:b w:val="0"/>
          <w:sz w:val="24"/>
        </w:rPr>
      </w:pPr>
      <w:r w:rsidRPr="005F341A">
        <w:rPr>
          <w:b w:val="0"/>
          <w:sz w:val="24"/>
        </w:rPr>
        <w:t>Искусственные нейронные сети. Искусственный нейрон и его структура. Активационная хара</w:t>
      </w:r>
      <w:r w:rsidRPr="005F341A">
        <w:rPr>
          <w:b w:val="0"/>
          <w:sz w:val="24"/>
        </w:rPr>
        <w:t>к</w:t>
      </w:r>
      <w:r w:rsidRPr="005F341A">
        <w:rPr>
          <w:b w:val="0"/>
          <w:sz w:val="24"/>
        </w:rPr>
        <w:t>теристика, ее роль и разновидности. Перцептрон. Архитектура персептрона. Класс задач, реша</w:t>
      </w:r>
      <w:r w:rsidRPr="005F341A">
        <w:rPr>
          <w:b w:val="0"/>
          <w:sz w:val="24"/>
        </w:rPr>
        <w:t>е</w:t>
      </w:r>
      <w:r w:rsidRPr="005F341A">
        <w:rPr>
          <w:b w:val="0"/>
          <w:sz w:val="24"/>
        </w:rPr>
        <w:t xml:space="preserve">мых с помощью персептрона. Алгоритм обучения персептрона.  </w:t>
      </w:r>
    </w:p>
    <w:p w:rsidR="005F341A" w:rsidRPr="007B06C6" w:rsidRDefault="005F341A" w:rsidP="005F341A">
      <w:pPr>
        <w:pStyle w:val="20"/>
        <w:spacing w:after="240"/>
        <w:ind w:firstLine="0"/>
        <w:jc w:val="both"/>
        <w:rPr>
          <w:b w:val="0"/>
          <w:sz w:val="24"/>
        </w:rPr>
      </w:pPr>
      <w:r w:rsidRPr="005F341A">
        <w:rPr>
          <w:b w:val="0"/>
          <w:sz w:val="24"/>
        </w:rPr>
        <w:lastRenderedPageBreak/>
        <w:t>Эволюционные и генетические алгоритмы. Основные понятия и определения, структура и сво</w:t>
      </w:r>
      <w:r w:rsidRPr="005F341A">
        <w:rPr>
          <w:b w:val="0"/>
          <w:sz w:val="24"/>
        </w:rPr>
        <w:t>й</w:t>
      </w:r>
      <w:r w:rsidRPr="005F341A">
        <w:rPr>
          <w:b w:val="0"/>
          <w:sz w:val="24"/>
        </w:rPr>
        <w:t>ства типового генетического алгоритма, базовые генетические операторы (основные модифик</w:t>
      </w:r>
      <w:r w:rsidRPr="005F341A">
        <w:rPr>
          <w:b w:val="0"/>
          <w:sz w:val="24"/>
        </w:rPr>
        <w:t>а</w:t>
      </w:r>
      <w:r w:rsidRPr="005F341A">
        <w:rPr>
          <w:b w:val="0"/>
          <w:sz w:val="24"/>
        </w:rPr>
        <w:t>ции скрещивания, мутации и селекции), недостатки базовых операторов. Основные направления применения генетических алгоритмов: генетические алгоритмы в задачах оптимизации.</w:t>
      </w:r>
    </w:p>
    <w:p w:rsidR="0087068C" w:rsidRPr="0087068C" w:rsidRDefault="00202A70" w:rsidP="005F341A">
      <w:pPr>
        <w:pStyle w:val="20"/>
        <w:spacing w:after="240"/>
        <w:ind w:firstLine="0"/>
        <w:jc w:val="both"/>
        <w:rPr>
          <w:sz w:val="24"/>
        </w:rPr>
      </w:pPr>
      <w:r w:rsidRPr="00202A70">
        <w:rPr>
          <w:sz w:val="24"/>
        </w:rPr>
        <w:t>Заключение</w:t>
      </w:r>
    </w:p>
    <w:p w:rsidR="000726CC" w:rsidRPr="00F9487B" w:rsidRDefault="000726CC" w:rsidP="000726CC">
      <w:pPr>
        <w:rPr>
          <w:b/>
          <w:sz w:val="24"/>
        </w:rPr>
      </w:pPr>
    </w:p>
    <w:p w:rsidR="00A1061D" w:rsidRDefault="00A1061D" w:rsidP="00A1061D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A1061D" w:rsidRPr="00A1061D" w:rsidRDefault="00A1061D" w:rsidP="00A106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A1061D" w:rsidTr="00BD327F">
        <w:tc>
          <w:tcPr>
            <w:tcW w:w="392" w:type="dxa"/>
            <w:vAlign w:val="center"/>
          </w:tcPr>
          <w:p w:rsidR="00A1061D" w:rsidRDefault="00A1061D" w:rsidP="00BD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A1061D" w:rsidRDefault="00A1061D" w:rsidP="00BD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A1061D" w:rsidRDefault="00A1061D" w:rsidP="00BD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A1061D" w:rsidTr="00BD327F">
        <w:tc>
          <w:tcPr>
            <w:tcW w:w="392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654" w:type="dxa"/>
          </w:tcPr>
          <w:p w:rsidR="00A1061D" w:rsidRDefault="00A1061D" w:rsidP="00BD327F">
            <w:pPr>
              <w:rPr>
                <w:b/>
                <w:sz w:val="24"/>
              </w:rPr>
            </w:pPr>
            <w:r w:rsidRPr="00DD7F72">
              <w:rPr>
                <w:sz w:val="24"/>
              </w:rPr>
              <w:t>Байесовские сети как инструмент поддержки</w:t>
            </w:r>
            <w:r>
              <w:rPr>
                <w:sz w:val="24"/>
              </w:rPr>
              <w:t xml:space="preserve"> принятия решений в усл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виях неопределенности</w:t>
            </w:r>
          </w:p>
        </w:tc>
        <w:tc>
          <w:tcPr>
            <w:tcW w:w="1524" w:type="dxa"/>
          </w:tcPr>
          <w:p w:rsidR="00A1061D" w:rsidRDefault="00A1061D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BD13B7" w:rsidTr="00BD327F">
        <w:tc>
          <w:tcPr>
            <w:tcW w:w="392" w:type="dxa"/>
          </w:tcPr>
          <w:p w:rsidR="00BD13B7" w:rsidRDefault="00BD13B7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654" w:type="dxa"/>
          </w:tcPr>
          <w:p w:rsidR="00BD13B7" w:rsidRPr="00BD13B7" w:rsidRDefault="005F341A" w:rsidP="00BD327F">
            <w:pPr>
              <w:rPr>
                <w:b/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Решение задач расчетно-логического типа в среде Матлаб</w:t>
            </w:r>
          </w:p>
        </w:tc>
        <w:tc>
          <w:tcPr>
            <w:tcW w:w="1524" w:type="dxa"/>
          </w:tcPr>
          <w:p w:rsidR="00BD13B7" w:rsidRDefault="00BD13B7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1, 2</w:t>
            </w:r>
          </w:p>
        </w:tc>
      </w:tr>
      <w:tr w:rsidR="00BD13B7" w:rsidTr="00BD327F">
        <w:tc>
          <w:tcPr>
            <w:tcW w:w="392" w:type="dxa"/>
          </w:tcPr>
          <w:p w:rsidR="00BD13B7" w:rsidRDefault="00BD13B7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654" w:type="dxa"/>
          </w:tcPr>
          <w:p w:rsidR="00BD13B7" w:rsidRPr="00BD13B7" w:rsidRDefault="005F341A" w:rsidP="00BD327F">
            <w:pPr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 xml:space="preserve">Построение нечетких моделей в среде </w:t>
            </w:r>
            <w:r w:rsidRPr="005F341A">
              <w:rPr>
                <w:sz w:val="24"/>
                <w:szCs w:val="24"/>
                <w:lang w:val="en-US"/>
              </w:rPr>
              <w:t>Fuzzy</w:t>
            </w:r>
            <w:r w:rsidRPr="005F341A">
              <w:rPr>
                <w:sz w:val="24"/>
                <w:szCs w:val="24"/>
              </w:rPr>
              <w:t xml:space="preserve"> </w:t>
            </w:r>
            <w:r w:rsidRPr="005F341A">
              <w:rPr>
                <w:sz w:val="24"/>
                <w:szCs w:val="24"/>
                <w:lang w:val="en-US"/>
              </w:rPr>
              <w:t>Logic</w:t>
            </w:r>
            <w:r w:rsidRPr="005F341A">
              <w:rPr>
                <w:sz w:val="24"/>
                <w:szCs w:val="24"/>
              </w:rPr>
              <w:t xml:space="preserve"> </w:t>
            </w:r>
            <w:r w:rsidRPr="005F341A">
              <w:rPr>
                <w:sz w:val="24"/>
                <w:szCs w:val="24"/>
                <w:lang w:val="en-US"/>
              </w:rPr>
              <w:t>Tools</w:t>
            </w:r>
          </w:p>
        </w:tc>
        <w:tc>
          <w:tcPr>
            <w:tcW w:w="1524" w:type="dxa"/>
          </w:tcPr>
          <w:p w:rsidR="00BD13B7" w:rsidRDefault="00BD13B7" w:rsidP="00BD32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</w:tbl>
    <w:p w:rsidR="00A1061D" w:rsidRDefault="00A1061D" w:rsidP="00A1061D">
      <w:pPr>
        <w:rPr>
          <w:b/>
          <w:sz w:val="24"/>
        </w:rPr>
      </w:pPr>
    </w:p>
    <w:p w:rsidR="00A1061D" w:rsidRDefault="00A1061D">
      <w:pPr>
        <w:rPr>
          <w:b/>
          <w:sz w:val="24"/>
        </w:rPr>
      </w:pPr>
    </w:p>
    <w:p w:rsidR="00615F2B" w:rsidRDefault="00615F2B" w:rsidP="00615F2B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615F2B" w:rsidRDefault="00615F2B" w:rsidP="00615F2B">
      <w:pPr>
        <w:jc w:val="center"/>
        <w:rPr>
          <w:b/>
          <w:sz w:val="24"/>
        </w:rPr>
      </w:pPr>
    </w:p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3228"/>
        <w:gridCol w:w="567"/>
        <w:gridCol w:w="708"/>
        <w:gridCol w:w="709"/>
        <w:gridCol w:w="708"/>
        <w:gridCol w:w="709"/>
        <w:gridCol w:w="971"/>
        <w:gridCol w:w="1300"/>
      </w:tblGrid>
      <w:tr w:rsidR="00BD13B7" w:rsidTr="00BD13B7">
        <w:trPr>
          <w:cantSplit/>
        </w:trPr>
        <w:tc>
          <w:tcPr>
            <w:tcW w:w="708" w:type="dxa"/>
            <w:vMerge w:val="restart"/>
            <w:vAlign w:val="center"/>
          </w:tcPr>
          <w:p w:rsidR="005F341A" w:rsidRDefault="00BD13B7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5F341A" w:rsidRDefault="00BD13B7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28" w:type="dxa"/>
            <w:vMerge w:val="restart"/>
            <w:vAlign w:val="center"/>
          </w:tcPr>
          <w:p w:rsidR="005F341A" w:rsidRDefault="00BD13B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372" w:type="dxa"/>
            <w:gridSpan w:val="6"/>
            <w:vAlign w:val="center"/>
          </w:tcPr>
          <w:p w:rsidR="005F341A" w:rsidRDefault="00BD13B7">
            <w:pPr>
              <w:pStyle w:val="1"/>
              <w:rPr>
                <w:sz w:val="22"/>
              </w:rPr>
            </w:pPr>
            <w:r>
              <w:rPr>
                <w:sz w:val="22"/>
              </w:rPr>
              <w:t>Объем учебных часов</w:t>
            </w:r>
          </w:p>
        </w:tc>
        <w:tc>
          <w:tcPr>
            <w:tcW w:w="1300" w:type="dxa"/>
            <w:vMerge w:val="restart"/>
            <w:vAlign w:val="center"/>
          </w:tcPr>
          <w:p w:rsidR="005F341A" w:rsidRDefault="005F341A" w:rsidP="005F341A">
            <w:pPr>
              <w:jc w:val="center"/>
              <w:rPr>
                <w:b/>
                <w:sz w:val="16"/>
              </w:rPr>
            </w:pPr>
          </w:p>
          <w:p w:rsidR="005F341A" w:rsidRDefault="00BD13B7" w:rsidP="005F341A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BD13B7" w:rsidTr="00BD13B7">
        <w:trPr>
          <w:cantSplit/>
        </w:trPr>
        <w:tc>
          <w:tcPr>
            <w:tcW w:w="708" w:type="dxa"/>
            <w:vMerge/>
            <w:vAlign w:val="center"/>
          </w:tcPr>
          <w:p w:rsidR="005F341A" w:rsidRDefault="005F341A">
            <w:pPr>
              <w:jc w:val="center"/>
              <w:rPr>
                <w:sz w:val="22"/>
              </w:rPr>
            </w:pPr>
          </w:p>
        </w:tc>
        <w:tc>
          <w:tcPr>
            <w:tcW w:w="3228" w:type="dxa"/>
            <w:vMerge/>
            <w:vAlign w:val="center"/>
          </w:tcPr>
          <w:p w:rsidR="005F341A" w:rsidRDefault="005F341A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5F341A" w:rsidRDefault="00BD13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ции</w:t>
            </w:r>
          </w:p>
        </w:tc>
        <w:tc>
          <w:tcPr>
            <w:tcW w:w="708" w:type="dxa"/>
            <w:vAlign w:val="center"/>
          </w:tcPr>
          <w:p w:rsidR="005F341A" w:rsidRDefault="00BD13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5F341A" w:rsidRDefault="00BD13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5F341A" w:rsidRDefault="00BD13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5F341A" w:rsidRDefault="00BD13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  <w:vAlign w:val="center"/>
          </w:tcPr>
          <w:p w:rsidR="005F341A" w:rsidRDefault="00BD13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5F341A" w:rsidRDefault="00BD13B7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5F341A" w:rsidRDefault="00BD13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</w:t>
            </w:r>
            <w:r>
              <w:rPr>
                <w:sz w:val="16"/>
              </w:rPr>
              <w:t>а</w:t>
            </w:r>
            <w:r>
              <w:rPr>
                <w:sz w:val="16"/>
              </w:rPr>
              <w:t>мост.</w:t>
            </w:r>
          </w:p>
          <w:p w:rsidR="005F341A" w:rsidRDefault="00BD13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971" w:type="dxa"/>
            <w:vAlign w:val="center"/>
          </w:tcPr>
          <w:p w:rsidR="005F341A" w:rsidRDefault="00BD13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1300" w:type="dxa"/>
            <w:vMerge/>
            <w:vAlign w:val="center"/>
          </w:tcPr>
          <w:p w:rsidR="005F341A" w:rsidRDefault="005F341A" w:rsidP="005F341A">
            <w:pPr>
              <w:jc w:val="center"/>
              <w:rPr>
                <w:b/>
              </w:rPr>
            </w:pPr>
          </w:p>
        </w:tc>
      </w:tr>
      <w:tr w:rsidR="00BD13B7" w:rsidTr="00BD13B7">
        <w:trPr>
          <w:cantSplit/>
        </w:trPr>
        <w:tc>
          <w:tcPr>
            <w:tcW w:w="708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28" w:type="dxa"/>
            <w:vAlign w:val="center"/>
          </w:tcPr>
          <w:p w:rsidR="005F341A" w:rsidRPr="005F341A" w:rsidRDefault="005F341A" w:rsidP="005F341A">
            <w:pPr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1</w:t>
            </w:r>
          </w:p>
        </w:tc>
        <w:tc>
          <w:tcPr>
            <w:tcW w:w="971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2</w:t>
            </w:r>
          </w:p>
        </w:tc>
        <w:tc>
          <w:tcPr>
            <w:tcW w:w="1300" w:type="dxa"/>
            <w:vAlign w:val="center"/>
          </w:tcPr>
          <w:p w:rsidR="005F341A" w:rsidRPr="005F341A" w:rsidRDefault="005F341A" w:rsidP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Л1</w:t>
            </w:r>
          </w:p>
        </w:tc>
      </w:tr>
      <w:tr w:rsidR="00BD13B7" w:rsidTr="00BD13B7">
        <w:trPr>
          <w:cantSplit/>
        </w:trPr>
        <w:tc>
          <w:tcPr>
            <w:tcW w:w="708" w:type="dxa"/>
            <w:vAlign w:val="center"/>
          </w:tcPr>
          <w:p w:rsidR="005F341A" w:rsidRPr="005F341A" w:rsidRDefault="00870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28" w:type="dxa"/>
            <w:vAlign w:val="center"/>
          </w:tcPr>
          <w:p w:rsidR="005F341A" w:rsidRPr="005F341A" w:rsidRDefault="005F341A" w:rsidP="005F341A">
            <w:pPr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Прикладные системы иску</w:t>
            </w:r>
            <w:r w:rsidRPr="005F341A">
              <w:rPr>
                <w:sz w:val="24"/>
                <w:szCs w:val="24"/>
              </w:rPr>
              <w:t>с</w:t>
            </w:r>
            <w:r w:rsidRPr="005F341A">
              <w:rPr>
                <w:sz w:val="24"/>
                <w:szCs w:val="24"/>
              </w:rPr>
              <w:t>ственного интеллекта</w:t>
            </w:r>
          </w:p>
        </w:tc>
        <w:tc>
          <w:tcPr>
            <w:tcW w:w="567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5F341A" w:rsidRPr="005F341A" w:rsidRDefault="00084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341A" w:rsidRPr="005F341A" w:rsidRDefault="00084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4</w:t>
            </w:r>
          </w:p>
        </w:tc>
        <w:tc>
          <w:tcPr>
            <w:tcW w:w="971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1</w:t>
            </w:r>
            <w:r w:rsidR="00084A7D">
              <w:rPr>
                <w:sz w:val="24"/>
                <w:szCs w:val="24"/>
              </w:rPr>
              <w:t>3</w:t>
            </w:r>
          </w:p>
        </w:tc>
        <w:tc>
          <w:tcPr>
            <w:tcW w:w="1300" w:type="dxa"/>
            <w:vAlign w:val="center"/>
          </w:tcPr>
          <w:p w:rsidR="005F341A" w:rsidRPr="005F341A" w:rsidRDefault="005F341A" w:rsidP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Д2,Д4, Д5</w:t>
            </w:r>
          </w:p>
        </w:tc>
      </w:tr>
      <w:tr w:rsidR="00BD13B7" w:rsidTr="00BD13B7">
        <w:trPr>
          <w:cantSplit/>
        </w:trPr>
        <w:tc>
          <w:tcPr>
            <w:tcW w:w="708" w:type="dxa"/>
            <w:vAlign w:val="center"/>
          </w:tcPr>
          <w:p w:rsidR="005F341A" w:rsidRPr="005F341A" w:rsidRDefault="00870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28" w:type="dxa"/>
            <w:vAlign w:val="center"/>
          </w:tcPr>
          <w:p w:rsidR="005F341A" w:rsidRPr="005F341A" w:rsidRDefault="005F341A" w:rsidP="005F341A">
            <w:pPr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Представление и обработка знаний</w:t>
            </w:r>
          </w:p>
        </w:tc>
        <w:tc>
          <w:tcPr>
            <w:tcW w:w="567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12</w:t>
            </w:r>
          </w:p>
        </w:tc>
        <w:tc>
          <w:tcPr>
            <w:tcW w:w="971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28</w:t>
            </w:r>
          </w:p>
        </w:tc>
        <w:tc>
          <w:tcPr>
            <w:tcW w:w="1300" w:type="dxa"/>
            <w:vAlign w:val="center"/>
          </w:tcPr>
          <w:p w:rsidR="005F341A" w:rsidRPr="005F341A" w:rsidRDefault="005F341A" w:rsidP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Л1 , Д1</w:t>
            </w:r>
          </w:p>
        </w:tc>
      </w:tr>
      <w:tr w:rsidR="00BD13B7" w:rsidTr="00BD13B7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5F341A" w:rsidRPr="005F341A" w:rsidRDefault="00870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28" w:type="dxa"/>
            <w:shd w:val="clear" w:color="auto" w:fill="auto"/>
            <w:vAlign w:val="center"/>
          </w:tcPr>
          <w:p w:rsidR="005F341A" w:rsidRPr="005F341A" w:rsidRDefault="005F341A" w:rsidP="005F341A">
            <w:pPr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Современные интеллект</w:t>
            </w:r>
            <w:r w:rsidRPr="005F341A">
              <w:rPr>
                <w:sz w:val="24"/>
                <w:szCs w:val="24"/>
              </w:rPr>
              <w:t>у</w:t>
            </w:r>
            <w:r w:rsidRPr="005F341A">
              <w:rPr>
                <w:sz w:val="24"/>
                <w:szCs w:val="24"/>
              </w:rPr>
              <w:t>альные технологии</w:t>
            </w:r>
          </w:p>
        </w:tc>
        <w:tc>
          <w:tcPr>
            <w:tcW w:w="567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5F341A" w:rsidRPr="005F341A" w:rsidRDefault="00084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1</w:t>
            </w:r>
            <w:r w:rsidR="00084A7D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12</w:t>
            </w:r>
          </w:p>
        </w:tc>
        <w:tc>
          <w:tcPr>
            <w:tcW w:w="971" w:type="dxa"/>
            <w:vAlign w:val="center"/>
          </w:tcPr>
          <w:p w:rsidR="005F341A" w:rsidRPr="00084A7D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2</w:t>
            </w:r>
            <w:r w:rsidR="00084A7D">
              <w:rPr>
                <w:sz w:val="24"/>
                <w:szCs w:val="24"/>
              </w:rPr>
              <w:t>4</w:t>
            </w:r>
          </w:p>
        </w:tc>
        <w:tc>
          <w:tcPr>
            <w:tcW w:w="1300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Л1, Л2, Д4</w:t>
            </w:r>
          </w:p>
        </w:tc>
      </w:tr>
      <w:tr w:rsidR="00BD13B7" w:rsidTr="00BD13B7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28" w:type="dxa"/>
            <w:shd w:val="clear" w:color="auto" w:fill="auto"/>
            <w:vAlign w:val="center"/>
          </w:tcPr>
          <w:p w:rsidR="005F341A" w:rsidRPr="005F341A" w:rsidRDefault="005F341A" w:rsidP="005F341A">
            <w:pPr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1</w:t>
            </w:r>
          </w:p>
        </w:tc>
        <w:tc>
          <w:tcPr>
            <w:tcW w:w="1300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</w:p>
        </w:tc>
      </w:tr>
      <w:tr w:rsidR="00BD13B7" w:rsidTr="00BD13B7">
        <w:trPr>
          <w:cantSplit/>
        </w:trPr>
        <w:tc>
          <w:tcPr>
            <w:tcW w:w="3936" w:type="dxa"/>
            <w:gridSpan w:val="2"/>
            <w:vAlign w:val="center"/>
          </w:tcPr>
          <w:p w:rsidR="005F341A" w:rsidRPr="005F341A" w:rsidRDefault="005F341A" w:rsidP="005F341A">
            <w:pPr>
              <w:jc w:val="center"/>
              <w:rPr>
                <w:b/>
                <w:sz w:val="24"/>
                <w:szCs w:val="24"/>
              </w:rPr>
            </w:pPr>
            <w:r w:rsidRPr="005F341A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26</w:t>
            </w:r>
          </w:p>
        </w:tc>
        <w:tc>
          <w:tcPr>
            <w:tcW w:w="708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39</w:t>
            </w:r>
          </w:p>
        </w:tc>
        <w:tc>
          <w:tcPr>
            <w:tcW w:w="709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29</w:t>
            </w:r>
          </w:p>
        </w:tc>
        <w:tc>
          <w:tcPr>
            <w:tcW w:w="971" w:type="dxa"/>
            <w:vAlign w:val="center"/>
          </w:tcPr>
          <w:p w:rsidR="005F341A" w:rsidRPr="0087068C" w:rsidRDefault="005F341A">
            <w:pPr>
              <w:jc w:val="center"/>
              <w:rPr>
                <w:sz w:val="24"/>
                <w:szCs w:val="24"/>
                <w:lang w:val="en-US"/>
              </w:rPr>
            </w:pPr>
            <w:r w:rsidRPr="005F341A">
              <w:rPr>
                <w:sz w:val="24"/>
                <w:szCs w:val="24"/>
              </w:rPr>
              <w:t>6</w:t>
            </w:r>
            <w:r w:rsidR="0087068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300" w:type="dxa"/>
            <w:vAlign w:val="center"/>
          </w:tcPr>
          <w:p w:rsidR="005F341A" w:rsidRPr="005F341A" w:rsidRDefault="005F341A">
            <w:pPr>
              <w:jc w:val="center"/>
              <w:rPr>
                <w:sz w:val="24"/>
                <w:szCs w:val="24"/>
              </w:rPr>
            </w:pP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D25974" w:rsidRDefault="00350961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D238B0" w:rsidRPr="00DD19B5" w:rsidRDefault="00D238B0" w:rsidP="00EB5019">
      <w:pPr>
        <w:pStyle w:val="1"/>
        <w:spacing w:after="240" w:line="240" w:lineRule="auto"/>
        <w:rPr>
          <w:sz w:val="24"/>
          <w:szCs w:val="24"/>
        </w:rPr>
      </w:pPr>
      <w:r w:rsidRPr="00DD19B5">
        <w:rPr>
          <w:sz w:val="24"/>
          <w:szCs w:val="24"/>
        </w:rPr>
        <w:lastRenderedPageBreak/>
        <w:t>Учебно-методическое обеспечение дисциплины</w:t>
      </w:r>
    </w:p>
    <w:p w:rsidR="00D238B0" w:rsidRDefault="00D238B0" w:rsidP="00EB5019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992"/>
        <w:gridCol w:w="708"/>
      </w:tblGrid>
      <w:tr w:rsidR="00C626AB" w:rsidRPr="00C626AB" w:rsidTr="007B06C6">
        <w:trPr>
          <w:cantSplit/>
        </w:trPr>
        <w:tc>
          <w:tcPr>
            <w:tcW w:w="534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C626AB" w:rsidRPr="00C626AB" w:rsidRDefault="00C626AB" w:rsidP="00EB5019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jc w:val="center"/>
              <w:rPr>
                <w:sz w:val="20"/>
              </w:rPr>
            </w:pPr>
            <w:r w:rsidRPr="00C626AB">
              <w:rPr>
                <w:sz w:val="20"/>
              </w:rPr>
              <w:t>Кр</w:t>
            </w:r>
          </w:p>
        </w:tc>
        <w:tc>
          <w:tcPr>
            <w:tcW w:w="992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К-во экз. в библ. (на каф.)</w:t>
            </w:r>
          </w:p>
        </w:tc>
        <w:tc>
          <w:tcPr>
            <w:tcW w:w="708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81545D" w:rsidRPr="00C626AB" w:rsidTr="007B06C6">
        <w:trPr>
          <w:cantSplit/>
        </w:trPr>
        <w:tc>
          <w:tcPr>
            <w:tcW w:w="534" w:type="dxa"/>
            <w:tcBorders>
              <w:bottom w:val="single" w:sz="4" w:space="0" w:color="auto"/>
            </w:tcBorders>
          </w:tcPr>
          <w:p w:rsidR="0081545D" w:rsidRPr="00C626AB" w:rsidRDefault="0081545D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5F341A" w:rsidRDefault="005F341A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5F341A">
              <w:rPr>
                <w:b w:val="0"/>
                <w:i w:val="0"/>
                <w:sz w:val="24"/>
              </w:rPr>
              <w:t>Теория информационных процессов и с</w:t>
            </w:r>
            <w:r w:rsidRPr="005F341A">
              <w:rPr>
                <w:b w:val="0"/>
                <w:i w:val="0"/>
                <w:sz w:val="24"/>
              </w:rPr>
              <w:t>и</w:t>
            </w:r>
            <w:r w:rsidRPr="005F341A">
              <w:rPr>
                <w:b w:val="0"/>
                <w:i w:val="0"/>
                <w:sz w:val="24"/>
              </w:rPr>
              <w:t>стем.Университетский учебник,М. Изд. Центр «Академия», 2010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F341A" w:rsidRDefault="00084A7D" w:rsidP="005F341A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F341A" w:rsidRDefault="005F341A" w:rsidP="005F341A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F341A" w:rsidRDefault="00084A7D" w:rsidP="005F341A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F341A" w:rsidRDefault="005F341A" w:rsidP="005F341A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F341A" w:rsidRDefault="005F341A" w:rsidP="005F341A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F341A" w:rsidRPr="007B06C6" w:rsidRDefault="007B06C6" w:rsidP="007B06C6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У(45)</w:t>
            </w:r>
          </w:p>
        </w:tc>
        <w:tc>
          <w:tcPr>
            <w:tcW w:w="708" w:type="dxa"/>
          </w:tcPr>
          <w:p w:rsidR="005F341A" w:rsidRDefault="005F341A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  <w:tr w:rsidR="0081545D" w:rsidRPr="00C626AB" w:rsidTr="007B06C6">
        <w:trPr>
          <w:cantSplit/>
        </w:trPr>
        <w:tc>
          <w:tcPr>
            <w:tcW w:w="534" w:type="dxa"/>
            <w:tcBorders>
              <w:bottom w:val="single" w:sz="4" w:space="0" w:color="auto"/>
            </w:tcBorders>
          </w:tcPr>
          <w:p w:rsidR="0081545D" w:rsidRPr="00C626AB" w:rsidRDefault="0081545D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Л2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5F341A" w:rsidRPr="005F341A" w:rsidRDefault="005F341A" w:rsidP="005F341A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5F341A">
              <w:rPr>
                <w:b w:val="0"/>
                <w:i w:val="0"/>
                <w:sz w:val="24"/>
              </w:rPr>
              <w:t>Нечеткие модели представления знаний.</w:t>
            </w:r>
          </w:p>
          <w:p w:rsidR="005F341A" w:rsidRDefault="005F341A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5F341A">
              <w:rPr>
                <w:b w:val="0"/>
                <w:i w:val="0"/>
                <w:sz w:val="24"/>
              </w:rPr>
              <w:t>Уч. Пособие, СПб, изд.СП.бГЭТУ(ЛЭТИ), 2008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F341A" w:rsidRDefault="00084A7D" w:rsidP="005F341A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F341A" w:rsidRDefault="005F341A" w:rsidP="005F341A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F341A" w:rsidRPr="00753B28" w:rsidRDefault="00753B28" w:rsidP="005F341A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lang w:val="en-US"/>
              </w:rPr>
            </w:pPr>
            <w:r>
              <w:rPr>
                <w:b w:val="0"/>
                <w:i w:val="0"/>
                <w:sz w:val="24"/>
                <w:lang w:val="en-US"/>
              </w:rPr>
              <w:t>8</w:t>
            </w:r>
            <w:bookmarkStart w:id="0" w:name="_GoBack"/>
            <w:bookmarkEnd w:id="0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F341A" w:rsidRDefault="005F341A" w:rsidP="005F341A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F341A" w:rsidRDefault="005F341A" w:rsidP="005F341A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F341A" w:rsidRPr="007B06C6" w:rsidRDefault="007B06C6" w:rsidP="007B06C6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МУ(71)</w:t>
            </w:r>
          </w:p>
        </w:tc>
        <w:tc>
          <w:tcPr>
            <w:tcW w:w="708" w:type="dxa"/>
          </w:tcPr>
          <w:p w:rsidR="005F341A" w:rsidRDefault="005F341A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</w:tbl>
    <w:p w:rsidR="00C626AB" w:rsidRPr="00C626AB" w:rsidRDefault="00C626AB" w:rsidP="00EB5019"/>
    <w:p w:rsidR="00D238B0" w:rsidRDefault="00D238B0" w:rsidP="00EB5019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1134"/>
      </w:tblGrid>
      <w:tr w:rsidR="0081545D" w:rsidRPr="0081545D" w:rsidTr="007B06C6">
        <w:tc>
          <w:tcPr>
            <w:tcW w:w="534" w:type="dxa"/>
            <w:vAlign w:val="center"/>
          </w:tcPr>
          <w:p w:rsidR="005F341A" w:rsidRPr="005F341A" w:rsidRDefault="005F341A" w:rsidP="005F341A">
            <w:pPr>
              <w:pStyle w:val="5"/>
              <w:jc w:val="center"/>
              <w:rPr>
                <w:i w:val="0"/>
                <w:sz w:val="24"/>
              </w:rPr>
            </w:pPr>
            <w:r w:rsidRPr="005F341A">
              <w:rPr>
                <w:i w:val="0"/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5F341A" w:rsidRPr="005F341A" w:rsidRDefault="005F341A" w:rsidP="005F341A">
            <w:pPr>
              <w:pStyle w:val="5"/>
              <w:jc w:val="center"/>
              <w:rPr>
                <w:i w:val="0"/>
                <w:sz w:val="24"/>
              </w:rPr>
            </w:pPr>
            <w:r w:rsidRPr="005F341A">
              <w:rPr>
                <w:i w:val="0"/>
                <w:sz w:val="24"/>
              </w:rPr>
              <w:t>Название, библиографическое описание</w:t>
            </w:r>
          </w:p>
        </w:tc>
        <w:tc>
          <w:tcPr>
            <w:tcW w:w="1134" w:type="dxa"/>
          </w:tcPr>
          <w:p w:rsidR="005F341A" w:rsidRPr="005F341A" w:rsidRDefault="005F341A" w:rsidP="005F341A">
            <w:pPr>
              <w:pStyle w:val="5"/>
              <w:jc w:val="center"/>
              <w:rPr>
                <w:i w:val="0"/>
                <w:sz w:val="18"/>
              </w:rPr>
            </w:pPr>
            <w:r w:rsidRPr="005F341A">
              <w:rPr>
                <w:i w:val="0"/>
                <w:sz w:val="18"/>
              </w:rPr>
              <w:t>К-во экз. в библ. (на каф.)</w:t>
            </w:r>
          </w:p>
        </w:tc>
      </w:tr>
      <w:tr w:rsidR="0081545D" w:rsidRPr="0081545D" w:rsidTr="007B06C6">
        <w:tc>
          <w:tcPr>
            <w:tcW w:w="534" w:type="dxa"/>
            <w:vAlign w:val="center"/>
          </w:tcPr>
          <w:p w:rsidR="005F341A" w:rsidRPr="005F341A" w:rsidRDefault="005F341A" w:rsidP="005F341A">
            <w:pPr>
              <w:pStyle w:val="5"/>
              <w:spacing w:before="0" w:after="0"/>
              <w:rPr>
                <w:i w:val="0"/>
                <w:sz w:val="24"/>
              </w:rPr>
            </w:pPr>
            <w:r w:rsidRPr="005F341A">
              <w:rPr>
                <w:i w:val="0"/>
                <w:sz w:val="24"/>
              </w:rPr>
              <w:t>Д1</w:t>
            </w:r>
          </w:p>
        </w:tc>
        <w:tc>
          <w:tcPr>
            <w:tcW w:w="8079" w:type="dxa"/>
            <w:vAlign w:val="center"/>
          </w:tcPr>
          <w:p w:rsidR="005F341A" w:rsidRPr="005F341A" w:rsidRDefault="005F341A" w:rsidP="005F341A">
            <w:pPr>
              <w:pStyle w:val="5"/>
              <w:spacing w:before="0" w:after="0"/>
              <w:rPr>
                <w:b w:val="0"/>
                <w:i w:val="0"/>
                <w:sz w:val="24"/>
                <w:szCs w:val="24"/>
              </w:rPr>
            </w:pPr>
            <w:r w:rsidRPr="005F341A">
              <w:rPr>
                <w:b w:val="0"/>
                <w:i w:val="0"/>
                <w:sz w:val="24"/>
                <w:szCs w:val="24"/>
              </w:rPr>
              <w:t xml:space="preserve">Представление знаний/уч. Пособие, изд. СПбГЭТУ(ЛЭТИ), </w:t>
            </w:r>
            <w:smartTag w:uri="urn:schemas-microsoft-com:office:smarttags" w:element="metricconverter">
              <w:smartTagPr>
                <w:attr w:name="ProductID" w:val="1999 г"/>
              </w:smartTagPr>
              <w:r w:rsidRPr="005F341A">
                <w:rPr>
                  <w:b w:val="0"/>
                  <w:i w:val="0"/>
                  <w:sz w:val="24"/>
                  <w:szCs w:val="24"/>
                </w:rPr>
                <w:t>1999 г</w:t>
              </w:r>
            </w:smartTag>
            <w:r w:rsidRPr="005F341A">
              <w:rPr>
                <w:b w:val="0"/>
                <w:i w:val="0"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5F341A" w:rsidRPr="007B06C6" w:rsidRDefault="007B06C6" w:rsidP="007B06C6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4"/>
              </w:rPr>
            </w:pPr>
            <w:r w:rsidRPr="007B06C6">
              <w:rPr>
                <w:b w:val="0"/>
                <w:i w:val="0"/>
                <w:sz w:val="24"/>
                <w:szCs w:val="24"/>
              </w:rPr>
              <w:t>МУ(37)</w:t>
            </w:r>
          </w:p>
        </w:tc>
      </w:tr>
      <w:tr w:rsidR="0081545D" w:rsidRPr="0081545D" w:rsidTr="007B06C6">
        <w:tc>
          <w:tcPr>
            <w:tcW w:w="534" w:type="dxa"/>
            <w:vAlign w:val="center"/>
          </w:tcPr>
          <w:p w:rsidR="005F341A" w:rsidRPr="005F341A" w:rsidRDefault="005F341A" w:rsidP="005F341A">
            <w:pPr>
              <w:pStyle w:val="5"/>
              <w:spacing w:before="0" w:after="0"/>
              <w:rPr>
                <w:i w:val="0"/>
                <w:sz w:val="24"/>
              </w:rPr>
            </w:pPr>
            <w:r w:rsidRPr="005F341A">
              <w:rPr>
                <w:i w:val="0"/>
                <w:sz w:val="24"/>
              </w:rPr>
              <w:t>Д2</w:t>
            </w:r>
          </w:p>
        </w:tc>
        <w:tc>
          <w:tcPr>
            <w:tcW w:w="8079" w:type="dxa"/>
          </w:tcPr>
          <w:p w:rsidR="005F341A" w:rsidRPr="005F341A" w:rsidRDefault="005F341A" w:rsidP="005F341A">
            <w:pPr>
              <w:pStyle w:val="5"/>
              <w:spacing w:before="0" w:after="0"/>
              <w:rPr>
                <w:b w:val="0"/>
                <w:i w:val="0"/>
                <w:sz w:val="24"/>
                <w:szCs w:val="24"/>
              </w:rPr>
            </w:pPr>
            <w:r w:rsidRPr="005F341A">
              <w:rPr>
                <w:b w:val="0"/>
                <w:i w:val="0"/>
                <w:sz w:val="24"/>
                <w:szCs w:val="24"/>
              </w:rPr>
              <w:t>Интеллектуальные средства поддержки принятия управленческих решений. Учеб. Пособие СПб. Изд-во СПбГЭТУ «ЛЭТИ», 2000</w:t>
            </w:r>
          </w:p>
        </w:tc>
        <w:tc>
          <w:tcPr>
            <w:tcW w:w="1134" w:type="dxa"/>
          </w:tcPr>
          <w:p w:rsidR="005F341A" w:rsidRPr="007B06C6" w:rsidRDefault="007B06C6" w:rsidP="007B06C6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4"/>
              </w:rPr>
            </w:pPr>
            <w:r w:rsidRPr="007B06C6">
              <w:rPr>
                <w:b w:val="0"/>
                <w:i w:val="0"/>
                <w:sz w:val="24"/>
                <w:szCs w:val="24"/>
              </w:rPr>
              <w:t>МУ(68)</w:t>
            </w:r>
          </w:p>
        </w:tc>
      </w:tr>
      <w:tr w:rsidR="0081545D" w:rsidRPr="0081545D" w:rsidTr="007B06C6">
        <w:tc>
          <w:tcPr>
            <w:tcW w:w="534" w:type="dxa"/>
            <w:vAlign w:val="center"/>
          </w:tcPr>
          <w:p w:rsidR="005F341A" w:rsidRPr="005F341A" w:rsidRDefault="005F341A" w:rsidP="005F341A">
            <w:pPr>
              <w:pStyle w:val="5"/>
              <w:spacing w:before="0" w:after="0"/>
              <w:rPr>
                <w:i w:val="0"/>
                <w:sz w:val="24"/>
              </w:rPr>
            </w:pPr>
            <w:r w:rsidRPr="005F341A">
              <w:rPr>
                <w:i w:val="0"/>
                <w:sz w:val="24"/>
              </w:rPr>
              <w:t>Д3</w:t>
            </w:r>
          </w:p>
        </w:tc>
        <w:tc>
          <w:tcPr>
            <w:tcW w:w="8079" w:type="dxa"/>
          </w:tcPr>
          <w:p w:rsidR="005F341A" w:rsidRPr="005F341A" w:rsidRDefault="005F341A" w:rsidP="005F341A">
            <w:pPr>
              <w:pStyle w:val="5"/>
              <w:spacing w:before="0" w:after="0"/>
              <w:rPr>
                <w:b w:val="0"/>
                <w:i w:val="0"/>
                <w:sz w:val="24"/>
                <w:szCs w:val="24"/>
              </w:rPr>
            </w:pPr>
            <w:r w:rsidRPr="005F341A">
              <w:rPr>
                <w:b w:val="0"/>
                <w:i w:val="0"/>
                <w:sz w:val="24"/>
                <w:szCs w:val="24"/>
              </w:rPr>
              <w:t>Человекомашинные процедуры поддержки организационно-управленческих решений. Уч. Пособие, СПб, изд.СПьГЭТУ(ЛЭТИ), 2001</w:t>
            </w:r>
          </w:p>
        </w:tc>
        <w:tc>
          <w:tcPr>
            <w:tcW w:w="1134" w:type="dxa"/>
          </w:tcPr>
          <w:p w:rsidR="005F341A" w:rsidRPr="007B06C6" w:rsidRDefault="007B06C6" w:rsidP="007B06C6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4"/>
              </w:rPr>
            </w:pPr>
            <w:r w:rsidRPr="007B06C6">
              <w:rPr>
                <w:b w:val="0"/>
                <w:i w:val="0"/>
                <w:sz w:val="24"/>
                <w:szCs w:val="24"/>
              </w:rPr>
              <w:t>МУ(49)</w:t>
            </w:r>
          </w:p>
        </w:tc>
      </w:tr>
      <w:tr w:rsidR="0081545D" w:rsidRPr="0081545D" w:rsidTr="007B06C6">
        <w:tc>
          <w:tcPr>
            <w:tcW w:w="534" w:type="dxa"/>
            <w:vAlign w:val="center"/>
          </w:tcPr>
          <w:p w:rsidR="005F341A" w:rsidRPr="005F341A" w:rsidRDefault="005F341A" w:rsidP="005F341A">
            <w:pPr>
              <w:pStyle w:val="5"/>
              <w:spacing w:before="0" w:after="0"/>
              <w:rPr>
                <w:i w:val="0"/>
                <w:sz w:val="24"/>
              </w:rPr>
            </w:pPr>
            <w:r w:rsidRPr="005F341A">
              <w:rPr>
                <w:i w:val="0"/>
                <w:sz w:val="24"/>
              </w:rPr>
              <w:t>Д4</w:t>
            </w:r>
          </w:p>
        </w:tc>
        <w:tc>
          <w:tcPr>
            <w:tcW w:w="8079" w:type="dxa"/>
          </w:tcPr>
          <w:p w:rsidR="005F341A" w:rsidRPr="005F341A" w:rsidRDefault="005F341A" w:rsidP="005F341A">
            <w:pPr>
              <w:pStyle w:val="5"/>
              <w:spacing w:before="0" w:after="0"/>
              <w:rPr>
                <w:b w:val="0"/>
                <w:i w:val="0"/>
                <w:sz w:val="24"/>
                <w:szCs w:val="24"/>
              </w:rPr>
            </w:pPr>
            <w:r w:rsidRPr="005F341A">
              <w:rPr>
                <w:b w:val="0"/>
                <w:i w:val="0"/>
                <w:sz w:val="24"/>
                <w:szCs w:val="24"/>
              </w:rPr>
              <w:t xml:space="preserve">Технологии искусственного интеллекта. Изд. СПбГЭТУ,  ч1., 2007 </w:t>
            </w:r>
          </w:p>
        </w:tc>
        <w:tc>
          <w:tcPr>
            <w:tcW w:w="1134" w:type="dxa"/>
          </w:tcPr>
          <w:p w:rsidR="005F341A" w:rsidRPr="007B06C6" w:rsidRDefault="007B06C6" w:rsidP="007B06C6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4"/>
              </w:rPr>
            </w:pPr>
            <w:r w:rsidRPr="007B06C6">
              <w:rPr>
                <w:b w:val="0"/>
                <w:i w:val="0"/>
                <w:sz w:val="24"/>
                <w:szCs w:val="24"/>
              </w:rPr>
              <w:t>У(93)</w:t>
            </w:r>
          </w:p>
        </w:tc>
      </w:tr>
      <w:tr w:rsidR="0081545D" w:rsidRPr="0081545D" w:rsidTr="007B06C6">
        <w:tc>
          <w:tcPr>
            <w:tcW w:w="534" w:type="dxa"/>
          </w:tcPr>
          <w:p w:rsidR="005F341A" w:rsidRPr="005F341A" w:rsidRDefault="005F341A" w:rsidP="005F341A">
            <w:pPr>
              <w:pStyle w:val="5"/>
              <w:spacing w:before="0" w:after="0"/>
              <w:rPr>
                <w:i w:val="0"/>
                <w:sz w:val="24"/>
              </w:rPr>
            </w:pPr>
            <w:r w:rsidRPr="005F341A">
              <w:rPr>
                <w:i w:val="0"/>
                <w:sz w:val="24"/>
              </w:rPr>
              <w:t>Д5</w:t>
            </w:r>
          </w:p>
        </w:tc>
        <w:tc>
          <w:tcPr>
            <w:tcW w:w="8079" w:type="dxa"/>
          </w:tcPr>
          <w:p w:rsidR="0081545D" w:rsidRPr="0081545D" w:rsidRDefault="005F341A" w:rsidP="00040EAC">
            <w:pPr>
              <w:pStyle w:val="21"/>
              <w:widowControl/>
              <w:jc w:val="left"/>
              <w:rPr>
                <w:rFonts w:ascii="Times New Roman" w:hAnsi="Times New Roman"/>
                <w:szCs w:val="24"/>
              </w:rPr>
            </w:pPr>
            <w:r w:rsidRPr="005F341A">
              <w:rPr>
                <w:rFonts w:ascii="Times New Roman" w:hAnsi="Times New Roman"/>
                <w:szCs w:val="24"/>
              </w:rPr>
              <w:t xml:space="preserve"> Нильсон Н.   Принципы искусственного интеллекта. М.:Радио и связь, 1985</w:t>
            </w:r>
          </w:p>
        </w:tc>
        <w:tc>
          <w:tcPr>
            <w:tcW w:w="1134" w:type="dxa"/>
          </w:tcPr>
          <w:p w:rsidR="0081545D" w:rsidRPr="007B06C6" w:rsidRDefault="007B06C6" w:rsidP="007B06C6">
            <w:pPr>
              <w:jc w:val="center"/>
              <w:rPr>
                <w:sz w:val="24"/>
                <w:szCs w:val="24"/>
              </w:rPr>
            </w:pPr>
            <w:r w:rsidRPr="007B06C6">
              <w:rPr>
                <w:sz w:val="24"/>
                <w:szCs w:val="24"/>
              </w:rPr>
              <w:t>У(8)</w:t>
            </w:r>
          </w:p>
        </w:tc>
      </w:tr>
      <w:tr w:rsidR="0081545D" w:rsidRPr="0081545D" w:rsidTr="007B06C6">
        <w:tc>
          <w:tcPr>
            <w:tcW w:w="534" w:type="dxa"/>
          </w:tcPr>
          <w:p w:rsidR="005F341A" w:rsidRPr="005F341A" w:rsidRDefault="005F341A" w:rsidP="005F341A">
            <w:pPr>
              <w:pStyle w:val="5"/>
              <w:spacing w:before="0" w:after="0"/>
              <w:rPr>
                <w:i w:val="0"/>
                <w:sz w:val="24"/>
              </w:rPr>
            </w:pPr>
            <w:r w:rsidRPr="005F341A">
              <w:rPr>
                <w:i w:val="0"/>
                <w:sz w:val="24"/>
              </w:rPr>
              <w:t>Д6</w:t>
            </w:r>
          </w:p>
        </w:tc>
        <w:tc>
          <w:tcPr>
            <w:tcW w:w="8079" w:type="dxa"/>
          </w:tcPr>
          <w:p w:rsidR="0081545D" w:rsidRPr="0081545D" w:rsidRDefault="005F341A" w:rsidP="00040EAC">
            <w:pPr>
              <w:tabs>
                <w:tab w:val="left" w:pos="9072"/>
              </w:tabs>
              <w:jc w:val="both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 xml:space="preserve">Пакет программ  для работы с фреймами в среде языка </w:t>
            </w:r>
            <w:r w:rsidRPr="005F341A">
              <w:rPr>
                <w:sz w:val="24"/>
                <w:szCs w:val="24"/>
                <w:lang w:val="en-US"/>
              </w:rPr>
              <w:t>PROLOG</w:t>
            </w:r>
            <w:r w:rsidRPr="005F341A">
              <w:rPr>
                <w:sz w:val="24"/>
                <w:szCs w:val="24"/>
              </w:rPr>
              <w:t xml:space="preserve"> </w:t>
            </w:r>
          </w:p>
          <w:p w:rsidR="0081545D" w:rsidRPr="0081545D" w:rsidRDefault="005F341A" w:rsidP="00040EAC">
            <w:pPr>
              <w:tabs>
                <w:tab w:val="left" w:pos="9072"/>
              </w:tabs>
              <w:jc w:val="both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Фреймбокс/ Информационно-программный центр «ИНТЕЛЛЕКТ-БАНК».</w:t>
            </w:r>
          </w:p>
          <w:p w:rsidR="0081545D" w:rsidRPr="0081545D" w:rsidRDefault="005F341A" w:rsidP="00040EAC">
            <w:pPr>
              <w:jc w:val="both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СПб., 1992</w:t>
            </w:r>
          </w:p>
        </w:tc>
        <w:tc>
          <w:tcPr>
            <w:tcW w:w="1134" w:type="dxa"/>
          </w:tcPr>
          <w:p w:rsidR="0081545D" w:rsidRPr="007B06C6" w:rsidRDefault="007B06C6" w:rsidP="007B06C6">
            <w:pPr>
              <w:jc w:val="center"/>
              <w:rPr>
                <w:sz w:val="24"/>
                <w:szCs w:val="24"/>
              </w:rPr>
            </w:pPr>
            <w:r w:rsidRPr="007B06C6">
              <w:rPr>
                <w:sz w:val="24"/>
                <w:szCs w:val="24"/>
              </w:rPr>
              <w:t>нет</w:t>
            </w:r>
          </w:p>
        </w:tc>
      </w:tr>
      <w:tr w:rsidR="0081545D" w:rsidRPr="0081545D" w:rsidTr="007B06C6">
        <w:tc>
          <w:tcPr>
            <w:tcW w:w="534" w:type="dxa"/>
          </w:tcPr>
          <w:p w:rsidR="005F341A" w:rsidRPr="005F341A" w:rsidRDefault="005F341A" w:rsidP="005F341A">
            <w:pPr>
              <w:pStyle w:val="5"/>
              <w:spacing w:before="0" w:after="0"/>
              <w:rPr>
                <w:i w:val="0"/>
                <w:sz w:val="24"/>
              </w:rPr>
            </w:pPr>
            <w:r w:rsidRPr="005F341A">
              <w:rPr>
                <w:i w:val="0"/>
                <w:sz w:val="24"/>
              </w:rPr>
              <w:t>Д7</w:t>
            </w:r>
          </w:p>
        </w:tc>
        <w:tc>
          <w:tcPr>
            <w:tcW w:w="8079" w:type="dxa"/>
          </w:tcPr>
          <w:p w:rsidR="0081545D" w:rsidRPr="0081545D" w:rsidRDefault="005F341A" w:rsidP="00040EAC">
            <w:pPr>
              <w:tabs>
                <w:tab w:val="left" w:pos="9072"/>
              </w:tabs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Логический подход к искусственному интеллекту/ Пер. с фр., М.:</w:t>
            </w:r>
          </w:p>
          <w:p w:rsidR="0081545D" w:rsidRPr="0081545D" w:rsidRDefault="005F341A" w:rsidP="00040EAC">
            <w:pPr>
              <w:jc w:val="both"/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 xml:space="preserve">Мир, 1990 </w:t>
            </w:r>
          </w:p>
        </w:tc>
        <w:tc>
          <w:tcPr>
            <w:tcW w:w="1134" w:type="dxa"/>
          </w:tcPr>
          <w:p w:rsidR="0081545D" w:rsidRPr="007B06C6" w:rsidRDefault="007B06C6" w:rsidP="007B06C6">
            <w:pPr>
              <w:jc w:val="center"/>
              <w:rPr>
                <w:sz w:val="24"/>
                <w:szCs w:val="24"/>
              </w:rPr>
            </w:pPr>
            <w:r w:rsidRPr="007B06C6">
              <w:rPr>
                <w:sz w:val="24"/>
                <w:szCs w:val="24"/>
              </w:rPr>
              <w:t>У(21)</w:t>
            </w:r>
          </w:p>
        </w:tc>
      </w:tr>
      <w:tr w:rsidR="0081545D" w:rsidRPr="0081545D" w:rsidTr="007B06C6">
        <w:tc>
          <w:tcPr>
            <w:tcW w:w="534" w:type="dxa"/>
          </w:tcPr>
          <w:p w:rsidR="005F341A" w:rsidRPr="005F341A" w:rsidRDefault="005F341A" w:rsidP="005F341A">
            <w:pPr>
              <w:pStyle w:val="5"/>
              <w:spacing w:before="0" w:after="0"/>
              <w:rPr>
                <w:i w:val="0"/>
                <w:sz w:val="24"/>
              </w:rPr>
            </w:pPr>
            <w:r w:rsidRPr="005F341A">
              <w:rPr>
                <w:i w:val="0"/>
                <w:sz w:val="24"/>
              </w:rPr>
              <w:t>Д8</w:t>
            </w:r>
          </w:p>
        </w:tc>
        <w:tc>
          <w:tcPr>
            <w:tcW w:w="8079" w:type="dxa"/>
          </w:tcPr>
          <w:p w:rsidR="0081545D" w:rsidRPr="0081545D" w:rsidRDefault="005F341A" w:rsidP="00040EAC">
            <w:pPr>
              <w:tabs>
                <w:tab w:val="left" w:pos="9072"/>
              </w:tabs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Г.С. Поспелов . Искусственный интеллект - основа новой информационной технологии. М.:  Наука, 1988</w:t>
            </w:r>
          </w:p>
        </w:tc>
        <w:tc>
          <w:tcPr>
            <w:tcW w:w="1134" w:type="dxa"/>
          </w:tcPr>
          <w:p w:rsidR="0081545D" w:rsidRPr="007B06C6" w:rsidRDefault="007B06C6" w:rsidP="007B06C6">
            <w:pPr>
              <w:jc w:val="center"/>
              <w:rPr>
                <w:sz w:val="24"/>
                <w:szCs w:val="24"/>
              </w:rPr>
            </w:pPr>
            <w:r w:rsidRPr="007B06C6">
              <w:rPr>
                <w:sz w:val="24"/>
                <w:szCs w:val="24"/>
              </w:rPr>
              <w:t>нет</w:t>
            </w:r>
          </w:p>
        </w:tc>
      </w:tr>
      <w:tr w:rsidR="0081545D" w:rsidRPr="0081545D" w:rsidTr="007B06C6">
        <w:tc>
          <w:tcPr>
            <w:tcW w:w="534" w:type="dxa"/>
          </w:tcPr>
          <w:p w:rsidR="005F341A" w:rsidRPr="005F341A" w:rsidRDefault="005F341A" w:rsidP="005F341A">
            <w:pPr>
              <w:pStyle w:val="5"/>
              <w:spacing w:before="0" w:after="0"/>
              <w:rPr>
                <w:i w:val="0"/>
                <w:sz w:val="24"/>
              </w:rPr>
            </w:pPr>
            <w:r w:rsidRPr="005F341A">
              <w:rPr>
                <w:i w:val="0"/>
                <w:sz w:val="24"/>
              </w:rPr>
              <w:t>Д9</w:t>
            </w:r>
          </w:p>
        </w:tc>
        <w:tc>
          <w:tcPr>
            <w:tcW w:w="8079" w:type="dxa"/>
          </w:tcPr>
          <w:p w:rsidR="0081545D" w:rsidRPr="0081545D" w:rsidRDefault="005F341A" w:rsidP="00040EAC">
            <w:pPr>
              <w:tabs>
                <w:tab w:val="left" w:pos="9072"/>
              </w:tabs>
              <w:rPr>
                <w:sz w:val="24"/>
                <w:szCs w:val="24"/>
              </w:rPr>
            </w:pPr>
            <w:r w:rsidRPr="005F341A">
              <w:rPr>
                <w:sz w:val="24"/>
                <w:szCs w:val="24"/>
              </w:rPr>
              <w:t>Робинсон Дж. Машинно - ориентированная логика, основанная на принц</w:t>
            </w:r>
            <w:r w:rsidRPr="005F341A">
              <w:rPr>
                <w:sz w:val="24"/>
                <w:szCs w:val="24"/>
              </w:rPr>
              <w:t>и</w:t>
            </w:r>
            <w:r w:rsidRPr="005F341A">
              <w:rPr>
                <w:sz w:val="24"/>
                <w:szCs w:val="24"/>
              </w:rPr>
              <w:t>пе резолюций // Кибернет. сб. (новая серия ). М.: Мир, 1970 . Вып.7. с. 194 - 218</w:t>
            </w:r>
          </w:p>
        </w:tc>
        <w:tc>
          <w:tcPr>
            <w:tcW w:w="1134" w:type="dxa"/>
          </w:tcPr>
          <w:p w:rsidR="0081545D" w:rsidRPr="007B06C6" w:rsidRDefault="007B06C6" w:rsidP="007B06C6">
            <w:pPr>
              <w:jc w:val="center"/>
              <w:rPr>
                <w:sz w:val="24"/>
                <w:szCs w:val="24"/>
              </w:rPr>
            </w:pPr>
            <w:r w:rsidRPr="007B06C6">
              <w:rPr>
                <w:sz w:val="24"/>
                <w:szCs w:val="24"/>
              </w:rPr>
              <w:t>нет</w:t>
            </w:r>
          </w:p>
        </w:tc>
      </w:tr>
    </w:tbl>
    <w:p w:rsidR="00EB5019" w:rsidRDefault="00EB5019" w:rsidP="00EB5019">
      <w:pPr>
        <w:ind w:firstLine="720"/>
        <w:jc w:val="center"/>
        <w:rPr>
          <w:b/>
          <w:sz w:val="24"/>
          <w:szCs w:val="24"/>
        </w:rPr>
      </w:pPr>
    </w:p>
    <w:p w:rsidR="00EB5019" w:rsidRDefault="00EB5019">
      <w:pPr>
        <w:rPr>
          <w:i/>
          <w:sz w:val="24"/>
          <w:lang w:val="en-US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</w:tbl>
    <w:p w:rsidR="00EB5019" w:rsidRDefault="00EB5019">
      <w: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lastRenderedPageBreak/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238B0" w:rsidRPr="00433CD3" w:rsidRDefault="00B9476E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Шеховцов О.И.</w:t>
            </w: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B9476E" w:rsidRPr="00433CD3" w:rsidRDefault="00B9476E" w:rsidP="00B64E1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EB5019" w:rsidRPr="00433CD3" w:rsidRDefault="00B9476E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EB5019" w:rsidRPr="00433CD3" w:rsidRDefault="00EB5019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</w:t>
            </w:r>
            <w:r w:rsidR="0087068C">
              <w:rPr>
                <w:i/>
                <w:sz w:val="24"/>
              </w:rPr>
              <w:t>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  <w:p w:rsidR="00114AF5" w:rsidRDefault="00114AF5">
            <w:pPr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C0108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EB5019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310285">
      <w:headerReference w:type="even" r:id="rId10"/>
      <w:footerReference w:type="even" r:id="rId11"/>
      <w:footerReference w:type="default" r:id="rId12"/>
      <w:pgSz w:w="11907" w:h="16840" w:code="9"/>
      <w:pgMar w:top="1134" w:right="425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519" w:rsidRDefault="00C01519">
      <w:r>
        <w:separator/>
      </w:r>
    </w:p>
  </w:endnote>
  <w:endnote w:type="continuationSeparator" w:id="0">
    <w:p w:rsidR="00C01519" w:rsidRDefault="00C0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44B" w:rsidRDefault="00114AF5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04744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4744B" w:rsidRDefault="0004744B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44B" w:rsidRDefault="00114AF5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04744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53B28">
      <w:rPr>
        <w:rStyle w:val="a4"/>
        <w:noProof/>
      </w:rPr>
      <w:t>6</w:t>
    </w:r>
    <w:r>
      <w:rPr>
        <w:rStyle w:val="a4"/>
      </w:rPr>
      <w:fldChar w:fldCharType="end"/>
    </w:r>
  </w:p>
  <w:p w:rsidR="0004744B" w:rsidRDefault="0004744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519" w:rsidRDefault="00C01519">
      <w:r>
        <w:separator/>
      </w:r>
    </w:p>
  </w:footnote>
  <w:footnote w:type="continuationSeparator" w:id="0">
    <w:p w:rsidR="00C01519" w:rsidRDefault="00C015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44B" w:rsidRDefault="00114AF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04744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4744B" w:rsidRDefault="0004744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3F4FD9"/>
    <w:multiLevelType w:val="hybridMultilevel"/>
    <w:tmpl w:val="DB341DFE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>
    <w:nsid w:val="22B119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F8741A"/>
    <w:multiLevelType w:val="multilevel"/>
    <w:tmpl w:val="5E8E0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F2C23A7"/>
    <w:multiLevelType w:val="hybridMultilevel"/>
    <w:tmpl w:val="8286B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6500D3D"/>
    <w:multiLevelType w:val="hybridMultilevel"/>
    <w:tmpl w:val="032E5282"/>
    <w:lvl w:ilvl="0" w:tplc="520C275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8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7A55589B"/>
    <w:multiLevelType w:val="hybridMultilevel"/>
    <w:tmpl w:val="18C48F3E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9"/>
  </w:num>
  <w:num w:numId="4">
    <w:abstractNumId w:val="1"/>
  </w:num>
  <w:num w:numId="5">
    <w:abstractNumId w:val="4"/>
  </w:num>
  <w:num w:numId="6">
    <w:abstractNumId w:val="16"/>
  </w:num>
  <w:num w:numId="7">
    <w:abstractNumId w:val="2"/>
  </w:num>
  <w:num w:numId="8">
    <w:abstractNumId w:val="18"/>
  </w:num>
  <w:num w:numId="9">
    <w:abstractNumId w:val="5"/>
  </w:num>
  <w:num w:numId="10">
    <w:abstractNumId w:val="10"/>
  </w:num>
  <w:num w:numId="11">
    <w:abstractNumId w:val="22"/>
  </w:num>
  <w:num w:numId="12">
    <w:abstractNumId w:val="11"/>
  </w:num>
  <w:num w:numId="13">
    <w:abstractNumId w:val="3"/>
  </w:num>
  <w:num w:numId="14">
    <w:abstractNumId w:val="20"/>
  </w:num>
  <w:num w:numId="15">
    <w:abstractNumId w:val="0"/>
  </w:num>
  <w:num w:numId="16">
    <w:abstractNumId w:val="13"/>
  </w:num>
  <w:num w:numId="17">
    <w:abstractNumId w:val="12"/>
  </w:num>
  <w:num w:numId="18">
    <w:abstractNumId w:val="14"/>
  </w:num>
  <w:num w:numId="19">
    <w:abstractNumId w:val="15"/>
  </w:num>
  <w:num w:numId="20">
    <w:abstractNumId w:val="17"/>
  </w:num>
  <w:num w:numId="21">
    <w:abstractNumId w:val="21"/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1204"/>
    <w:rsid w:val="0001261E"/>
    <w:rsid w:val="00037386"/>
    <w:rsid w:val="000416C3"/>
    <w:rsid w:val="0004744B"/>
    <w:rsid w:val="00057A02"/>
    <w:rsid w:val="00062144"/>
    <w:rsid w:val="000726CC"/>
    <w:rsid w:val="0007448F"/>
    <w:rsid w:val="000751A1"/>
    <w:rsid w:val="00084A7D"/>
    <w:rsid w:val="000A62FD"/>
    <w:rsid w:val="000C0564"/>
    <w:rsid w:val="000E2A70"/>
    <w:rsid w:val="00114AF5"/>
    <w:rsid w:val="0012338D"/>
    <w:rsid w:val="001479AA"/>
    <w:rsid w:val="00147DC5"/>
    <w:rsid w:val="00173FDA"/>
    <w:rsid w:val="001770F5"/>
    <w:rsid w:val="0018420D"/>
    <w:rsid w:val="001870AF"/>
    <w:rsid w:val="00194BE7"/>
    <w:rsid w:val="001954A5"/>
    <w:rsid w:val="001A6DD3"/>
    <w:rsid w:val="002017DA"/>
    <w:rsid w:val="00202A70"/>
    <w:rsid w:val="00223D79"/>
    <w:rsid w:val="00263468"/>
    <w:rsid w:val="00280438"/>
    <w:rsid w:val="002869AE"/>
    <w:rsid w:val="002924F5"/>
    <w:rsid w:val="002A1A62"/>
    <w:rsid w:val="002A48EC"/>
    <w:rsid w:val="002D481D"/>
    <w:rsid w:val="002E3655"/>
    <w:rsid w:val="002F5146"/>
    <w:rsid w:val="00310285"/>
    <w:rsid w:val="00324EB2"/>
    <w:rsid w:val="00350961"/>
    <w:rsid w:val="00352C77"/>
    <w:rsid w:val="0037277D"/>
    <w:rsid w:val="00386807"/>
    <w:rsid w:val="00395D89"/>
    <w:rsid w:val="003A48BE"/>
    <w:rsid w:val="003D676C"/>
    <w:rsid w:val="003F0CA5"/>
    <w:rsid w:val="00403713"/>
    <w:rsid w:val="00423247"/>
    <w:rsid w:val="00426A04"/>
    <w:rsid w:val="00437BC6"/>
    <w:rsid w:val="00445ED3"/>
    <w:rsid w:val="00451377"/>
    <w:rsid w:val="004831B6"/>
    <w:rsid w:val="00483376"/>
    <w:rsid w:val="004A134F"/>
    <w:rsid w:val="004A4B8C"/>
    <w:rsid w:val="004B4A5F"/>
    <w:rsid w:val="004C4AA0"/>
    <w:rsid w:val="004E5028"/>
    <w:rsid w:val="004F23A4"/>
    <w:rsid w:val="0052766B"/>
    <w:rsid w:val="00531526"/>
    <w:rsid w:val="0053470E"/>
    <w:rsid w:val="005478AE"/>
    <w:rsid w:val="005538C8"/>
    <w:rsid w:val="0056120A"/>
    <w:rsid w:val="00580AAA"/>
    <w:rsid w:val="005A0F94"/>
    <w:rsid w:val="005A1C8A"/>
    <w:rsid w:val="005B0F06"/>
    <w:rsid w:val="005B61DC"/>
    <w:rsid w:val="005E55DF"/>
    <w:rsid w:val="005F341A"/>
    <w:rsid w:val="00601327"/>
    <w:rsid w:val="0060702A"/>
    <w:rsid w:val="00615F2B"/>
    <w:rsid w:val="00626D10"/>
    <w:rsid w:val="00635BF4"/>
    <w:rsid w:val="006364BE"/>
    <w:rsid w:val="00646AB6"/>
    <w:rsid w:val="00687477"/>
    <w:rsid w:val="00690DA8"/>
    <w:rsid w:val="006A1D43"/>
    <w:rsid w:val="006A7BE4"/>
    <w:rsid w:val="006C0439"/>
    <w:rsid w:val="006C343E"/>
    <w:rsid w:val="006D0079"/>
    <w:rsid w:val="006E3FFA"/>
    <w:rsid w:val="006F5252"/>
    <w:rsid w:val="007074C2"/>
    <w:rsid w:val="0073416E"/>
    <w:rsid w:val="007459B5"/>
    <w:rsid w:val="00751488"/>
    <w:rsid w:val="00753B28"/>
    <w:rsid w:val="00757C6F"/>
    <w:rsid w:val="00785F03"/>
    <w:rsid w:val="007B06C6"/>
    <w:rsid w:val="007E5644"/>
    <w:rsid w:val="0081545D"/>
    <w:rsid w:val="00820C8E"/>
    <w:rsid w:val="0084554A"/>
    <w:rsid w:val="00860702"/>
    <w:rsid w:val="008639B4"/>
    <w:rsid w:val="0087068C"/>
    <w:rsid w:val="00881A3C"/>
    <w:rsid w:val="0089280B"/>
    <w:rsid w:val="008C1B57"/>
    <w:rsid w:val="008C26FD"/>
    <w:rsid w:val="008E7215"/>
    <w:rsid w:val="0090565C"/>
    <w:rsid w:val="00907638"/>
    <w:rsid w:val="00912059"/>
    <w:rsid w:val="009157A8"/>
    <w:rsid w:val="00922C42"/>
    <w:rsid w:val="00944033"/>
    <w:rsid w:val="0095562F"/>
    <w:rsid w:val="0097502B"/>
    <w:rsid w:val="0099165C"/>
    <w:rsid w:val="009C7683"/>
    <w:rsid w:val="009D3FD4"/>
    <w:rsid w:val="009E68B5"/>
    <w:rsid w:val="009F5046"/>
    <w:rsid w:val="00A1061D"/>
    <w:rsid w:val="00A10936"/>
    <w:rsid w:val="00A250DC"/>
    <w:rsid w:val="00A44471"/>
    <w:rsid w:val="00A570AA"/>
    <w:rsid w:val="00A6393D"/>
    <w:rsid w:val="00A80A54"/>
    <w:rsid w:val="00A92DC4"/>
    <w:rsid w:val="00A93FE9"/>
    <w:rsid w:val="00AA2F15"/>
    <w:rsid w:val="00AD6F0E"/>
    <w:rsid w:val="00AF06D3"/>
    <w:rsid w:val="00B00856"/>
    <w:rsid w:val="00B2311A"/>
    <w:rsid w:val="00B30EF0"/>
    <w:rsid w:val="00B3143E"/>
    <w:rsid w:val="00B64E11"/>
    <w:rsid w:val="00B9476E"/>
    <w:rsid w:val="00BA130F"/>
    <w:rsid w:val="00BA3869"/>
    <w:rsid w:val="00BA3C16"/>
    <w:rsid w:val="00BC48F4"/>
    <w:rsid w:val="00BC764C"/>
    <w:rsid w:val="00BD13B7"/>
    <w:rsid w:val="00C01080"/>
    <w:rsid w:val="00C01519"/>
    <w:rsid w:val="00C25422"/>
    <w:rsid w:val="00C447E7"/>
    <w:rsid w:val="00C503C8"/>
    <w:rsid w:val="00C559A7"/>
    <w:rsid w:val="00C626AB"/>
    <w:rsid w:val="00C67123"/>
    <w:rsid w:val="00CA0644"/>
    <w:rsid w:val="00CA4C5E"/>
    <w:rsid w:val="00CC0744"/>
    <w:rsid w:val="00CC4032"/>
    <w:rsid w:val="00CD784A"/>
    <w:rsid w:val="00CE5E8F"/>
    <w:rsid w:val="00CF3CFB"/>
    <w:rsid w:val="00CF7B55"/>
    <w:rsid w:val="00D238B0"/>
    <w:rsid w:val="00D25974"/>
    <w:rsid w:val="00D42297"/>
    <w:rsid w:val="00D4751D"/>
    <w:rsid w:val="00D47D22"/>
    <w:rsid w:val="00D543DC"/>
    <w:rsid w:val="00D56444"/>
    <w:rsid w:val="00D711E7"/>
    <w:rsid w:val="00D71204"/>
    <w:rsid w:val="00D91507"/>
    <w:rsid w:val="00DC002D"/>
    <w:rsid w:val="00DD19B5"/>
    <w:rsid w:val="00DF556F"/>
    <w:rsid w:val="00DF7C52"/>
    <w:rsid w:val="00E036EF"/>
    <w:rsid w:val="00E06C1B"/>
    <w:rsid w:val="00E431EA"/>
    <w:rsid w:val="00EB5019"/>
    <w:rsid w:val="00EC073D"/>
    <w:rsid w:val="00F04B61"/>
    <w:rsid w:val="00F32002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A0765"/>
    <w:rsid w:val="00FB4F82"/>
    <w:rsid w:val="00FB5135"/>
    <w:rsid w:val="00FC100A"/>
    <w:rsid w:val="00FE2010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322F3-FCED-4B9D-BD50-DEA2569ABD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136B88-2CF5-4BAB-9F75-DEBFAF38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9681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18</cp:revision>
  <cp:lastPrinted>2011-11-22T12:33:00Z</cp:lastPrinted>
  <dcterms:created xsi:type="dcterms:W3CDTF">2011-10-21T11:10:00Z</dcterms:created>
  <dcterms:modified xsi:type="dcterms:W3CDTF">2012-02-13T10:58:00Z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1MdMi6ANDJjnuB2o49ej8d2pa55gPbGKS6L4xzRXUnBw</vt:lpwstr>
  </property>
  <property fmtid="{D5CDD505-2E9C-101B-9397-08002B2CF9AE}" pid="4" name="Google.Documents.RevisionId">
    <vt:lpwstr>10298689741137564304</vt:lpwstr>
  </property>
  <property fmtid="{D5CDD505-2E9C-101B-9397-08002B2CF9AE}" pid="5" name="Google.Documents.PreviousRevisionId">
    <vt:lpwstr>11057815018035993226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