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FE2" w:rsidRPr="005E31A8" w:rsidRDefault="00ED3FE2" w:rsidP="00ED3FE2">
      <w:pPr>
        <w:ind w:right="489"/>
        <w:jc w:val="center"/>
        <w:rPr>
          <w:bCs/>
          <w:sz w:val="24"/>
          <w:szCs w:val="24"/>
        </w:rPr>
      </w:pPr>
      <w:r w:rsidRPr="005E31A8">
        <w:rPr>
          <w:bCs/>
          <w:sz w:val="24"/>
          <w:szCs w:val="24"/>
        </w:rPr>
        <w:t>Министерство образования и науки РФ</w:t>
      </w:r>
    </w:p>
    <w:p w:rsidR="00ED3FE2" w:rsidRPr="00D6024F" w:rsidRDefault="00ED3FE2" w:rsidP="00ED3FE2">
      <w:pPr>
        <w:ind w:right="-2"/>
        <w:jc w:val="center"/>
        <w:rPr>
          <w:sz w:val="24"/>
          <w:szCs w:val="24"/>
        </w:rPr>
      </w:pPr>
      <w:r w:rsidRPr="00D6024F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ED3FE2" w:rsidRPr="005E31A8" w:rsidRDefault="00ED3FE2" w:rsidP="00ED3FE2">
      <w:pPr>
        <w:pStyle w:val="ab"/>
        <w:ind w:right="489"/>
        <w:jc w:val="center"/>
        <w:rPr>
          <w:b/>
          <w:bCs/>
          <w:sz w:val="24"/>
          <w:szCs w:val="24"/>
        </w:rPr>
      </w:pPr>
      <w:r w:rsidRPr="005E31A8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“ЛЭТИ” </w:t>
      </w:r>
      <w:r w:rsidR="002D385D" w:rsidRPr="005E31A8">
        <w:rPr>
          <w:b/>
          <w:bCs/>
          <w:sz w:val="24"/>
          <w:szCs w:val="24"/>
        </w:rPr>
        <w:t>им</w:t>
      </w:r>
      <w:r w:rsidR="002D385D">
        <w:rPr>
          <w:b/>
          <w:bCs/>
          <w:sz w:val="24"/>
          <w:szCs w:val="24"/>
        </w:rPr>
        <w:t>.</w:t>
      </w:r>
      <w:r w:rsidR="002D385D" w:rsidRPr="005E31A8">
        <w:rPr>
          <w:b/>
          <w:bCs/>
          <w:sz w:val="24"/>
          <w:szCs w:val="24"/>
        </w:rPr>
        <w:t xml:space="preserve"> </w:t>
      </w:r>
      <w:r w:rsidRPr="005E31A8">
        <w:rPr>
          <w:b/>
          <w:bCs/>
          <w:sz w:val="24"/>
          <w:szCs w:val="24"/>
        </w:rPr>
        <w:t>В.И. Ульянова (Ленина)» (СПбГЭТУ)</w:t>
      </w: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pStyle w:val="2"/>
        <w:widowControl/>
        <w:rPr>
          <w:rFonts w:ascii="Times New Roman" w:hAnsi="Times New Roman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ED3FE2" w:rsidRDefault="00ED3FE2" w:rsidP="00ED3FE2">
      <w:pPr>
        <w:jc w:val="center"/>
        <w:rPr>
          <w:sz w:val="24"/>
          <w:szCs w:val="24"/>
        </w:rPr>
      </w:pPr>
    </w:p>
    <w:p w:rsidR="00ED3FE2" w:rsidRDefault="00ED3FE2" w:rsidP="00ED3FE2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«Технологи</w:t>
      </w:r>
      <w:r w:rsidR="002D385D">
        <w:rPr>
          <w:i/>
          <w:iCs/>
          <w:sz w:val="24"/>
          <w:szCs w:val="24"/>
        </w:rPr>
        <w:t>и</w:t>
      </w:r>
      <w:r>
        <w:rPr>
          <w:i/>
          <w:iCs/>
          <w:sz w:val="24"/>
          <w:szCs w:val="24"/>
        </w:rPr>
        <w:t xml:space="preserve"> </w:t>
      </w:r>
      <w:r w:rsidR="00AF0B17">
        <w:rPr>
          <w:i/>
          <w:iCs/>
          <w:sz w:val="24"/>
          <w:szCs w:val="24"/>
        </w:rPr>
        <w:t>программирования</w:t>
      </w:r>
      <w:r w:rsidRPr="003A48BE">
        <w:rPr>
          <w:i/>
          <w:iCs/>
          <w:sz w:val="24"/>
          <w:szCs w:val="24"/>
        </w:rPr>
        <w:t>»</w:t>
      </w:r>
    </w:p>
    <w:p w:rsidR="00ED3FE2" w:rsidRDefault="00ED3FE2" w:rsidP="00ED3FE2">
      <w:pPr>
        <w:jc w:val="center"/>
        <w:rPr>
          <w:sz w:val="24"/>
          <w:szCs w:val="24"/>
        </w:rPr>
      </w:pPr>
    </w:p>
    <w:p w:rsidR="00212EF1" w:rsidRDefault="00212EF1" w:rsidP="00212EF1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230102.65</w:t>
      </w:r>
    </w:p>
    <w:p w:rsidR="00212EF1" w:rsidRDefault="00212EF1" w:rsidP="00212EF1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212EF1" w:rsidRDefault="00212EF1" w:rsidP="00212EF1">
      <w:pPr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485C91" w:rsidRDefault="00485C91" w:rsidP="00485C91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заочной форме обучения</w:t>
      </w:r>
    </w:p>
    <w:p w:rsidR="00ED3FE2" w:rsidRDefault="00ED3FE2" w:rsidP="00ED3FE2">
      <w:pPr>
        <w:ind w:firstLine="709"/>
        <w:rPr>
          <w:sz w:val="24"/>
          <w:szCs w:val="24"/>
        </w:rPr>
      </w:pPr>
    </w:p>
    <w:p w:rsidR="00ED3FE2" w:rsidRDefault="00ED3FE2" w:rsidP="00ED3FE2">
      <w:pPr>
        <w:jc w:val="center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ED3FE2" w:rsidRDefault="00ED3FE2" w:rsidP="00ED3FE2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0D14EA" w:rsidRDefault="000D14EA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t xml:space="preserve">Санкт-Петербургский государственный электротехнический </w:t>
      </w:r>
    </w:p>
    <w:p w:rsidR="00E46323" w:rsidRDefault="00E46323" w:rsidP="00E46323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82434F" w:rsidRDefault="0082434F" w:rsidP="00E46323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5163E9" w:rsidRDefault="005163E9" w:rsidP="005163E9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_20</w:t>
      </w:r>
      <w:r w:rsidR="007A16DC">
        <w:rPr>
          <w:sz w:val="24"/>
        </w:rPr>
        <w:t>11</w:t>
      </w:r>
      <w:r>
        <w:rPr>
          <w:sz w:val="24"/>
        </w:rPr>
        <w:t>г.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D3FE2" w:rsidRDefault="00ED3FE2" w:rsidP="00ED3FE2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ED3FE2" w:rsidRDefault="00ED3FE2" w:rsidP="00ED3FE2">
      <w:pPr>
        <w:jc w:val="center"/>
        <w:rPr>
          <w:sz w:val="24"/>
          <w:szCs w:val="24"/>
        </w:rPr>
      </w:pPr>
    </w:p>
    <w:p w:rsidR="00ED3FE2" w:rsidRDefault="00ED3FE2" w:rsidP="00ED3FE2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«Технология </w:t>
      </w:r>
      <w:r w:rsidR="00AF0B17">
        <w:rPr>
          <w:i/>
          <w:iCs/>
          <w:sz w:val="24"/>
          <w:szCs w:val="24"/>
        </w:rPr>
        <w:t>программирования</w:t>
      </w:r>
      <w:r w:rsidRPr="003A48BE">
        <w:rPr>
          <w:i/>
          <w:iCs/>
          <w:sz w:val="24"/>
          <w:szCs w:val="24"/>
        </w:rPr>
        <w:t>»</w:t>
      </w:r>
    </w:p>
    <w:p w:rsidR="00ED3FE2" w:rsidRDefault="00ED3FE2" w:rsidP="00ED3FE2">
      <w:pPr>
        <w:jc w:val="center"/>
        <w:rPr>
          <w:sz w:val="24"/>
          <w:szCs w:val="24"/>
        </w:rPr>
      </w:pPr>
    </w:p>
    <w:p w:rsidR="00212EF1" w:rsidRDefault="00212EF1" w:rsidP="00212EF1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230102.65</w:t>
      </w:r>
    </w:p>
    <w:p w:rsidR="00212EF1" w:rsidRDefault="00212EF1" w:rsidP="00212EF1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212EF1" w:rsidRDefault="00212EF1" w:rsidP="00212EF1">
      <w:pPr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485C91" w:rsidRPr="00190464" w:rsidRDefault="00485C91" w:rsidP="00485C91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заочной форме обучения</w:t>
      </w:r>
    </w:p>
    <w:p w:rsidR="00485C91" w:rsidRDefault="00485C91" w:rsidP="00212EF1">
      <w:pPr>
        <w:jc w:val="center"/>
        <w:rPr>
          <w:sz w:val="24"/>
          <w:szCs w:val="24"/>
        </w:rPr>
      </w:pPr>
    </w:p>
    <w:p w:rsidR="00212EF1" w:rsidRDefault="00212EF1" w:rsidP="00E46323">
      <w:pPr>
        <w:rPr>
          <w:sz w:val="24"/>
          <w:szCs w:val="24"/>
        </w:rPr>
      </w:pPr>
    </w:p>
    <w:p w:rsidR="00170BA4" w:rsidRDefault="00170BA4" w:rsidP="00E46323">
      <w:pPr>
        <w:rPr>
          <w:sz w:val="24"/>
        </w:rPr>
      </w:pPr>
    </w:p>
    <w:p w:rsidR="00E46323" w:rsidRPr="006C705B" w:rsidRDefault="00ED3FE2" w:rsidP="00E46323">
      <w:pPr>
        <w:rPr>
          <w:sz w:val="24"/>
        </w:rPr>
      </w:pPr>
      <w:r>
        <w:rPr>
          <w:sz w:val="24"/>
        </w:rPr>
        <w:t>Уч.план №</w:t>
      </w:r>
      <w:r w:rsidR="00212EF1">
        <w:rPr>
          <w:sz w:val="24"/>
        </w:rPr>
        <w:t>6</w:t>
      </w:r>
      <w:r w:rsidR="00DF2103" w:rsidRPr="00DF2103">
        <w:rPr>
          <w:sz w:val="24"/>
        </w:rPr>
        <w:t>85</w:t>
      </w:r>
    </w:p>
    <w:p w:rsidR="002A26AF" w:rsidRDefault="00212EF1" w:rsidP="00E46323">
      <w:pPr>
        <w:rPr>
          <w:sz w:val="24"/>
        </w:rPr>
      </w:pPr>
      <w:r>
        <w:rPr>
          <w:sz w:val="24"/>
        </w:rPr>
        <w:t>Открытый факультет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Кафедра </w:t>
      </w:r>
      <w:r w:rsidR="00ED3FE2">
        <w:rPr>
          <w:sz w:val="24"/>
        </w:rPr>
        <w:t>а</w:t>
      </w:r>
      <w:r w:rsidR="00A07009">
        <w:rPr>
          <w:sz w:val="24"/>
        </w:rPr>
        <w:t xml:space="preserve">втоматизированных </w:t>
      </w:r>
      <w:r w:rsidR="002A26AF">
        <w:rPr>
          <w:sz w:val="24"/>
        </w:rPr>
        <w:t>систем обработки информации и управления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Курс – </w:t>
      </w:r>
      <w:r w:rsidR="00212EF1">
        <w:rPr>
          <w:sz w:val="24"/>
        </w:rPr>
        <w:t>5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Семестр – </w:t>
      </w:r>
      <w:r w:rsidR="00212EF1">
        <w:rPr>
          <w:sz w:val="24"/>
        </w:rPr>
        <w:t>10</w:t>
      </w:r>
    </w:p>
    <w:p w:rsidR="00E46323" w:rsidRDefault="00E46323" w:rsidP="00E46323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E46323" w:rsidTr="00EA086A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E46323" w:rsidRDefault="006C705B" w:rsidP="00ED3FE2">
            <w:pPr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 w:rsidR="00212EF1">
              <w:rPr>
                <w:sz w:val="24"/>
              </w:rPr>
              <w:t>2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212EF1" w:rsidP="00C61D96">
            <w:pPr>
              <w:rPr>
                <w:sz w:val="24"/>
              </w:rPr>
            </w:pPr>
            <w:r>
              <w:rPr>
                <w:sz w:val="24"/>
              </w:rPr>
              <w:t>Экзамен</w:t>
            </w:r>
            <w:r w:rsidR="00AF0B17">
              <w:rPr>
                <w:sz w:val="24"/>
              </w:rPr>
              <w:t xml:space="preserve"> </w:t>
            </w:r>
          </w:p>
        </w:tc>
        <w:tc>
          <w:tcPr>
            <w:tcW w:w="1417" w:type="dxa"/>
          </w:tcPr>
          <w:p w:rsidR="00E46323" w:rsidRDefault="00212EF1" w:rsidP="0099306E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  <w:r w:rsidR="00EA086A">
              <w:rPr>
                <w:sz w:val="24"/>
              </w:rPr>
              <w:t xml:space="preserve"> семестр</w:t>
            </w:r>
          </w:p>
        </w:tc>
      </w:tr>
      <w:tr w:rsidR="00EA086A" w:rsidTr="00EA086A">
        <w:tc>
          <w:tcPr>
            <w:tcW w:w="3544" w:type="dxa"/>
          </w:tcPr>
          <w:p w:rsidR="00EA086A" w:rsidRDefault="00EA086A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A086A" w:rsidRDefault="00EA086A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A086A" w:rsidRDefault="00EA086A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A086A" w:rsidRDefault="00EA086A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A086A" w:rsidRDefault="00EA086A" w:rsidP="00C61D96">
            <w:pPr>
              <w:jc w:val="right"/>
              <w:rPr>
                <w:sz w:val="24"/>
              </w:rPr>
            </w:pPr>
          </w:p>
        </w:tc>
      </w:tr>
      <w:tr w:rsidR="00ED3FE2" w:rsidTr="00EA086A">
        <w:tc>
          <w:tcPr>
            <w:tcW w:w="3544" w:type="dxa"/>
          </w:tcPr>
          <w:p w:rsidR="00ED3FE2" w:rsidRDefault="006C705B" w:rsidP="00C61D96">
            <w:pPr>
              <w:rPr>
                <w:sz w:val="24"/>
              </w:rPr>
            </w:pPr>
            <w:r>
              <w:rPr>
                <w:sz w:val="24"/>
              </w:rPr>
              <w:t xml:space="preserve">Практические </w:t>
            </w:r>
            <w:r w:rsidR="00ED3FE2">
              <w:rPr>
                <w:sz w:val="24"/>
              </w:rPr>
              <w:t>занятия</w:t>
            </w:r>
          </w:p>
        </w:tc>
        <w:tc>
          <w:tcPr>
            <w:tcW w:w="1134" w:type="dxa"/>
          </w:tcPr>
          <w:p w:rsidR="00794EB0" w:rsidRDefault="00212EF1" w:rsidP="00794EB0">
            <w:pPr>
              <w:jc w:val="right"/>
              <w:rPr>
                <w:spacing w:val="-1"/>
                <w:kern w:val="65535"/>
                <w:position w:val="-1"/>
                <w:sz w:val="24"/>
                <w:lang w:val="en-US"/>
              </w:rPr>
            </w:pPr>
            <w:r>
              <w:rPr>
                <w:sz w:val="24"/>
              </w:rPr>
              <w:t>6</w:t>
            </w:r>
            <w:r w:rsidR="00AF0B17">
              <w:rPr>
                <w:sz w:val="24"/>
              </w:rPr>
              <w:t xml:space="preserve"> </w:t>
            </w:r>
            <w:r w:rsidR="00ED3FE2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D3FE2" w:rsidRDefault="00ED3FE2" w:rsidP="00C61D96">
            <w:pPr>
              <w:jc w:val="right"/>
              <w:rPr>
                <w:sz w:val="24"/>
              </w:rPr>
            </w:pPr>
          </w:p>
        </w:tc>
      </w:tr>
      <w:tr w:rsidR="00ED3FE2" w:rsidTr="00EA086A">
        <w:tc>
          <w:tcPr>
            <w:tcW w:w="3544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D3FE2" w:rsidRDefault="00ED3FE2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D3FE2" w:rsidRDefault="00485C91" w:rsidP="00C61D96">
            <w:pPr>
              <w:rPr>
                <w:sz w:val="24"/>
              </w:rPr>
            </w:pPr>
            <w:r>
              <w:rPr>
                <w:sz w:val="24"/>
              </w:rPr>
              <w:t>Контрольная точка №1</w:t>
            </w:r>
          </w:p>
        </w:tc>
        <w:tc>
          <w:tcPr>
            <w:tcW w:w="1417" w:type="dxa"/>
          </w:tcPr>
          <w:p w:rsidR="00ED3FE2" w:rsidRDefault="00485C91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10 семестр</w:t>
            </w:r>
          </w:p>
        </w:tc>
      </w:tr>
      <w:tr w:rsidR="00ED3FE2" w:rsidTr="00EA086A">
        <w:tc>
          <w:tcPr>
            <w:tcW w:w="3544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D3FE2" w:rsidRDefault="00ED3FE2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D3FE2" w:rsidRDefault="00ED3FE2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E46323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6323" w:rsidRDefault="006C705B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212EF1">
              <w:rPr>
                <w:sz w:val="24"/>
              </w:rPr>
              <w:t>8</w:t>
            </w:r>
            <w:r w:rsidR="00AF0B17">
              <w:rPr>
                <w:sz w:val="24"/>
              </w:rPr>
              <w:t xml:space="preserve"> </w:t>
            </w:r>
            <w:r w:rsidR="00E46323">
              <w:rPr>
                <w:sz w:val="24"/>
              </w:rPr>
              <w:t>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E46323" w:rsidRDefault="006C705B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  <w:r w:rsidR="00212EF1">
              <w:rPr>
                <w:sz w:val="24"/>
              </w:rPr>
              <w:t>2</w:t>
            </w:r>
            <w:r w:rsidR="00AF0B17">
              <w:rPr>
                <w:sz w:val="24"/>
              </w:rPr>
              <w:t xml:space="preserve"> </w:t>
            </w:r>
            <w:r w:rsidR="00E46323">
              <w:rPr>
                <w:sz w:val="24"/>
              </w:rPr>
              <w:t>ч.</w:t>
            </w:r>
          </w:p>
        </w:tc>
        <w:tc>
          <w:tcPr>
            <w:tcW w:w="3686" w:type="dxa"/>
            <w:gridSpan w:val="2"/>
          </w:tcPr>
          <w:p w:rsidR="00E46323" w:rsidRDefault="00E46323" w:rsidP="00C61D96">
            <w:pPr>
              <w:rPr>
                <w:i/>
                <w:sz w:val="24"/>
              </w:rPr>
            </w:pPr>
          </w:p>
        </w:tc>
      </w:tr>
      <w:tr w:rsidR="00E46323">
        <w:trPr>
          <w:gridAfter w:val="1"/>
          <w:wAfter w:w="2552" w:type="dxa"/>
        </w:trPr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AC79BE" w:rsidRDefault="00AF0B17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212EF1">
              <w:rPr>
                <w:sz w:val="24"/>
              </w:rPr>
              <w:t>10</w:t>
            </w:r>
            <w:r>
              <w:rPr>
                <w:sz w:val="24"/>
              </w:rPr>
              <w:t xml:space="preserve"> </w:t>
            </w:r>
            <w:r w:rsidR="00E46323">
              <w:rPr>
                <w:sz w:val="24"/>
              </w:rPr>
              <w:t>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AF0B17" w:rsidRDefault="00AF0B17" w:rsidP="00E46323">
      <w:pPr>
        <w:rPr>
          <w:sz w:val="24"/>
        </w:rPr>
      </w:pPr>
    </w:p>
    <w:p w:rsidR="000D14EA" w:rsidRDefault="000D14EA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7A16DC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ED3FE2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212EF1">
        <w:rPr>
          <w:sz w:val="24"/>
        </w:rPr>
        <w:t>а</w:t>
      </w:r>
      <w:r w:rsidR="00A05128">
        <w:rPr>
          <w:sz w:val="24"/>
        </w:rPr>
        <w:t xml:space="preserve">втоматизированных </w:t>
      </w:r>
      <w:r w:rsidR="00170BA4">
        <w:rPr>
          <w:sz w:val="24"/>
        </w:rPr>
        <w:t xml:space="preserve">систем обработки информации и управления </w:t>
      </w:r>
      <w:r w:rsidR="00170BA4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“____”_______________20</w:t>
      </w:r>
      <w:r w:rsidR="00DE5478">
        <w:rPr>
          <w:sz w:val="24"/>
        </w:rPr>
        <w:t>1</w:t>
      </w:r>
      <w:r w:rsidR="007A16DC">
        <w:rPr>
          <w:sz w:val="24"/>
        </w:rPr>
        <w:t>1</w:t>
      </w:r>
      <w:r w:rsidR="00DE5478">
        <w:rPr>
          <w:sz w:val="24"/>
        </w:rPr>
        <w:t xml:space="preserve"> </w:t>
      </w:r>
      <w:r>
        <w:rPr>
          <w:sz w:val="24"/>
        </w:rPr>
        <w:t>г., протокол №______.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i/>
          <w:sz w:val="24"/>
        </w:rPr>
      </w:pPr>
    </w:p>
    <w:p w:rsidR="009039AB" w:rsidRDefault="009039AB" w:rsidP="009039AB">
      <w:pPr>
        <w:jc w:val="both"/>
        <w:rPr>
          <w:sz w:val="24"/>
        </w:rPr>
      </w:pPr>
      <w:r>
        <w:rPr>
          <w:sz w:val="24"/>
        </w:rPr>
        <w:t xml:space="preserve">Рабочая программа составлена в соответствии с государственным образовательным стандартом для дипломированных специалистов по специальности </w:t>
      </w:r>
    </w:p>
    <w:p w:rsidR="009039AB" w:rsidRDefault="009039AB" w:rsidP="009039AB">
      <w:pPr>
        <w:jc w:val="both"/>
        <w:rPr>
          <w:sz w:val="24"/>
        </w:rPr>
      </w:pPr>
      <w:r>
        <w:rPr>
          <w:sz w:val="24"/>
        </w:rPr>
        <w:t>2</w:t>
      </w:r>
      <w:r w:rsidRPr="00AA2455">
        <w:rPr>
          <w:sz w:val="24"/>
        </w:rPr>
        <w:t>3</w:t>
      </w:r>
      <w:r>
        <w:rPr>
          <w:sz w:val="24"/>
        </w:rPr>
        <w:t>0</w:t>
      </w:r>
      <w:r w:rsidRPr="00AA2455">
        <w:rPr>
          <w:sz w:val="24"/>
        </w:rPr>
        <w:t>102</w:t>
      </w:r>
      <w:r>
        <w:rPr>
          <w:sz w:val="24"/>
        </w:rPr>
        <w:t>.</w:t>
      </w:r>
      <w:r w:rsidRPr="00AA2455">
        <w:rPr>
          <w:sz w:val="24"/>
        </w:rPr>
        <w:t>65</w:t>
      </w:r>
      <w:r>
        <w:rPr>
          <w:sz w:val="24"/>
        </w:rPr>
        <w:t xml:space="preserve"> – «Автоматизированные системы обработки информации и управления»</w:t>
      </w:r>
    </w:p>
    <w:p w:rsidR="00E46323" w:rsidRDefault="00E46323" w:rsidP="00E46323">
      <w:pPr>
        <w:jc w:val="both"/>
        <w:rPr>
          <w:sz w:val="24"/>
        </w:rPr>
      </w:pPr>
    </w:p>
    <w:p w:rsidR="00E46323" w:rsidRDefault="00E46323" w:rsidP="007A16DC">
      <w:pPr>
        <w:jc w:val="both"/>
        <w:rPr>
          <w:sz w:val="24"/>
        </w:rPr>
      </w:pPr>
      <w:r w:rsidRPr="00170BA4">
        <w:rPr>
          <w:sz w:val="24"/>
          <w:szCs w:val="24"/>
        </w:rPr>
        <w:t xml:space="preserve">Дисциплина </w:t>
      </w:r>
      <w:r w:rsidR="00972428" w:rsidRPr="00170BA4">
        <w:rPr>
          <w:sz w:val="24"/>
          <w:szCs w:val="24"/>
        </w:rPr>
        <w:t>«</w:t>
      </w:r>
      <w:r w:rsidR="00EA086A">
        <w:rPr>
          <w:sz w:val="24"/>
          <w:szCs w:val="24"/>
        </w:rPr>
        <w:t>Технологи</w:t>
      </w:r>
      <w:r w:rsidR="009039AB">
        <w:rPr>
          <w:sz w:val="24"/>
          <w:szCs w:val="24"/>
        </w:rPr>
        <w:t>и</w:t>
      </w:r>
      <w:r w:rsidR="00EA086A">
        <w:rPr>
          <w:sz w:val="24"/>
          <w:szCs w:val="24"/>
        </w:rPr>
        <w:t xml:space="preserve"> </w:t>
      </w:r>
      <w:r w:rsidR="00AF0B17">
        <w:rPr>
          <w:sz w:val="24"/>
          <w:szCs w:val="24"/>
        </w:rPr>
        <w:t>программирования</w:t>
      </w:r>
      <w:r w:rsidR="00A05128">
        <w:rPr>
          <w:sz w:val="24"/>
          <w:szCs w:val="24"/>
        </w:rPr>
        <w:t>»</w:t>
      </w:r>
      <w:r w:rsidR="00972428" w:rsidRPr="00170BA4">
        <w:rPr>
          <w:sz w:val="24"/>
          <w:szCs w:val="24"/>
        </w:rPr>
        <w:t xml:space="preserve"> </w:t>
      </w:r>
      <w:r w:rsidRPr="00170BA4">
        <w:rPr>
          <w:sz w:val="24"/>
          <w:szCs w:val="24"/>
        </w:rPr>
        <w:t>преподается на основе ранее</w:t>
      </w:r>
      <w:r w:rsidRPr="00972428">
        <w:rPr>
          <w:sz w:val="24"/>
        </w:rPr>
        <w:t xml:space="preserve"> изученных дисциплин:</w:t>
      </w:r>
    </w:p>
    <w:p w:rsidR="00EA086A" w:rsidRPr="00EA086A" w:rsidRDefault="00EA086A" w:rsidP="00EA086A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и</w:t>
      </w:r>
      <w:r w:rsidRPr="00EA086A">
        <w:rPr>
          <w:sz w:val="24"/>
          <w:szCs w:val="24"/>
        </w:rPr>
        <w:t>нформатика;</w:t>
      </w:r>
    </w:p>
    <w:p w:rsidR="00EA086A" w:rsidRPr="00EA086A" w:rsidRDefault="00EA086A" w:rsidP="00EA086A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п</w:t>
      </w:r>
      <w:r w:rsidRPr="00EA086A">
        <w:rPr>
          <w:sz w:val="24"/>
          <w:szCs w:val="24"/>
        </w:rPr>
        <w:t>рограммирование;</w:t>
      </w:r>
    </w:p>
    <w:p w:rsidR="00EA086A" w:rsidRPr="00EA086A" w:rsidRDefault="00EA086A" w:rsidP="00EA086A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с</w:t>
      </w:r>
      <w:r w:rsidRPr="00EA086A">
        <w:rPr>
          <w:sz w:val="24"/>
          <w:szCs w:val="24"/>
        </w:rPr>
        <w:t>труктуры и алгоритмы обработки данных;</w:t>
      </w:r>
    </w:p>
    <w:p w:rsidR="00EA086A" w:rsidRDefault="00AF0B17" w:rsidP="00EA086A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ООП</w:t>
      </w:r>
      <w:r w:rsidR="00EA086A">
        <w:rPr>
          <w:sz w:val="24"/>
          <w:szCs w:val="24"/>
        </w:rPr>
        <w:t>;</w:t>
      </w:r>
    </w:p>
    <w:p w:rsidR="00EA086A" w:rsidRDefault="009039AB" w:rsidP="00EA086A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теория и методы принятия решений</w:t>
      </w:r>
    </w:p>
    <w:p w:rsidR="00794EB0" w:rsidRDefault="00E46323" w:rsidP="00794EB0">
      <w:pPr>
        <w:rPr>
          <w:sz w:val="24"/>
        </w:rPr>
      </w:pPr>
      <w:r w:rsidRPr="00972428">
        <w:rPr>
          <w:sz w:val="24"/>
        </w:rPr>
        <w:t xml:space="preserve">и </w:t>
      </w:r>
      <w:r w:rsidR="00AF0B17">
        <w:rPr>
          <w:sz w:val="24"/>
        </w:rPr>
        <w:t xml:space="preserve">может являться фундаментом для </w:t>
      </w:r>
      <w:r w:rsidR="009039AB">
        <w:rPr>
          <w:sz w:val="24"/>
        </w:rPr>
        <w:t>изучения следующих дисциплин:</w:t>
      </w:r>
    </w:p>
    <w:p w:rsidR="00794EB0" w:rsidRPr="00794EB0" w:rsidRDefault="00794EB0" w:rsidP="00794EB0">
      <w:pPr>
        <w:pStyle w:val="af0"/>
        <w:numPr>
          <w:ilvl w:val="0"/>
          <w:numId w:val="13"/>
        </w:numPr>
        <w:rPr>
          <w:sz w:val="24"/>
        </w:rPr>
      </w:pPr>
      <w:r w:rsidRPr="00794EB0">
        <w:rPr>
          <w:sz w:val="24"/>
        </w:rPr>
        <w:t>проектирование КИУС;</w:t>
      </w:r>
    </w:p>
    <w:p w:rsidR="00794EB0" w:rsidRPr="00794EB0" w:rsidRDefault="00794EB0" w:rsidP="00794EB0">
      <w:pPr>
        <w:pStyle w:val="af0"/>
        <w:numPr>
          <w:ilvl w:val="0"/>
          <w:numId w:val="13"/>
        </w:numPr>
        <w:rPr>
          <w:sz w:val="24"/>
        </w:rPr>
      </w:pPr>
      <w:r w:rsidRPr="00794EB0">
        <w:rPr>
          <w:sz w:val="24"/>
        </w:rPr>
        <w:t>распределенные АСОИУ.</w:t>
      </w:r>
    </w:p>
    <w:p w:rsidR="00E46323" w:rsidRDefault="00E46323" w:rsidP="00E46323">
      <w:pPr>
        <w:rPr>
          <w:sz w:val="24"/>
        </w:rPr>
      </w:pPr>
    </w:p>
    <w:p w:rsidR="00E46323" w:rsidRDefault="00E46323" w:rsidP="00575298">
      <w:pPr>
        <w:jc w:val="both"/>
        <w:rPr>
          <w:sz w:val="24"/>
        </w:rPr>
      </w:pPr>
      <w:r>
        <w:rPr>
          <w:sz w:val="24"/>
        </w:rPr>
        <w:t>Рабочая программа одобрена методической</w:t>
      </w:r>
      <w:r w:rsidR="00BD7826">
        <w:rPr>
          <w:sz w:val="24"/>
        </w:rPr>
        <w:t xml:space="preserve"> </w:t>
      </w:r>
      <w:r>
        <w:rPr>
          <w:sz w:val="24"/>
        </w:rPr>
        <w:t>комиссией</w:t>
      </w:r>
      <w:r w:rsidR="00BD7826">
        <w:rPr>
          <w:sz w:val="24"/>
        </w:rPr>
        <w:t xml:space="preserve"> </w:t>
      </w:r>
      <w:r>
        <w:rPr>
          <w:sz w:val="24"/>
        </w:rPr>
        <w:t>факультета</w:t>
      </w:r>
      <w:r w:rsidR="00BD7826">
        <w:rPr>
          <w:sz w:val="24"/>
        </w:rPr>
        <w:t xml:space="preserve"> компьютерных технологий и информатики</w:t>
      </w:r>
      <w:r>
        <w:rPr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“____”_____________20</w:t>
      </w:r>
      <w:r w:rsidR="00DE5478">
        <w:rPr>
          <w:sz w:val="24"/>
        </w:rPr>
        <w:t>1</w:t>
      </w:r>
      <w:r w:rsidR="007A16DC">
        <w:rPr>
          <w:sz w:val="24"/>
        </w:rPr>
        <w:t>1</w:t>
      </w:r>
      <w:r w:rsidR="00DE5478">
        <w:rPr>
          <w:sz w:val="24"/>
        </w:rPr>
        <w:t xml:space="preserve"> </w:t>
      </w:r>
      <w:r>
        <w:rPr>
          <w:sz w:val="24"/>
        </w:rPr>
        <w:t>г.</w:t>
      </w:r>
    </w:p>
    <w:p w:rsidR="00BD7826" w:rsidRDefault="00BD7826" w:rsidP="00E46323">
      <w:pPr>
        <w:rPr>
          <w:sz w:val="24"/>
        </w:rPr>
      </w:pPr>
    </w:p>
    <w:p w:rsidR="00E46323" w:rsidRDefault="00E46323" w:rsidP="00E46323">
      <w:pPr>
        <w:rPr>
          <w:b/>
          <w:i/>
        </w:rPr>
      </w:pPr>
    </w:p>
    <w:p w:rsidR="00E46323" w:rsidRDefault="00E46323" w:rsidP="00E46323">
      <w:pPr>
        <w:jc w:val="center"/>
        <w:rPr>
          <w:b/>
        </w:rPr>
      </w:pPr>
      <w:r>
        <w:rPr>
          <w:b/>
        </w:rPr>
        <w:t>АННОТАЦИЯ ДИСЦИПЛИНЫ</w:t>
      </w:r>
    </w:p>
    <w:p w:rsidR="00BD7826" w:rsidRDefault="00BD7826" w:rsidP="00E46323">
      <w:pPr>
        <w:jc w:val="center"/>
        <w:rPr>
          <w:b/>
        </w:rPr>
      </w:pPr>
    </w:p>
    <w:p w:rsidR="00087B88" w:rsidRPr="00087B88" w:rsidRDefault="00087B88" w:rsidP="00087B88">
      <w:pPr>
        <w:ind w:firstLine="567"/>
        <w:jc w:val="both"/>
        <w:rPr>
          <w:sz w:val="24"/>
        </w:rPr>
      </w:pPr>
      <w:r w:rsidRPr="00087B88">
        <w:rPr>
          <w:sz w:val="24"/>
        </w:rPr>
        <w:t xml:space="preserve">В </w:t>
      </w:r>
      <w:r>
        <w:rPr>
          <w:sz w:val="24"/>
        </w:rPr>
        <w:t>дисциплине</w:t>
      </w:r>
      <w:r w:rsidRPr="00087B88">
        <w:rPr>
          <w:sz w:val="24"/>
        </w:rPr>
        <w:t xml:space="preserve"> рассматриваются современные подходы к организации и проведению промышленных разработок программных продуктов. Основой курса является изложение основных принципов и практик моделей зрелости способностей CMM/CMMI Института технологии программирования, ставших фактическим стандартом для многих организаций, занятых такой разработкой</w:t>
      </w:r>
      <w:r>
        <w:rPr>
          <w:sz w:val="24"/>
        </w:rPr>
        <w:t xml:space="preserve">. </w:t>
      </w:r>
      <w:r w:rsidRPr="00087B88">
        <w:rPr>
          <w:sz w:val="24"/>
        </w:rPr>
        <w:t>Рассматриваются основные понятия этих моделей, ключевые области процесса разработки и основные деятельности, такие как планирование, обеспечение качества, управление конфигурацией, предотвращение дефектов и другие. Приводятся описания основных моделей жизненного цикла разработки, делается их сравнение, и даются практические рекомендации по выбору той или иной модели в</w:t>
      </w:r>
      <w:r>
        <w:rPr>
          <w:sz w:val="24"/>
        </w:rPr>
        <w:t xml:space="preserve"> зависимости от обстоятельств.</w:t>
      </w:r>
    </w:p>
    <w:p w:rsidR="00087B88" w:rsidRPr="00087B88" w:rsidRDefault="00087B88" w:rsidP="00087B88">
      <w:pPr>
        <w:ind w:firstLine="567"/>
        <w:jc w:val="both"/>
        <w:rPr>
          <w:sz w:val="24"/>
        </w:rPr>
      </w:pPr>
      <w:r w:rsidRPr="00087B88">
        <w:rPr>
          <w:sz w:val="24"/>
        </w:rPr>
        <w:t>Специальное внимание уделяется вопросам количественного управления процессом разработки, приводятся примеры различных метрических отчетов, принятых в практике промышленного программирования для характеристики и анализа текущего состояния проекта и определения необходимых поправочных действий для его успеха.</w:t>
      </w:r>
    </w:p>
    <w:p w:rsidR="00087B88" w:rsidRPr="00087B88" w:rsidRDefault="00087B88" w:rsidP="00087B88">
      <w:pPr>
        <w:ind w:firstLine="567"/>
        <w:jc w:val="both"/>
        <w:rPr>
          <w:sz w:val="24"/>
        </w:rPr>
      </w:pPr>
      <w:r w:rsidRPr="00087B88">
        <w:rPr>
          <w:sz w:val="24"/>
        </w:rPr>
        <w:t>Отдельно рассматривается получившая распространение в последние годы технология подвижного (Agile) программирования, нацеленная на создание программных продуктов в условиях больших неопределенностей и изменчивости в исходных требованиях.</w:t>
      </w:r>
    </w:p>
    <w:p w:rsidR="00087B88" w:rsidRPr="00087B88" w:rsidRDefault="00087B88" w:rsidP="00087B88">
      <w:pPr>
        <w:ind w:firstLine="567"/>
        <w:jc w:val="both"/>
        <w:rPr>
          <w:sz w:val="24"/>
        </w:rPr>
      </w:pPr>
      <w:r w:rsidRPr="00087B88">
        <w:rPr>
          <w:sz w:val="24"/>
        </w:rPr>
        <w:t>Рассматриваются классические подходы к сбору и анализу требований на программный продукт и получивший распространение в последнее время подход «минимальной</w:t>
      </w:r>
      <w:r>
        <w:rPr>
          <w:sz w:val="24"/>
        </w:rPr>
        <w:t xml:space="preserve"> необходимости» (Just enough). </w:t>
      </w:r>
      <w:r w:rsidRPr="00087B88">
        <w:rPr>
          <w:sz w:val="24"/>
        </w:rPr>
        <w:t>Описываются принятые в практике приемы работы с требованиями.</w:t>
      </w:r>
    </w:p>
    <w:p w:rsidR="00087B88" w:rsidRPr="00087B88" w:rsidRDefault="00087B88" w:rsidP="00087B88">
      <w:pPr>
        <w:ind w:firstLine="567"/>
        <w:jc w:val="both"/>
        <w:rPr>
          <w:sz w:val="24"/>
        </w:rPr>
      </w:pPr>
      <w:r w:rsidRPr="00087B88">
        <w:rPr>
          <w:sz w:val="24"/>
        </w:rPr>
        <w:t>Как дополнительные темы в курсе кратко рассматриваются техники ведения переговоров с заказчиками, механизмы проведения совещаний и принятия решений по проекту, управления личным графиком каждого исполнителя и другие связанные вопросы.</w:t>
      </w:r>
    </w:p>
    <w:p w:rsidR="00087B88" w:rsidRPr="00087B88" w:rsidRDefault="00087B88" w:rsidP="00087B88">
      <w:pPr>
        <w:ind w:firstLine="567"/>
        <w:jc w:val="both"/>
        <w:rPr>
          <w:sz w:val="24"/>
        </w:rPr>
      </w:pPr>
      <w:r w:rsidRPr="00087B88">
        <w:rPr>
          <w:sz w:val="24"/>
        </w:rPr>
        <w:t>Отдельной частью курса является рассмотрение воп</w:t>
      </w:r>
      <w:r>
        <w:rPr>
          <w:sz w:val="24"/>
        </w:rPr>
        <w:t xml:space="preserve">росов программной архитектуры. </w:t>
      </w:r>
      <w:r w:rsidRPr="00087B88">
        <w:rPr>
          <w:sz w:val="24"/>
        </w:rPr>
        <w:t>Дается ее определение, и рассматриваются различные подходы к созданию и анализу программных архитектур. Приводится известная классификация архитектурных стилей и проводится их сравнительный анализ применительно к базовым свойствам программных продуктов, построенных по то</w:t>
      </w:r>
      <w:r>
        <w:rPr>
          <w:sz w:val="24"/>
        </w:rPr>
        <w:t xml:space="preserve">й или иной архитектуре. </w:t>
      </w:r>
      <w:r w:rsidRPr="00087B88">
        <w:rPr>
          <w:sz w:val="24"/>
        </w:rPr>
        <w:t>Приводятся примеры и даются рекомендации по выбору того или иного подхода в зависимости от конкретных условий программного проекта.</w:t>
      </w:r>
    </w:p>
    <w:p w:rsidR="00BD7826" w:rsidRDefault="00087B88" w:rsidP="00087B88">
      <w:pPr>
        <w:ind w:firstLine="567"/>
        <w:jc w:val="both"/>
        <w:rPr>
          <w:b/>
        </w:rPr>
      </w:pPr>
      <w:r w:rsidRPr="00087B88">
        <w:rPr>
          <w:sz w:val="24"/>
        </w:rPr>
        <w:t>В результ</w:t>
      </w:r>
      <w:r>
        <w:rPr>
          <w:sz w:val="24"/>
        </w:rPr>
        <w:t xml:space="preserve">ате прослушивания курса </w:t>
      </w:r>
      <w:r w:rsidR="00102AB7">
        <w:rPr>
          <w:sz w:val="24"/>
        </w:rPr>
        <w:t xml:space="preserve">данной </w:t>
      </w:r>
      <w:r>
        <w:rPr>
          <w:sz w:val="24"/>
        </w:rPr>
        <w:t xml:space="preserve">дисциплины </w:t>
      </w:r>
      <w:r w:rsidRPr="00087B88">
        <w:rPr>
          <w:sz w:val="24"/>
        </w:rPr>
        <w:t>слушатели получают представление о целях, задачах и принятых практиках промышленной разработки программных продуктов, усваивают основную терминологию, понимают роль и обязанности руководителя программного проекта и других участников разработки.</w:t>
      </w:r>
    </w:p>
    <w:p w:rsidR="00DE5478" w:rsidRDefault="00DE5478" w:rsidP="00087B88">
      <w:pPr>
        <w:ind w:firstLine="567"/>
        <w:jc w:val="both"/>
        <w:rPr>
          <w:b/>
          <w:sz w:val="24"/>
        </w:rPr>
      </w:pPr>
    </w:p>
    <w:p w:rsidR="00DE5478" w:rsidRDefault="00DE5478" w:rsidP="00E46323">
      <w:pPr>
        <w:jc w:val="center"/>
        <w:rPr>
          <w:b/>
          <w:sz w:val="24"/>
        </w:rPr>
      </w:pPr>
    </w:p>
    <w:p w:rsidR="00E46323" w:rsidRDefault="00E46323" w:rsidP="00E46323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E46323" w:rsidRDefault="00E46323" w:rsidP="00E46323">
      <w:pPr>
        <w:jc w:val="center"/>
        <w:rPr>
          <w:b/>
          <w:sz w:val="24"/>
        </w:rPr>
      </w:pPr>
    </w:p>
    <w:p w:rsidR="003111C9" w:rsidRPr="003111C9" w:rsidRDefault="00102AB7" w:rsidP="003111C9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О</w:t>
      </w:r>
      <w:r w:rsidRPr="00102AB7">
        <w:rPr>
          <w:iCs/>
          <w:sz w:val="24"/>
          <w:szCs w:val="24"/>
        </w:rPr>
        <w:t>своение принятых практик промышленной разработки программных продуктов</w:t>
      </w:r>
      <w:r w:rsidR="003111C9" w:rsidRPr="003111C9">
        <w:rPr>
          <w:iCs/>
          <w:sz w:val="24"/>
          <w:szCs w:val="24"/>
        </w:rPr>
        <w:t>.</w:t>
      </w:r>
    </w:p>
    <w:p w:rsidR="003111C9" w:rsidRPr="003111C9" w:rsidRDefault="00102AB7" w:rsidP="003111C9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У</w:t>
      </w:r>
      <w:r w:rsidRPr="00102AB7">
        <w:rPr>
          <w:iCs/>
          <w:sz w:val="24"/>
          <w:szCs w:val="24"/>
        </w:rPr>
        <w:t>своение основной терминологии, понимание роли и обязанностей руководителя программного проекта и других участников разработки</w:t>
      </w:r>
      <w:r w:rsidR="003111C9" w:rsidRPr="003111C9">
        <w:rPr>
          <w:iCs/>
          <w:sz w:val="24"/>
          <w:szCs w:val="24"/>
        </w:rPr>
        <w:t>.</w:t>
      </w:r>
    </w:p>
    <w:p w:rsidR="003111C9" w:rsidRPr="003111C9" w:rsidRDefault="00102AB7" w:rsidP="003647D0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Получение навыков, позволяющих</w:t>
      </w:r>
      <w:r w:rsidRPr="00102AB7">
        <w:rPr>
          <w:iCs/>
          <w:sz w:val="24"/>
          <w:szCs w:val="24"/>
        </w:rPr>
        <w:t xml:space="preserve"> с высокой степенью самостоятельности осваивать новые методы и модели, используемые в профессиональной области</w:t>
      </w:r>
      <w:r>
        <w:rPr>
          <w:iCs/>
          <w:sz w:val="24"/>
          <w:szCs w:val="24"/>
        </w:rPr>
        <w:t>.</w:t>
      </w:r>
    </w:p>
    <w:p w:rsidR="00E46323" w:rsidRDefault="00E46323" w:rsidP="003647D0">
      <w:pPr>
        <w:ind w:firstLine="540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E46323" w:rsidRDefault="00E46323" w:rsidP="003647D0">
      <w:pPr>
        <w:ind w:firstLine="540"/>
        <w:rPr>
          <w:sz w:val="24"/>
        </w:rPr>
      </w:pPr>
    </w:p>
    <w:p w:rsidR="00E11A2C" w:rsidRDefault="00E11A2C" w:rsidP="003647D0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3647D0">
        <w:rPr>
          <w:rFonts w:ascii="Times New Roman" w:hAnsi="Times New Roman"/>
          <w:sz w:val="24"/>
          <w:szCs w:val="24"/>
        </w:rPr>
        <w:t>В результате изучения дисциплины студенты должны:</w:t>
      </w:r>
    </w:p>
    <w:p w:rsidR="00102AB7" w:rsidRPr="00F45E79" w:rsidRDefault="00102AB7" w:rsidP="00575298">
      <w:pPr>
        <w:numPr>
          <w:ilvl w:val="0"/>
          <w:numId w:val="12"/>
        </w:numPr>
        <w:jc w:val="both"/>
        <w:rPr>
          <w:sz w:val="24"/>
          <w:szCs w:val="24"/>
        </w:rPr>
      </w:pPr>
      <w:r w:rsidRPr="00F45E79">
        <w:rPr>
          <w:sz w:val="24"/>
          <w:szCs w:val="24"/>
        </w:rPr>
        <w:t>Знать современные подходы к организации и проведению промышленных разработок программных продуктов; основные модели жизненного цикла разработки; методы количественного управления процессом разработки;</w:t>
      </w:r>
      <w:r w:rsidR="00F45E79" w:rsidRPr="00F45E79">
        <w:rPr>
          <w:sz w:val="24"/>
          <w:szCs w:val="24"/>
        </w:rPr>
        <w:t xml:space="preserve"> </w:t>
      </w:r>
      <w:r w:rsidRPr="00F45E79">
        <w:rPr>
          <w:sz w:val="24"/>
          <w:szCs w:val="24"/>
        </w:rPr>
        <w:t>подходы к созданию и анализу программных архитектур</w:t>
      </w:r>
      <w:r w:rsidR="00F45E79">
        <w:rPr>
          <w:sz w:val="24"/>
          <w:szCs w:val="24"/>
        </w:rPr>
        <w:t>.</w:t>
      </w:r>
    </w:p>
    <w:p w:rsidR="003647D0" w:rsidRPr="003647D0" w:rsidRDefault="00102AB7" w:rsidP="00575298">
      <w:pPr>
        <w:widowControl w:val="0"/>
        <w:numPr>
          <w:ilvl w:val="0"/>
          <w:numId w:val="12"/>
        </w:numPr>
        <w:autoSpaceDE w:val="0"/>
        <w:autoSpaceDN w:val="0"/>
        <w:ind w:right="55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З</w:t>
      </w:r>
      <w:r w:rsidRPr="00102AB7">
        <w:rPr>
          <w:iCs/>
          <w:sz w:val="24"/>
          <w:szCs w:val="24"/>
        </w:rPr>
        <w:t>на</w:t>
      </w:r>
      <w:r>
        <w:rPr>
          <w:iCs/>
          <w:sz w:val="24"/>
          <w:szCs w:val="24"/>
        </w:rPr>
        <w:t>ть основные</w:t>
      </w:r>
      <w:r w:rsidRPr="00102AB7">
        <w:rPr>
          <w:iCs/>
          <w:sz w:val="24"/>
          <w:szCs w:val="24"/>
        </w:rPr>
        <w:t xml:space="preserve"> принцип</w:t>
      </w:r>
      <w:r>
        <w:rPr>
          <w:iCs/>
          <w:sz w:val="24"/>
          <w:szCs w:val="24"/>
        </w:rPr>
        <w:t>ы</w:t>
      </w:r>
      <w:r w:rsidRPr="00102AB7">
        <w:rPr>
          <w:iCs/>
          <w:sz w:val="24"/>
          <w:szCs w:val="24"/>
        </w:rPr>
        <w:t xml:space="preserve"> сбора метрик и метрического анализа процесса разработки программных продуктов в моделях зрелости способностей CMM/CMMI Института технологии программирования</w:t>
      </w:r>
      <w:r>
        <w:rPr>
          <w:iCs/>
          <w:sz w:val="24"/>
          <w:szCs w:val="24"/>
        </w:rPr>
        <w:t>.</w:t>
      </w:r>
    </w:p>
    <w:p w:rsidR="003647D0" w:rsidRDefault="00F45E79" w:rsidP="00575298">
      <w:pPr>
        <w:pStyle w:val="a7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Уметь в</w:t>
      </w:r>
      <w:r w:rsidRPr="00F45E79">
        <w:rPr>
          <w:rFonts w:ascii="Times New Roman" w:hAnsi="Times New Roman"/>
          <w:sz w:val="24"/>
        </w:rPr>
        <w:t>ыбирать подходящую модель жизненного цикла для разработки программного продукта в зависимости от обстоятельств</w:t>
      </w:r>
      <w:r>
        <w:rPr>
          <w:rFonts w:ascii="Times New Roman" w:hAnsi="Times New Roman"/>
          <w:sz w:val="24"/>
        </w:rPr>
        <w:t>.</w:t>
      </w:r>
    </w:p>
    <w:p w:rsidR="00F45E79" w:rsidRDefault="00F45E79" w:rsidP="00575298">
      <w:pPr>
        <w:pStyle w:val="a7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Уметь </w:t>
      </w:r>
      <w:r w:rsidRPr="00F45E79">
        <w:rPr>
          <w:rFonts w:ascii="Times New Roman" w:hAnsi="Times New Roman"/>
          <w:sz w:val="24"/>
        </w:rPr>
        <w:t>выбирать архитектуру разрабатываемого программного продукта, в зависимости от конкретных условий программного проекта</w:t>
      </w:r>
      <w:r>
        <w:rPr>
          <w:rFonts w:ascii="Times New Roman" w:hAnsi="Times New Roman"/>
          <w:sz w:val="24"/>
        </w:rPr>
        <w:t>.</w:t>
      </w:r>
    </w:p>
    <w:p w:rsidR="00F45E79" w:rsidRDefault="00F45E79" w:rsidP="00F45E79">
      <w:pPr>
        <w:pStyle w:val="a7"/>
        <w:spacing w:line="276" w:lineRule="auto"/>
        <w:ind w:left="720"/>
        <w:jc w:val="both"/>
        <w:rPr>
          <w:rFonts w:ascii="Times New Roman" w:hAnsi="Times New Roman"/>
          <w:sz w:val="24"/>
        </w:rPr>
      </w:pPr>
    </w:p>
    <w:p w:rsidR="00F45E79" w:rsidRPr="00E11A2C" w:rsidRDefault="00F45E79" w:rsidP="00F45E79">
      <w:pPr>
        <w:pStyle w:val="a7"/>
        <w:spacing w:line="276" w:lineRule="auto"/>
        <w:ind w:left="720"/>
        <w:jc w:val="both"/>
        <w:rPr>
          <w:rFonts w:ascii="Times New Roman" w:hAnsi="Times New Roman"/>
          <w:sz w:val="24"/>
        </w:rPr>
      </w:pPr>
    </w:p>
    <w:p w:rsidR="00E46323" w:rsidRDefault="00E46323" w:rsidP="00E46323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E46323" w:rsidRDefault="00E46323" w:rsidP="00E46323">
      <w:pPr>
        <w:rPr>
          <w:sz w:val="24"/>
        </w:rPr>
      </w:pPr>
    </w:p>
    <w:p w:rsidR="00DF2103" w:rsidRDefault="00BD0B9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Введение. </w:t>
      </w:r>
    </w:p>
    <w:p w:rsidR="00DF2103" w:rsidRDefault="00794EB0">
      <w:pPr>
        <w:jc w:val="both"/>
        <w:rPr>
          <w:bCs/>
          <w:sz w:val="24"/>
          <w:szCs w:val="24"/>
        </w:rPr>
      </w:pPr>
      <w:r w:rsidRPr="00794EB0">
        <w:rPr>
          <w:bCs/>
          <w:sz w:val="24"/>
          <w:szCs w:val="24"/>
        </w:rPr>
        <w:t>Состав процессов жизненного цикла программного обеспечения, его этапы и модели. Технология программирования, как совокупность методов и средств, используемых в процессе жизненного цикла программного обеспечения. Инструментальные средства поддержки CASE- и RAD-технологий программирования: технология OLE, COM, DKOM</w:t>
      </w:r>
      <w:r w:rsidR="00C055E6">
        <w:rPr>
          <w:bCs/>
          <w:sz w:val="24"/>
          <w:szCs w:val="24"/>
        </w:rPr>
        <w:t>,</w:t>
      </w:r>
      <w:r w:rsidRPr="00794EB0">
        <w:rPr>
          <w:bCs/>
          <w:sz w:val="24"/>
          <w:szCs w:val="24"/>
        </w:rPr>
        <w:t xml:space="preserve"> CORBA-технологии, Java- и NET-технологии.</w:t>
      </w:r>
    </w:p>
    <w:p w:rsidR="00DF2103" w:rsidRDefault="00BD0B9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Глава 1. </w:t>
      </w:r>
      <w:r w:rsidR="00C055E6">
        <w:rPr>
          <w:b/>
          <w:bCs/>
          <w:sz w:val="24"/>
          <w:szCs w:val="24"/>
        </w:rPr>
        <w:t>А</w:t>
      </w:r>
      <w:r w:rsidR="00C055E6" w:rsidRPr="00C055E6">
        <w:rPr>
          <w:b/>
          <w:bCs/>
          <w:sz w:val="24"/>
          <w:szCs w:val="24"/>
        </w:rPr>
        <w:t>нализ, проектировани</w:t>
      </w:r>
      <w:r w:rsidR="00C055E6">
        <w:rPr>
          <w:b/>
          <w:bCs/>
          <w:sz w:val="24"/>
          <w:szCs w:val="24"/>
        </w:rPr>
        <w:t>е</w:t>
      </w:r>
      <w:r w:rsidR="00C055E6" w:rsidRPr="00C055E6">
        <w:rPr>
          <w:b/>
          <w:bCs/>
          <w:sz w:val="24"/>
          <w:szCs w:val="24"/>
        </w:rPr>
        <w:t>, разработк</w:t>
      </w:r>
      <w:r w:rsidR="00C055E6">
        <w:rPr>
          <w:b/>
          <w:bCs/>
          <w:sz w:val="24"/>
          <w:szCs w:val="24"/>
        </w:rPr>
        <w:t>а и сопровождение</w:t>
      </w:r>
      <w:r w:rsidR="00C055E6" w:rsidRPr="00C055E6">
        <w:rPr>
          <w:b/>
          <w:bCs/>
          <w:sz w:val="24"/>
          <w:szCs w:val="24"/>
        </w:rPr>
        <w:t xml:space="preserve"> программных систем</w:t>
      </w:r>
      <w:r w:rsidR="00C055E6">
        <w:rPr>
          <w:b/>
          <w:bCs/>
          <w:sz w:val="24"/>
          <w:szCs w:val="24"/>
        </w:rPr>
        <w:t>.</w:t>
      </w:r>
    </w:p>
    <w:p w:rsidR="00DF2103" w:rsidRDefault="00794EB0">
      <w:pPr>
        <w:jc w:val="both"/>
        <w:rPr>
          <w:bCs/>
          <w:sz w:val="24"/>
          <w:szCs w:val="24"/>
        </w:rPr>
      </w:pPr>
      <w:r w:rsidRPr="00794EB0">
        <w:rPr>
          <w:bCs/>
          <w:sz w:val="24"/>
          <w:szCs w:val="24"/>
        </w:rPr>
        <w:t>CASE-технология, как совокупность методологий анализа, проектирования, разработки и сопровождения программных систем. SADT- и DFD- диаграммы. Структурные карты Константайна. Схемы HIPO. Диаграммы Джексона и Варнье-Орра. Схемы данных, программ, работы системы, взаимодействия программ и ресурсов системы. Flow-формы и диаграммы Насси-Шнейдермана. Функциональные сети.</w:t>
      </w:r>
    </w:p>
    <w:p w:rsidR="00DF2103" w:rsidRDefault="00BD0B9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Глава 2. </w:t>
      </w:r>
      <w:r w:rsidR="00C055E6" w:rsidRPr="00C055E6">
        <w:rPr>
          <w:b/>
          <w:bCs/>
          <w:sz w:val="24"/>
          <w:szCs w:val="24"/>
        </w:rPr>
        <w:t>Математические модели программирования.</w:t>
      </w:r>
    </w:p>
    <w:p w:rsidR="00DF2103" w:rsidRDefault="00794EB0">
      <w:pPr>
        <w:jc w:val="both"/>
        <w:rPr>
          <w:bCs/>
          <w:sz w:val="24"/>
          <w:szCs w:val="24"/>
        </w:rPr>
      </w:pPr>
      <w:r w:rsidRPr="00794EB0">
        <w:rPr>
          <w:bCs/>
          <w:sz w:val="24"/>
          <w:szCs w:val="24"/>
        </w:rPr>
        <w:t>Алгебра регулярных множеств, как средство определения</w:t>
      </w:r>
      <w:r w:rsidR="00C055E6">
        <w:rPr>
          <w:bCs/>
          <w:sz w:val="24"/>
          <w:szCs w:val="24"/>
        </w:rPr>
        <w:t>.</w:t>
      </w:r>
      <w:r w:rsidRPr="00794EB0">
        <w:rPr>
          <w:bCs/>
          <w:sz w:val="24"/>
          <w:szCs w:val="24"/>
        </w:rPr>
        <w:t xml:space="preserve"> Эквивалентные преобразования структур программ и алгебра регулярных мно</w:t>
      </w:r>
      <w:r w:rsidR="00BD0B9B">
        <w:rPr>
          <w:bCs/>
          <w:sz w:val="24"/>
          <w:szCs w:val="24"/>
        </w:rPr>
        <w:t>жеств. Поиск оптимальных решени</w:t>
      </w:r>
      <w:r w:rsidR="00C055E6">
        <w:rPr>
          <w:bCs/>
          <w:sz w:val="24"/>
          <w:szCs w:val="24"/>
        </w:rPr>
        <w:t>й</w:t>
      </w:r>
      <w:r w:rsidRPr="00794EB0">
        <w:rPr>
          <w:bCs/>
          <w:sz w:val="24"/>
          <w:szCs w:val="24"/>
        </w:rPr>
        <w:t xml:space="preserve"> задач и логика проблем и задач А.Н. Колмогорова. Спецификации процессов обработки табличных данных и реляционные алгебра и исчисление.</w:t>
      </w:r>
    </w:p>
    <w:p w:rsidR="00DF2103" w:rsidRDefault="00BD0B9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Глава 3. </w:t>
      </w:r>
      <w:r w:rsidR="00C055E6" w:rsidRPr="00C055E6">
        <w:rPr>
          <w:b/>
          <w:bCs/>
          <w:sz w:val="24"/>
          <w:szCs w:val="24"/>
        </w:rPr>
        <w:t>Алгоритмическая логика</w:t>
      </w:r>
      <w:r w:rsidR="00C055E6">
        <w:rPr>
          <w:b/>
          <w:bCs/>
          <w:sz w:val="24"/>
          <w:szCs w:val="24"/>
        </w:rPr>
        <w:t>.</w:t>
      </w:r>
    </w:p>
    <w:p w:rsidR="00DF2103" w:rsidRDefault="00794EB0">
      <w:pPr>
        <w:jc w:val="both"/>
        <w:rPr>
          <w:bCs/>
          <w:sz w:val="24"/>
          <w:szCs w:val="24"/>
        </w:rPr>
      </w:pPr>
      <w:r w:rsidRPr="00794EB0">
        <w:rPr>
          <w:bCs/>
          <w:sz w:val="24"/>
          <w:szCs w:val="24"/>
        </w:rPr>
        <w:t>Алгоритмическая логика как средство разработки и верификации программного кода. Исчисление предикатов, как расширение исчисления высказываний. Трехзначная логика, как расширение бинарной. Пред- и постусловия выполнения команд программы. Преобразователь предикатов, как средство контроля значений обрабатываемых данных.</w:t>
      </w:r>
    </w:p>
    <w:p w:rsidR="00BF07FE" w:rsidRPr="00FC6E3A" w:rsidRDefault="00BF07FE" w:rsidP="00575298">
      <w:pPr>
        <w:pStyle w:val="-Eaaaao2"/>
        <w:ind w:left="540" w:firstLine="27"/>
        <w:rPr>
          <w:szCs w:val="24"/>
          <w:lang w:val="ru-RU"/>
        </w:rPr>
      </w:pPr>
    </w:p>
    <w:p w:rsidR="00C61D96" w:rsidRPr="0005385B" w:rsidRDefault="00C61D96" w:rsidP="00C61D96"/>
    <w:p w:rsidR="00541CE4" w:rsidRPr="00541CE4" w:rsidRDefault="00541CE4" w:rsidP="00541CE4">
      <w:pPr>
        <w:pStyle w:val="a4"/>
        <w:jc w:val="center"/>
        <w:outlineLvl w:val="3"/>
        <w:rPr>
          <w:b/>
          <w:bCs/>
          <w:szCs w:val="24"/>
        </w:rPr>
      </w:pPr>
      <w:r w:rsidRPr="00541CE4">
        <w:rPr>
          <w:b/>
          <w:bCs/>
          <w:szCs w:val="24"/>
        </w:rPr>
        <w:t xml:space="preserve">Перечень </w:t>
      </w:r>
      <w:r w:rsidR="006C705B">
        <w:rPr>
          <w:b/>
          <w:bCs/>
          <w:szCs w:val="24"/>
        </w:rPr>
        <w:t>практических</w:t>
      </w:r>
      <w:r w:rsidR="006C705B" w:rsidRPr="00541CE4">
        <w:rPr>
          <w:b/>
          <w:bCs/>
          <w:szCs w:val="24"/>
        </w:rPr>
        <w:t xml:space="preserve"> </w:t>
      </w:r>
      <w:r w:rsidRPr="00541CE4">
        <w:rPr>
          <w:b/>
          <w:bCs/>
          <w:szCs w:val="24"/>
        </w:rPr>
        <w:t>занятий</w:t>
      </w:r>
    </w:p>
    <w:p w:rsidR="00541CE4" w:rsidRDefault="00541CE4" w:rsidP="00541CE4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CE4" w:rsidRPr="00541CE4" w:rsidRDefault="00541CE4" w:rsidP="00541CE4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№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Наименование темы занятия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 xml:space="preserve">Номер темы </w:t>
            </w:r>
          </w:p>
        </w:tc>
      </w:tr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75298" w:rsidP="00575298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Описание и анализ информационной системы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C055E6" w:rsidP="00541CE4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575298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298" w:rsidRPr="00541CE4" w:rsidRDefault="00575298" w:rsidP="00541CE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298" w:rsidRDefault="00575298" w:rsidP="00575298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Разработка требований к информационной системе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298" w:rsidRDefault="00C055E6" w:rsidP="00450874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87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74" w:rsidRDefault="00450874" w:rsidP="00541CE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74" w:rsidRDefault="00C055E6" w:rsidP="00575298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Регулярные множества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74" w:rsidRDefault="00C055E6" w:rsidP="00450874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87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74" w:rsidRDefault="00450874" w:rsidP="00541CE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74" w:rsidRDefault="00C055E6" w:rsidP="00450874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Алгоритмическая логика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74" w:rsidRDefault="00C055E6" w:rsidP="00541CE4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46323" w:rsidRDefault="00E46323" w:rsidP="00E46323"/>
    <w:p w:rsidR="003B632B" w:rsidRDefault="003B632B" w:rsidP="00E46323"/>
    <w:p w:rsidR="00794EB0" w:rsidRDefault="00E46323" w:rsidP="00794EB0">
      <w:pPr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E46323" w:rsidRDefault="00E46323" w:rsidP="00E46323">
      <w:pPr>
        <w:jc w:val="center"/>
        <w:rPr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119"/>
        <w:gridCol w:w="567"/>
        <w:gridCol w:w="709"/>
        <w:gridCol w:w="708"/>
        <w:gridCol w:w="1134"/>
        <w:gridCol w:w="567"/>
        <w:gridCol w:w="567"/>
        <w:gridCol w:w="709"/>
        <w:gridCol w:w="992"/>
      </w:tblGrid>
      <w:tr w:rsidR="00A91974" w:rsidRPr="00734869" w:rsidTr="00177564">
        <w:trPr>
          <w:cantSplit/>
        </w:trPr>
        <w:tc>
          <w:tcPr>
            <w:tcW w:w="675" w:type="dxa"/>
            <w:vMerge w:val="restart"/>
            <w:vAlign w:val="center"/>
          </w:tcPr>
          <w:p w:rsidR="00A91974" w:rsidRPr="00734869" w:rsidRDefault="00A91974" w:rsidP="00177564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№</w:t>
            </w:r>
          </w:p>
          <w:p w:rsidR="00A91974" w:rsidRPr="00734869" w:rsidRDefault="00A91974" w:rsidP="00177564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темы</w:t>
            </w:r>
          </w:p>
        </w:tc>
        <w:tc>
          <w:tcPr>
            <w:tcW w:w="3119" w:type="dxa"/>
            <w:vMerge w:val="restart"/>
            <w:vAlign w:val="center"/>
          </w:tcPr>
          <w:p w:rsidR="00A91974" w:rsidRPr="00734869" w:rsidRDefault="00A91974" w:rsidP="00177564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Название разделов и тем</w:t>
            </w:r>
          </w:p>
        </w:tc>
        <w:tc>
          <w:tcPr>
            <w:tcW w:w="4252" w:type="dxa"/>
            <w:gridSpan w:val="6"/>
          </w:tcPr>
          <w:p w:rsidR="00A91974" w:rsidRPr="00734869" w:rsidRDefault="00A91974" w:rsidP="00177564">
            <w:pPr>
              <w:pStyle w:val="1"/>
              <w:rPr>
                <w:b/>
                <w:sz w:val="22"/>
              </w:rPr>
            </w:pPr>
            <w:r w:rsidRPr="00734869">
              <w:rPr>
                <w:sz w:val="22"/>
              </w:rPr>
              <w:t>Объем учебных часов</w:t>
            </w:r>
          </w:p>
        </w:tc>
        <w:tc>
          <w:tcPr>
            <w:tcW w:w="709" w:type="dxa"/>
            <w:vMerge w:val="restart"/>
            <w:vAlign w:val="center"/>
          </w:tcPr>
          <w:p w:rsidR="00A91974" w:rsidRPr="00734869" w:rsidRDefault="00A91974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Семестр</w:t>
            </w:r>
          </w:p>
        </w:tc>
        <w:tc>
          <w:tcPr>
            <w:tcW w:w="992" w:type="dxa"/>
            <w:vMerge w:val="restart"/>
            <w:vAlign w:val="center"/>
          </w:tcPr>
          <w:p w:rsidR="00A91974" w:rsidRPr="00734869" w:rsidRDefault="00A91974" w:rsidP="00177564">
            <w:pPr>
              <w:jc w:val="center"/>
              <w:rPr>
                <w:b/>
                <w:sz w:val="16"/>
              </w:rPr>
            </w:pPr>
          </w:p>
          <w:p w:rsidR="00A91974" w:rsidRPr="00734869" w:rsidRDefault="00A91974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Литература по темам</w:t>
            </w:r>
          </w:p>
        </w:tc>
      </w:tr>
      <w:tr w:rsidR="001A55EB" w:rsidRPr="00734869" w:rsidTr="00855C5C">
        <w:trPr>
          <w:cantSplit/>
          <w:trHeight w:val="655"/>
        </w:trPr>
        <w:tc>
          <w:tcPr>
            <w:tcW w:w="675" w:type="dxa"/>
            <w:vMerge/>
            <w:vAlign w:val="center"/>
          </w:tcPr>
          <w:p w:rsidR="001A55EB" w:rsidRPr="00734869" w:rsidRDefault="001A55EB" w:rsidP="00177564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1A55EB" w:rsidRPr="00734869" w:rsidRDefault="001A55EB" w:rsidP="00177564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Align w:val="center"/>
          </w:tcPr>
          <w:p w:rsidR="001A55EB" w:rsidRPr="00734869" w:rsidRDefault="001A55EB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Лекции</w:t>
            </w:r>
          </w:p>
        </w:tc>
        <w:tc>
          <w:tcPr>
            <w:tcW w:w="709" w:type="dxa"/>
            <w:vAlign w:val="center"/>
          </w:tcPr>
          <w:p w:rsidR="001A55EB" w:rsidRPr="00734869" w:rsidRDefault="001A55EB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Лабор.</w:t>
            </w:r>
          </w:p>
          <w:p w:rsidR="001A55EB" w:rsidRPr="00734869" w:rsidRDefault="001A55EB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8" w:type="dxa"/>
            <w:vAlign w:val="center"/>
          </w:tcPr>
          <w:p w:rsidR="001A55EB" w:rsidRPr="00734869" w:rsidRDefault="001A55EB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Практ.занят.</w:t>
            </w:r>
          </w:p>
        </w:tc>
        <w:tc>
          <w:tcPr>
            <w:tcW w:w="1134" w:type="dxa"/>
            <w:vAlign w:val="center"/>
          </w:tcPr>
          <w:p w:rsidR="001A55EB" w:rsidRPr="00734869" w:rsidRDefault="001A55EB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Аудит.</w:t>
            </w:r>
          </w:p>
          <w:p w:rsidR="001A55EB" w:rsidRPr="00734869" w:rsidRDefault="001A55EB" w:rsidP="00177564">
            <w:pPr>
              <w:ind w:left="-108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  <w:p w:rsidR="001A55EB" w:rsidRPr="00734869" w:rsidRDefault="001A55EB" w:rsidP="0017756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1A55EB" w:rsidRPr="00734869" w:rsidRDefault="001A55EB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Са</w:t>
            </w:r>
            <w:r>
              <w:rPr>
                <w:b/>
                <w:sz w:val="16"/>
              </w:rPr>
              <w:t>м</w:t>
            </w:r>
            <w:r w:rsidRPr="00734869">
              <w:rPr>
                <w:b/>
                <w:sz w:val="16"/>
              </w:rPr>
              <w:t>.</w:t>
            </w:r>
          </w:p>
          <w:p w:rsidR="001A55EB" w:rsidRPr="00734869" w:rsidRDefault="001A55EB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работа</w:t>
            </w:r>
          </w:p>
        </w:tc>
        <w:tc>
          <w:tcPr>
            <w:tcW w:w="567" w:type="dxa"/>
            <w:vAlign w:val="center"/>
          </w:tcPr>
          <w:p w:rsidR="001A55EB" w:rsidRPr="00734869" w:rsidRDefault="001A55EB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Всего</w:t>
            </w:r>
          </w:p>
        </w:tc>
        <w:tc>
          <w:tcPr>
            <w:tcW w:w="709" w:type="dxa"/>
            <w:vMerge/>
            <w:vAlign w:val="center"/>
          </w:tcPr>
          <w:p w:rsidR="001A55EB" w:rsidRPr="00734869" w:rsidRDefault="001A55EB" w:rsidP="00177564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1A55EB" w:rsidRPr="00734869" w:rsidRDefault="001A55EB" w:rsidP="00177564">
            <w:pPr>
              <w:jc w:val="center"/>
              <w:rPr>
                <w:b/>
                <w:sz w:val="24"/>
              </w:rPr>
            </w:pPr>
          </w:p>
        </w:tc>
      </w:tr>
      <w:tr w:rsidR="00944C09" w:rsidRPr="00734869" w:rsidTr="00944C09">
        <w:trPr>
          <w:cantSplit/>
        </w:trPr>
        <w:tc>
          <w:tcPr>
            <w:tcW w:w="675" w:type="dxa"/>
            <w:vAlign w:val="center"/>
          </w:tcPr>
          <w:p w:rsidR="00944C09" w:rsidRPr="00734869" w:rsidRDefault="00944C09" w:rsidP="00177564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  <w:vAlign w:val="center"/>
          </w:tcPr>
          <w:p w:rsidR="00944C09" w:rsidRPr="00734869" w:rsidRDefault="00944C09" w:rsidP="00177564">
            <w:pPr>
              <w:pStyle w:val="12"/>
              <w:rPr>
                <w:lang w:val="ru-RU"/>
              </w:rPr>
            </w:pPr>
            <w:r w:rsidRPr="00C509AD">
              <w:rPr>
                <w:iCs/>
                <w:szCs w:val="24"/>
              </w:rPr>
              <w:t>Введение</w:t>
            </w:r>
          </w:p>
        </w:tc>
        <w:tc>
          <w:tcPr>
            <w:tcW w:w="567" w:type="dxa"/>
            <w:vAlign w:val="center"/>
          </w:tcPr>
          <w:p w:rsidR="00DF2103" w:rsidRDefault="006C705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633D9A" w:rsidRDefault="00633D9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633D9A" w:rsidRDefault="00633D9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33D9A" w:rsidRDefault="006C705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000000" w:rsidRDefault="00794EB0">
            <w:pPr>
              <w:jc w:val="center"/>
              <w:rPr>
                <w:color w:val="000000"/>
                <w:sz w:val="24"/>
                <w:szCs w:val="24"/>
              </w:rPr>
            </w:pPr>
            <w:r w:rsidRPr="00794EB0">
              <w:rPr>
                <w:color w:val="000000"/>
                <w:sz w:val="24"/>
                <w:szCs w:val="24"/>
              </w:rPr>
              <w:t>1</w:t>
            </w:r>
            <w:r w:rsidR="00563F7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633D9A" w:rsidRDefault="00563F7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:rsidR="00944C09" w:rsidRPr="00A91974" w:rsidRDefault="00944C09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:rsidR="00DF2103" w:rsidRDefault="00944C09">
            <w:pPr>
              <w:jc w:val="center"/>
              <w:rPr>
                <w:b/>
                <w:sz w:val="16"/>
                <w:lang w:val="en-US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 xml:space="preserve">, Л2, </w:t>
            </w:r>
            <w:r w:rsidR="00B15C12">
              <w:rPr>
                <w:b/>
              </w:rPr>
              <w:t>Д</w:t>
            </w:r>
            <w:r w:rsidR="00B15C12">
              <w:rPr>
                <w:b/>
                <w:lang w:val="en-US"/>
              </w:rPr>
              <w:t>1-</w:t>
            </w:r>
            <w:r w:rsidR="00B15C12">
              <w:rPr>
                <w:b/>
              </w:rPr>
              <w:t>Д7</w:t>
            </w:r>
          </w:p>
        </w:tc>
      </w:tr>
      <w:tr w:rsidR="006C705B" w:rsidRPr="00734869" w:rsidTr="00944C09">
        <w:trPr>
          <w:cantSplit/>
        </w:trPr>
        <w:tc>
          <w:tcPr>
            <w:tcW w:w="675" w:type="dxa"/>
            <w:vAlign w:val="center"/>
          </w:tcPr>
          <w:p w:rsidR="006C705B" w:rsidRPr="00734869" w:rsidRDefault="006C705B" w:rsidP="00177564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6C705B" w:rsidRPr="00257FA9" w:rsidRDefault="006C705B" w:rsidP="00177564">
            <w:pPr>
              <w:pStyle w:val="12"/>
              <w:rPr>
                <w:lang w:val="ru-RU"/>
              </w:rPr>
            </w:pPr>
            <w:r w:rsidRPr="00C055E6">
              <w:rPr>
                <w:iCs/>
                <w:szCs w:val="24"/>
                <w:lang w:val="ru-RU"/>
              </w:rPr>
              <w:t>Анализ, проектирование, разработка и сопровождение программных систем</w:t>
            </w:r>
          </w:p>
        </w:tc>
        <w:tc>
          <w:tcPr>
            <w:tcW w:w="567" w:type="dxa"/>
            <w:vAlign w:val="center"/>
          </w:tcPr>
          <w:p w:rsidR="006C705B" w:rsidRDefault="006C705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6C705B" w:rsidRDefault="006C705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6C705B" w:rsidRDefault="006C705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6C705B" w:rsidRDefault="006C705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6C705B" w:rsidRDefault="00563F7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567" w:type="dxa"/>
            <w:vAlign w:val="center"/>
          </w:tcPr>
          <w:p w:rsidR="006C705B" w:rsidRDefault="006C705B">
            <w:pPr>
              <w:jc w:val="center"/>
              <w:rPr>
                <w:color w:val="000000"/>
                <w:sz w:val="24"/>
                <w:szCs w:val="24"/>
              </w:rPr>
            </w:pPr>
            <w:r w:rsidRPr="00794EB0">
              <w:rPr>
                <w:color w:val="000000"/>
                <w:sz w:val="24"/>
                <w:szCs w:val="24"/>
              </w:rPr>
              <w:t>3</w:t>
            </w:r>
            <w:r w:rsidR="00563F7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6C705B" w:rsidRPr="00A91974" w:rsidRDefault="006C705B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:rsidR="006C705B" w:rsidRPr="00734869" w:rsidRDefault="006C705B" w:rsidP="00177564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Л2, Д</w:t>
            </w:r>
            <w:r>
              <w:rPr>
                <w:b/>
                <w:lang w:val="en-US"/>
              </w:rPr>
              <w:t>1-</w:t>
            </w:r>
            <w:r>
              <w:rPr>
                <w:b/>
              </w:rPr>
              <w:t>Д7</w:t>
            </w:r>
          </w:p>
        </w:tc>
      </w:tr>
      <w:tr w:rsidR="006C705B" w:rsidRPr="00734869" w:rsidTr="00944C09">
        <w:trPr>
          <w:cantSplit/>
        </w:trPr>
        <w:tc>
          <w:tcPr>
            <w:tcW w:w="675" w:type="dxa"/>
            <w:vAlign w:val="center"/>
          </w:tcPr>
          <w:p w:rsidR="006C705B" w:rsidRPr="00734869" w:rsidRDefault="006C705B" w:rsidP="00177564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6C705B" w:rsidRPr="00A91974" w:rsidRDefault="006C705B" w:rsidP="00177564">
            <w:pPr>
              <w:pStyle w:val="12"/>
              <w:rPr>
                <w:lang w:val="ru-RU"/>
              </w:rPr>
            </w:pPr>
            <w:r w:rsidRPr="00C055E6">
              <w:rPr>
                <w:iCs/>
                <w:szCs w:val="24"/>
                <w:lang w:val="ru-RU"/>
              </w:rPr>
              <w:t>Математические модели программирования</w:t>
            </w:r>
          </w:p>
        </w:tc>
        <w:tc>
          <w:tcPr>
            <w:tcW w:w="567" w:type="dxa"/>
            <w:vAlign w:val="center"/>
          </w:tcPr>
          <w:p w:rsidR="006C705B" w:rsidRDefault="006C705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6C705B" w:rsidRDefault="006C705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6C705B" w:rsidRDefault="006C705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6C705B" w:rsidRDefault="006C705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6C705B" w:rsidRDefault="00563F7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567" w:type="dxa"/>
            <w:vAlign w:val="center"/>
          </w:tcPr>
          <w:p w:rsidR="006C705B" w:rsidRDefault="006C705B">
            <w:pPr>
              <w:jc w:val="center"/>
              <w:rPr>
                <w:color w:val="000000"/>
                <w:sz w:val="24"/>
                <w:szCs w:val="24"/>
              </w:rPr>
            </w:pPr>
            <w:r w:rsidRPr="00794EB0">
              <w:rPr>
                <w:color w:val="000000"/>
                <w:sz w:val="24"/>
                <w:szCs w:val="24"/>
              </w:rPr>
              <w:t>2</w:t>
            </w:r>
            <w:r w:rsidR="00563F7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9" w:type="dxa"/>
            <w:vAlign w:val="center"/>
          </w:tcPr>
          <w:p w:rsidR="006C705B" w:rsidRPr="00A91974" w:rsidRDefault="006C705B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:rsidR="006C705B" w:rsidRPr="00734869" w:rsidRDefault="006C705B" w:rsidP="00177564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Л2, Д</w:t>
            </w:r>
            <w:r>
              <w:rPr>
                <w:b/>
                <w:lang w:val="en-US"/>
              </w:rPr>
              <w:t>1-</w:t>
            </w:r>
            <w:r>
              <w:rPr>
                <w:b/>
              </w:rPr>
              <w:t>Д7</w:t>
            </w:r>
          </w:p>
        </w:tc>
      </w:tr>
      <w:tr w:rsidR="006C705B" w:rsidRPr="00734869" w:rsidTr="00944C09">
        <w:trPr>
          <w:cantSplit/>
        </w:trPr>
        <w:tc>
          <w:tcPr>
            <w:tcW w:w="675" w:type="dxa"/>
            <w:vAlign w:val="center"/>
          </w:tcPr>
          <w:p w:rsidR="006C705B" w:rsidRPr="00734869" w:rsidRDefault="006C705B" w:rsidP="00177564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6C705B" w:rsidRPr="00257FA9" w:rsidRDefault="006C705B" w:rsidP="00177564">
            <w:pPr>
              <w:pStyle w:val="12"/>
              <w:rPr>
                <w:lang w:val="ru-RU"/>
              </w:rPr>
            </w:pPr>
            <w:r w:rsidRPr="00C055E6">
              <w:rPr>
                <w:iCs/>
                <w:szCs w:val="24"/>
              </w:rPr>
              <w:t>Алгоритмическая логика</w:t>
            </w:r>
          </w:p>
        </w:tc>
        <w:tc>
          <w:tcPr>
            <w:tcW w:w="567" w:type="dxa"/>
            <w:vAlign w:val="center"/>
          </w:tcPr>
          <w:p w:rsidR="006C705B" w:rsidRDefault="006C705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6C705B" w:rsidRDefault="006C705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6C705B" w:rsidRDefault="006C705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6C705B" w:rsidRDefault="006C705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6C705B" w:rsidRDefault="00563F7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567" w:type="dxa"/>
            <w:vAlign w:val="center"/>
          </w:tcPr>
          <w:p w:rsidR="006C705B" w:rsidRDefault="006C705B">
            <w:pPr>
              <w:jc w:val="center"/>
              <w:rPr>
                <w:color w:val="000000"/>
                <w:sz w:val="24"/>
                <w:szCs w:val="24"/>
              </w:rPr>
            </w:pPr>
            <w:r w:rsidRPr="00794EB0">
              <w:rPr>
                <w:color w:val="000000"/>
                <w:sz w:val="24"/>
                <w:szCs w:val="24"/>
              </w:rPr>
              <w:t>2</w:t>
            </w:r>
            <w:r w:rsidR="00563F7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6C705B" w:rsidRPr="00A91974" w:rsidRDefault="006C705B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:rsidR="006C705B" w:rsidRPr="00734869" w:rsidRDefault="006C705B" w:rsidP="00177564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Л2, Д</w:t>
            </w:r>
            <w:r>
              <w:rPr>
                <w:b/>
                <w:lang w:val="en-US"/>
              </w:rPr>
              <w:t>1-</w:t>
            </w:r>
            <w:r>
              <w:rPr>
                <w:b/>
              </w:rPr>
              <w:t>Д7</w:t>
            </w:r>
          </w:p>
        </w:tc>
      </w:tr>
      <w:tr w:rsidR="006C705B" w:rsidRPr="00734869" w:rsidTr="002770C3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6C705B" w:rsidRPr="00734869" w:rsidRDefault="006C705B" w:rsidP="00177564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6C705B" w:rsidRPr="00A91974" w:rsidRDefault="006C705B" w:rsidP="00A9197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6C705B" w:rsidRDefault="006C705B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6C705B" w:rsidRPr="00A91974" w:rsidRDefault="006C705B" w:rsidP="00A9197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6C705B" w:rsidRPr="00A91974" w:rsidRDefault="006C705B" w:rsidP="00A9197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6C705B" w:rsidRPr="00A91974" w:rsidRDefault="00563F79" w:rsidP="00A9197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9</w:t>
            </w:r>
            <w:r w:rsidR="006C705B">
              <w:rPr>
                <w:sz w:val="22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6C705B" w:rsidRDefault="006C705B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110</w:t>
            </w:r>
          </w:p>
        </w:tc>
        <w:tc>
          <w:tcPr>
            <w:tcW w:w="709" w:type="dxa"/>
            <w:vAlign w:val="center"/>
          </w:tcPr>
          <w:p w:rsidR="006C705B" w:rsidRPr="00A91974" w:rsidRDefault="006C705B" w:rsidP="00A91974">
            <w:pPr>
              <w:jc w:val="center"/>
              <w:rPr>
                <w:sz w:val="22"/>
                <w:szCs w:val="24"/>
              </w:rPr>
            </w:pPr>
          </w:p>
        </w:tc>
      </w:tr>
    </w:tbl>
    <w:p w:rsidR="00C509AD" w:rsidRDefault="00C509AD" w:rsidP="00C509AD">
      <w:pPr>
        <w:jc w:val="center"/>
        <w:rPr>
          <w:b/>
          <w:bCs/>
        </w:rPr>
      </w:pPr>
    </w:p>
    <w:p w:rsidR="00A91974" w:rsidRDefault="00A91974" w:rsidP="00C509AD">
      <w:pPr>
        <w:jc w:val="center"/>
        <w:rPr>
          <w:b/>
          <w:bCs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Pr="005E1040" w:rsidRDefault="00E46323" w:rsidP="00E46323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5E1040">
        <w:rPr>
          <w:b/>
          <w:szCs w:val="24"/>
          <w:lang w:val="ru-RU"/>
        </w:rPr>
        <w:t>Учебно-методическое обеспечение дисциплины</w:t>
      </w:r>
    </w:p>
    <w:p w:rsidR="00E46323" w:rsidRPr="005E1040" w:rsidRDefault="00652282" w:rsidP="00E46323">
      <w:pPr>
        <w:pStyle w:val="1"/>
        <w:rPr>
          <w:b/>
          <w:szCs w:val="24"/>
          <w:lang w:val="ru-RU"/>
        </w:rPr>
      </w:pPr>
      <w:r w:rsidRPr="005E1040">
        <w:rPr>
          <w:b/>
          <w:szCs w:val="24"/>
          <w:lang w:val="ru-RU"/>
        </w:rPr>
        <w:t>Основная</w:t>
      </w:r>
      <w:r w:rsidR="0041496A" w:rsidRPr="005E1040">
        <w:rPr>
          <w:b/>
          <w:szCs w:val="24"/>
          <w:lang w:val="ru-RU"/>
        </w:rPr>
        <w:t xml:space="preserve"> </w:t>
      </w:r>
      <w:r w:rsidR="00E46323" w:rsidRPr="005E1040">
        <w:rPr>
          <w:b/>
          <w:szCs w:val="24"/>
          <w:lang w:val="ru-RU"/>
        </w:rPr>
        <w:t xml:space="preserve"> литература</w:t>
      </w:r>
    </w:p>
    <w:p w:rsidR="00B15C12" w:rsidRDefault="00B15C12" w:rsidP="00B15C12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1133"/>
        <w:gridCol w:w="993"/>
      </w:tblGrid>
      <w:tr w:rsidR="00B15C12" w:rsidTr="00F642F8">
        <w:trPr>
          <w:cantSplit/>
        </w:trPr>
        <w:tc>
          <w:tcPr>
            <w:tcW w:w="534" w:type="dxa"/>
            <w:vAlign w:val="center"/>
          </w:tcPr>
          <w:p w:rsidR="00B15C12" w:rsidRDefault="00B15C12" w:rsidP="00F642F8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B15C12" w:rsidRDefault="00B15C12" w:rsidP="00F642F8">
            <w:pPr>
              <w:pStyle w:val="5"/>
              <w:ind w:left="-108"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B15C12" w:rsidRDefault="00B15C12" w:rsidP="00F642F8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B15C12" w:rsidRDefault="00B15C12" w:rsidP="00F642F8">
            <w:pPr>
              <w:pStyle w:val="5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B15C12" w:rsidRDefault="00B15C12" w:rsidP="00F642F8">
            <w:pPr>
              <w:pStyle w:val="5"/>
              <w:rPr>
                <w:sz w:val="20"/>
              </w:rPr>
            </w:pPr>
            <w:r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B15C12" w:rsidRDefault="00B15C12" w:rsidP="00F642F8">
            <w:pPr>
              <w:pStyle w:val="5"/>
              <w:rPr>
                <w:sz w:val="20"/>
              </w:rPr>
            </w:pPr>
            <w:r>
              <w:rPr>
                <w:sz w:val="20"/>
              </w:rPr>
              <w:t>Кп</w:t>
            </w:r>
          </w:p>
          <w:p w:rsidR="00B15C12" w:rsidRDefault="00B15C12" w:rsidP="00F642F8">
            <w:pPr>
              <w:jc w:val="center"/>
            </w:pPr>
            <w:r>
              <w:t>(р)</w:t>
            </w:r>
          </w:p>
        </w:tc>
        <w:tc>
          <w:tcPr>
            <w:tcW w:w="1133" w:type="dxa"/>
          </w:tcPr>
          <w:p w:rsidR="00B15C12" w:rsidRDefault="00B15C12" w:rsidP="00F642F8">
            <w:pPr>
              <w:pStyle w:val="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  <w:tc>
          <w:tcPr>
            <w:tcW w:w="993" w:type="dxa"/>
            <w:vAlign w:val="center"/>
          </w:tcPr>
          <w:p w:rsidR="00B15C12" w:rsidRDefault="00B15C12" w:rsidP="00F642F8">
            <w:pPr>
              <w:pStyle w:val="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563F79" w:rsidTr="00F642F8">
        <w:trPr>
          <w:cantSplit/>
        </w:trPr>
        <w:tc>
          <w:tcPr>
            <w:tcW w:w="534" w:type="dxa"/>
          </w:tcPr>
          <w:p w:rsidR="00563F79" w:rsidRPr="00993711" w:rsidRDefault="00563F79" w:rsidP="00F642F8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Л1</w:t>
            </w:r>
          </w:p>
        </w:tc>
        <w:tc>
          <w:tcPr>
            <w:tcW w:w="4678" w:type="dxa"/>
          </w:tcPr>
          <w:p w:rsidR="00563F79" w:rsidRPr="00C12647" w:rsidRDefault="00563F79" w:rsidP="00F642F8">
            <w:pPr>
              <w:pStyle w:val="50"/>
              <w:jc w:val="both"/>
              <w:outlineLvl w:val="4"/>
              <w:rPr>
                <w:sz w:val="24"/>
                <w:szCs w:val="24"/>
              </w:rPr>
            </w:pPr>
            <w:r w:rsidRPr="002946E5">
              <w:rPr>
                <w:sz w:val="24"/>
                <w:szCs w:val="24"/>
              </w:rPr>
              <w:t>Гласс Роберт</w:t>
            </w:r>
            <w:r>
              <w:rPr>
                <w:sz w:val="24"/>
                <w:szCs w:val="24"/>
              </w:rPr>
              <w:t>.</w:t>
            </w:r>
            <w:r w:rsidRPr="002946E5">
              <w:rPr>
                <w:sz w:val="24"/>
                <w:szCs w:val="24"/>
              </w:rPr>
              <w:t xml:space="preserve"> Факты и заблуждения профессионального программирования. – Пер. с англ. – СПб.: Символ-Плюс, 2007</w:t>
            </w:r>
          </w:p>
        </w:tc>
        <w:tc>
          <w:tcPr>
            <w:tcW w:w="567" w:type="dxa"/>
            <w:vAlign w:val="center"/>
          </w:tcPr>
          <w:p w:rsidR="00563F79" w:rsidRDefault="00485C91" w:rsidP="00F642F8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563F79" w:rsidRDefault="00563F79" w:rsidP="00F642F8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63F79" w:rsidRDefault="00485C91" w:rsidP="00F642F8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563F79" w:rsidRDefault="00563F79" w:rsidP="00F642F8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563F79" w:rsidRPr="003E2B87" w:rsidRDefault="00563F79" w:rsidP="00F642F8">
            <w:pPr>
              <w:pStyle w:val="50"/>
              <w:widowControl w:val="0"/>
              <w:outlineLvl w:val="4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нет</w:t>
            </w:r>
          </w:p>
        </w:tc>
        <w:tc>
          <w:tcPr>
            <w:tcW w:w="993" w:type="dxa"/>
          </w:tcPr>
          <w:p w:rsidR="00563F79" w:rsidRPr="00A91974" w:rsidRDefault="00563F79" w:rsidP="00F642F8">
            <w:pPr>
              <w:pStyle w:val="50"/>
              <w:outlineLvl w:val="4"/>
              <w:rPr>
                <w:sz w:val="24"/>
                <w:szCs w:val="24"/>
              </w:rPr>
            </w:pPr>
          </w:p>
        </w:tc>
      </w:tr>
      <w:tr w:rsidR="00563F79" w:rsidTr="00F642F8">
        <w:trPr>
          <w:cantSplit/>
        </w:trPr>
        <w:tc>
          <w:tcPr>
            <w:tcW w:w="534" w:type="dxa"/>
          </w:tcPr>
          <w:p w:rsidR="00563F79" w:rsidRPr="00993711" w:rsidRDefault="00563F79" w:rsidP="00F642F8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Л2</w:t>
            </w:r>
          </w:p>
        </w:tc>
        <w:tc>
          <w:tcPr>
            <w:tcW w:w="4678" w:type="dxa"/>
          </w:tcPr>
          <w:p w:rsidR="00563F79" w:rsidRPr="00C12647" w:rsidRDefault="00563F79" w:rsidP="00F642F8">
            <w:pPr>
              <w:pStyle w:val="50"/>
              <w:jc w:val="both"/>
              <w:outlineLvl w:val="4"/>
              <w:rPr>
                <w:sz w:val="24"/>
                <w:szCs w:val="24"/>
              </w:rPr>
            </w:pPr>
            <w:r w:rsidRPr="002946E5">
              <w:rPr>
                <w:sz w:val="24"/>
                <w:szCs w:val="24"/>
              </w:rPr>
              <w:t>Константайн Л. Разработка программного обеспечения/Л. Константайн, Л. Локвуд ; [пер. с англ. В. Шрага]. - 2004</w:t>
            </w:r>
          </w:p>
        </w:tc>
        <w:tc>
          <w:tcPr>
            <w:tcW w:w="567" w:type="dxa"/>
            <w:vAlign w:val="center"/>
          </w:tcPr>
          <w:p w:rsidR="00563F79" w:rsidRDefault="00485C91" w:rsidP="00F642F8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563F79" w:rsidRDefault="00563F79" w:rsidP="00F642F8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63F79" w:rsidRDefault="00485C91" w:rsidP="00F642F8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563F79" w:rsidRDefault="00563F79" w:rsidP="00F642F8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563F79" w:rsidRDefault="00563F79" w:rsidP="00F642F8">
            <w:pPr>
              <w:pStyle w:val="50"/>
              <w:widowControl w:val="0"/>
              <w:outlineLvl w:val="4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Ф(2)</w:t>
            </w:r>
          </w:p>
          <w:p w:rsidR="00563F79" w:rsidRDefault="00563F79" w:rsidP="00F642F8">
            <w:pPr>
              <w:jc w:val="center"/>
            </w:pPr>
            <w:r>
              <w:t>ЧЗ1(2)</w:t>
            </w:r>
          </w:p>
          <w:p w:rsidR="00563F79" w:rsidRDefault="00563F79" w:rsidP="00F642F8">
            <w:pPr>
              <w:jc w:val="center"/>
            </w:pPr>
            <w:r>
              <w:t>У(3)</w:t>
            </w:r>
          </w:p>
        </w:tc>
        <w:tc>
          <w:tcPr>
            <w:tcW w:w="993" w:type="dxa"/>
          </w:tcPr>
          <w:p w:rsidR="00563F79" w:rsidRPr="00A91974" w:rsidRDefault="00563F79" w:rsidP="00F642F8">
            <w:pPr>
              <w:pStyle w:val="50"/>
              <w:outlineLvl w:val="4"/>
              <w:rPr>
                <w:sz w:val="24"/>
                <w:szCs w:val="24"/>
              </w:rPr>
            </w:pPr>
          </w:p>
        </w:tc>
      </w:tr>
    </w:tbl>
    <w:p w:rsidR="00B15C12" w:rsidRDefault="00B15C12" w:rsidP="00B15C12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B15C12" w:rsidRPr="005E1040" w:rsidRDefault="00B15C12" w:rsidP="00B15C12">
      <w:pPr>
        <w:pStyle w:val="5"/>
        <w:rPr>
          <w:b/>
          <w:sz w:val="24"/>
        </w:rPr>
      </w:pPr>
      <w:r w:rsidRPr="005E1040">
        <w:rPr>
          <w:b/>
          <w:sz w:val="24"/>
        </w:rPr>
        <w:t>Дополнительная литература</w:t>
      </w:r>
    </w:p>
    <w:p w:rsidR="00B15C12" w:rsidRDefault="00B15C12" w:rsidP="00B15C12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B15C12" w:rsidTr="00F642F8">
        <w:tc>
          <w:tcPr>
            <w:tcW w:w="534" w:type="dxa"/>
            <w:vAlign w:val="center"/>
          </w:tcPr>
          <w:p w:rsidR="00B15C12" w:rsidRDefault="00B15C12" w:rsidP="00F642F8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B15C12" w:rsidRDefault="00B15C12" w:rsidP="00F642F8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B15C12" w:rsidRDefault="00B15C12" w:rsidP="00F642F8">
            <w:pPr>
              <w:pStyle w:val="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B15C12" w:rsidRPr="00481B4E" w:rsidTr="00F642F8">
        <w:tc>
          <w:tcPr>
            <w:tcW w:w="534" w:type="dxa"/>
          </w:tcPr>
          <w:p w:rsidR="00B15C12" w:rsidRPr="006F1B98" w:rsidRDefault="00B15C12" w:rsidP="00F642F8">
            <w:pPr>
              <w:pStyle w:val="5"/>
              <w:rPr>
                <w:b/>
                <w:sz w:val="24"/>
              </w:rPr>
            </w:pPr>
            <w:r w:rsidRPr="006F1B98">
              <w:rPr>
                <w:b/>
                <w:sz w:val="24"/>
              </w:rPr>
              <w:t>Д1</w:t>
            </w:r>
          </w:p>
        </w:tc>
        <w:tc>
          <w:tcPr>
            <w:tcW w:w="8079" w:type="dxa"/>
          </w:tcPr>
          <w:p w:rsidR="00B15C12" w:rsidRPr="00C12647" w:rsidRDefault="00B15C12" w:rsidP="00F642F8">
            <w:pPr>
              <w:pStyle w:val="2"/>
              <w:widowControl/>
              <w:rPr>
                <w:rFonts w:ascii="Times New Roman" w:hAnsi="Times New Roman"/>
                <w:lang w:val="en-US"/>
              </w:rPr>
            </w:pPr>
            <w:r w:rsidRPr="00C12647">
              <w:rPr>
                <w:rFonts w:ascii="Times New Roman" w:hAnsi="Times New Roman"/>
                <w:szCs w:val="24"/>
                <w:lang w:val="en-US"/>
              </w:rPr>
              <w:t>DeMarco T. Controlling Software Projects. – Englewood Cliffs: Prentice Hall, 1982. – 284 p.</w:t>
            </w:r>
          </w:p>
        </w:tc>
        <w:tc>
          <w:tcPr>
            <w:tcW w:w="993" w:type="dxa"/>
          </w:tcPr>
          <w:p w:rsidR="00B15C12" w:rsidRPr="00481B4E" w:rsidRDefault="00B15C12" w:rsidP="00F642F8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B15C12" w:rsidRPr="00481B4E" w:rsidTr="00F642F8">
        <w:tc>
          <w:tcPr>
            <w:tcW w:w="534" w:type="dxa"/>
          </w:tcPr>
          <w:p w:rsidR="00B15C12" w:rsidRPr="006F1B98" w:rsidRDefault="00B15C12" w:rsidP="00F642F8">
            <w:pPr>
              <w:pStyle w:val="5"/>
              <w:rPr>
                <w:b/>
                <w:sz w:val="24"/>
              </w:rPr>
            </w:pPr>
            <w:r w:rsidRPr="006F1B98">
              <w:rPr>
                <w:b/>
                <w:sz w:val="24"/>
              </w:rPr>
              <w:t>Д2</w:t>
            </w:r>
          </w:p>
        </w:tc>
        <w:tc>
          <w:tcPr>
            <w:tcW w:w="8079" w:type="dxa"/>
          </w:tcPr>
          <w:p w:rsidR="00B15C12" w:rsidRPr="00C12647" w:rsidRDefault="00B15C12" w:rsidP="00F642F8">
            <w:pPr>
              <w:pStyle w:val="50"/>
              <w:jc w:val="both"/>
              <w:outlineLvl w:val="4"/>
              <w:rPr>
                <w:sz w:val="24"/>
                <w:szCs w:val="24"/>
                <w:lang w:val="en-US"/>
              </w:rPr>
            </w:pPr>
            <w:r w:rsidRPr="00C12647">
              <w:rPr>
                <w:sz w:val="24"/>
                <w:szCs w:val="24"/>
                <w:lang w:val="en-US"/>
              </w:rPr>
              <w:t>Humphrey G. Managing the Software Process. – Reading:  Addison-Wesley, 1989. – 494 p.</w:t>
            </w:r>
          </w:p>
        </w:tc>
        <w:tc>
          <w:tcPr>
            <w:tcW w:w="993" w:type="dxa"/>
          </w:tcPr>
          <w:p w:rsidR="00B15C12" w:rsidRPr="00481B4E" w:rsidRDefault="00B15C12" w:rsidP="00F642F8">
            <w:pPr>
              <w:keepNext/>
              <w:widowControl w:val="0"/>
              <w:jc w:val="center"/>
              <w:outlineLvl w:val="2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B15C12" w:rsidRPr="00481B4E" w:rsidTr="00F642F8">
        <w:tc>
          <w:tcPr>
            <w:tcW w:w="534" w:type="dxa"/>
          </w:tcPr>
          <w:p w:rsidR="00B15C12" w:rsidRPr="006F1B98" w:rsidRDefault="00B15C12" w:rsidP="00F642F8">
            <w:pPr>
              <w:pStyle w:val="5"/>
              <w:rPr>
                <w:b/>
                <w:sz w:val="24"/>
                <w:szCs w:val="24"/>
              </w:rPr>
            </w:pPr>
            <w:r w:rsidRPr="006F1B98">
              <w:rPr>
                <w:b/>
                <w:sz w:val="24"/>
                <w:szCs w:val="24"/>
              </w:rPr>
              <w:t>Д3</w:t>
            </w:r>
          </w:p>
        </w:tc>
        <w:tc>
          <w:tcPr>
            <w:tcW w:w="8079" w:type="dxa"/>
          </w:tcPr>
          <w:p w:rsidR="00B15C12" w:rsidRPr="00C12647" w:rsidRDefault="00B15C12" w:rsidP="00F642F8">
            <w:pPr>
              <w:pStyle w:val="2"/>
              <w:widowControl/>
              <w:rPr>
                <w:rFonts w:ascii="Times New Roman" w:hAnsi="Times New Roman"/>
                <w:szCs w:val="24"/>
                <w:lang w:val="en-US"/>
              </w:rPr>
            </w:pPr>
            <w:r w:rsidRPr="00C12647">
              <w:rPr>
                <w:rFonts w:ascii="Times New Roman" w:hAnsi="Times New Roman"/>
                <w:szCs w:val="24"/>
                <w:lang w:val="en-US"/>
              </w:rPr>
              <w:t>Florac W.A., Carlton A.D. Measuring the Software Process. -- Addison-Wesley, 1999</w:t>
            </w:r>
          </w:p>
        </w:tc>
        <w:tc>
          <w:tcPr>
            <w:tcW w:w="993" w:type="dxa"/>
          </w:tcPr>
          <w:p w:rsidR="00B15C12" w:rsidRPr="00481B4E" w:rsidRDefault="00B15C12" w:rsidP="00F642F8">
            <w:pPr>
              <w:keepNext/>
              <w:widowControl w:val="0"/>
              <w:jc w:val="center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B15C12" w:rsidRPr="00481B4E" w:rsidTr="00F642F8">
        <w:tc>
          <w:tcPr>
            <w:tcW w:w="534" w:type="dxa"/>
          </w:tcPr>
          <w:p w:rsidR="00B15C12" w:rsidRPr="006F1B98" w:rsidRDefault="00B15C12" w:rsidP="00F642F8">
            <w:pPr>
              <w:pStyle w:val="5"/>
              <w:rPr>
                <w:b/>
                <w:sz w:val="24"/>
                <w:szCs w:val="24"/>
              </w:rPr>
            </w:pPr>
            <w:r w:rsidRPr="006F1B98">
              <w:rPr>
                <w:b/>
                <w:sz w:val="24"/>
                <w:szCs w:val="24"/>
              </w:rPr>
              <w:t>Д4</w:t>
            </w:r>
          </w:p>
        </w:tc>
        <w:tc>
          <w:tcPr>
            <w:tcW w:w="8079" w:type="dxa"/>
          </w:tcPr>
          <w:p w:rsidR="00B15C12" w:rsidRPr="00C12647" w:rsidRDefault="00B15C12" w:rsidP="00F642F8">
            <w:pPr>
              <w:jc w:val="both"/>
              <w:rPr>
                <w:sz w:val="24"/>
                <w:szCs w:val="24"/>
                <w:lang w:val="en-US"/>
              </w:rPr>
            </w:pPr>
            <w:r w:rsidRPr="00C12647">
              <w:rPr>
                <w:sz w:val="24"/>
                <w:szCs w:val="24"/>
                <w:lang w:val="en-US"/>
              </w:rPr>
              <w:t>Ruskin A.M., Estes W.E. What Every Engineer Should Know about Project Management. – New York: Marcel Dekker, Inc., 1994. – 276 p.</w:t>
            </w:r>
          </w:p>
        </w:tc>
        <w:tc>
          <w:tcPr>
            <w:tcW w:w="993" w:type="dxa"/>
          </w:tcPr>
          <w:p w:rsidR="00B15C12" w:rsidRPr="00481B4E" w:rsidRDefault="00B15C12" w:rsidP="00F642F8">
            <w:pPr>
              <w:keepNext/>
              <w:widowControl w:val="0"/>
              <w:jc w:val="center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B15C12" w:rsidTr="00F642F8">
        <w:trPr>
          <w:cantSplit/>
        </w:trPr>
        <w:tc>
          <w:tcPr>
            <w:tcW w:w="534" w:type="dxa"/>
          </w:tcPr>
          <w:p w:rsidR="00B15C12" w:rsidRPr="00993711" w:rsidRDefault="00B15C12" w:rsidP="00F642F8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Д5</w:t>
            </w:r>
          </w:p>
        </w:tc>
        <w:tc>
          <w:tcPr>
            <w:tcW w:w="8079" w:type="dxa"/>
          </w:tcPr>
          <w:p w:rsidR="00B15C12" w:rsidRPr="006A551C" w:rsidRDefault="00B15C12" w:rsidP="00F642F8">
            <w:pPr>
              <w:pStyle w:val="50"/>
              <w:jc w:val="both"/>
              <w:outlineLvl w:val="4"/>
              <w:rPr>
                <w:sz w:val="24"/>
                <w:szCs w:val="24"/>
              </w:rPr>
            </w:pPr>
            <w:r w:rsidRPr="00C12647">
              <w:rPr>
                <w:sz w:val="24"/>
                <w:szCs w:val="24"/>
              </w:rPr>
              <w:t>Boehm B.W. Software Engineering Economics. – Englewood Cliffs: Prentice Hall, 1981. – 767 p. – Русский перевод: Боэм Б.У. Инженерное проектирование программного обеспечения: Пер. с англ. - М.: Радио и связь, 1985. – 512 с.</w:t>
            </w:r>
          </w:p>
        </w:tc>
        <w:tc>
          <w:tcPr>
            <w:tcW w:w="993" w:type="dxa"/>
            <w:vAlign w:val="center"/>
          </w:tcPr>
          <w:p w:rsidR="00B15C12" w:rsidRPr="00481B4E" w:rsidRDefault="00B15C12" w:rsidP="00F642F8">
            <w:pPr>
              <w:pStyle w:val="50"/>
              <w:widowControl w:val="0"/>
              <w:outlineLvl w:val="4"/>
              <w:rPr>
                <w:sz w:val="20"/>
                <w:szCs w:val="24"/>
              </w:rPr>
            </w:pPr>
            <w:r w:rsidRPr="003E2B87">
              <w:rPr>
                <w:sz w:val="20"/>
                <w:szCs w:val="24"/>
              </w:rPr>
              <w:t>У(55)</w:t>
            </w:r>
          </w:p>
        </w:tc>
      </w:tr>
      <w:tr w:rsidR="00B15C12" w:rsidTr="00F642F8">
        <w:trPr>
          <w:cantSplit/>
        </w:trPr>
        <w:tc>
          <w:tcPr>
            <w:tcW w:w="534" w:type="dxa"/>
          </w:tcPr>
          <w:p w:rsidR="00B15C12" w:rsidRPr="00993711" w:rsidRDefault="00B15C12" w:rsidP="00F642F8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Д6</w:t>
            </w:r>
          </w:p>
        </w:tc>
        <w:tc>
          <w:tcPr>
            <w:tcW w:w="8079" w:type="dxa"/>
          </w:tcPr>
          <w:p w:rsidR="00B15C12" w:rsidRDefault="00B15C12" w:rsidP="00F642F8">
            <w:pPr>
              <w:pStyle w:val="50"/>
              <w:jc w:val="both"/>
              <w:outlineLvl w:val="4"/>
              <w:rPr>
                <w:sz w:val="24"/>
                <w:szCs w:val="24"/>
              </w:rPr>
            </w:pPr>
            <w:r w:rsidRPr="00C12647">
              <w:rPr>
                <w:sz w:val="24"/>
                <w:szCs w:val="24"/>
                <w:lang w:val="en-US"/>
              </w:rPr>
              <w:t xml:space="preserve">Brooks F.P.Jr. The Mythical Man-Month. – S.L.: Addison-Wesley, 1975. </w:t>
            </w:r>
            <w:r w:rsidRPr="00C12647">
              <w:rPr>
                <w:sz w:val="24"/>
                <w:szCs w:val="24"/>
              </w:rPr>
              <w:t>Русские переводы: Брукс Ф.П.мл. Как проектируются и создаются программные комплексы. (Серия: "Библиотечка программиста"). – М.: Наука, 1979. – 152 с.; СПб.: Символ, 2000. – 298 с.</w:t>
            </w:r>
          </w:p>
        </w:tc>
        <w:tc>
          <w:tcPr>
            <w:tcW w:w="993" w:type="dxa"/>
            <w:vAlign w:val="center"/>
          </w:tcPr>
          <w:p w:rsidR="00B15C12" w:rsidRPr="00481B4E" w:rsidRDefault="00B15C12" w:rsidP="00F642F8">
            <w:pPr>
              <w:pStyle w:val="50"/>
              <w:widowControl w:val="0"/>
              <w:outlineLvl w:val="4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нет</w:t>
            </w:r>
          </w:p>
        </w:tc>
      </w:tr>
      <w:tr w:rsidR="00B15C12" w:rsidTr="00F642F8">
        <w:trPr>
          <w:cantSplit/>
        </w:trPr>
        <w:tc>
          <w:tcPr>
            <w:tcW w:w="534" w:type="dxa"/>
          </w:tcPr>
          <w:p w:rsidR="00B15C12" w:rsidRPr="00993711" w:rsidRDefault="00B15C12" w:rsidP="00F642F8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Д7</w:t>
            </w:r>
          </w:p>
        </w:tc>
        <w:tc>
          <w:tcPr>
            <w:tcW w:w="8079" w:type="dxa"/>
          </w:tcPr>
          <w:p w:rsidR="00B15C12" w:rsidRPr="00C12647" w:rsidRDefault="00B15C12" w:rsidP="00F642F8">
            <w:pPr>
              <w:pStyle w:val="50"/>
              <w:jc w:val="both"/>
              <w:outlineLvl w:val="4"/>
              <w:rPr>
                <w:sz w:val="24"/>
                <w:szCs w:val="24"/>
              </w:rPr>
            </w:pPr>
            <w:r w:rsidRPr="00C12647">
              <w:rPr>
                <w:sz w:val="24"/>
                <w:szCs w:val="24"/>
              </w:rPr>
              <w:t>Баранов С.Н., Домарацкий А.Н., Ласточкин Н.К., Морозов В.П. Процесс разработки программных изделий. – М.: Наука, 2000. – 176 с.</w:t>
            </w:r>
          </w:p>
        </w:tc>
        <w:tc>
          <w:tcPr>
            <w:tcW w:w="993" w:type="dxa"/>
            <w:vAlign w:val="center"/>
          </w:tcPr>
          <w:p w:rsidR="00B15C12" w:rsidRPr="00481B4E" w:rsidRDefault="00B15C12" w:rsidP="00F642F8">
            <w:pPr>
              <w:pStyle w:val="50"/>
              <w:widowControl w:val="0"/>
              <w:outlineLvl w:val="4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нет</w:t>
            </w:r>
          </w:p>
        </w:tc>
      </w:tr>
    </w:tbl>
    <w:p w:rsidR="00B15C12" w:rsidRPr="00AF0B17" w:rsidRDefault="00B15C12" w:rsidP="00B15C12">
      <w:pPr>
        <w:ind w:firstLine="720"/>
        <w:jc w:val="both"/>
        <w:rPr>
          <w:i/>
          <w:sz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B15C12" w:rsidTr="00F642F8">
        <w:tc>
          <w:tcPr>
            <w:tcW w:w="6912" w:type="dxa"/>
          </w:tcPr>
          <w:p w:rsidR="00B15C12" w:rsidRDefault="00B15C12" w:rsidP="00F642F8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B15C12" w:rsidRDefault="00B15C12" w:rsidP="00F642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B15C12" w:rsidRDefault="00B15C12" w:rsidP="00B15C12">
      <w:pPr>
        <w:ind w:firstLine="720"/>
        <w:jc w:val="center"/>
        <w:rPr>
          <w:b/>
          <w:sz w:val="24"/>
          <w:lang w:val="en-US"/>
        </w:rPr>
      </w:pPr>
    </w:p>
    <w:p w:rsidR="00B15C12" w:rsidRPr="005E1040" w:rsidRDefault="00B15C12" w:rsidP="00B15C12">
      <w:pPr>
        <w:ind w:firstLine="720"/>
        <w:jc w:val="center"/>
        <w:rPr>
          <w:b/>
          <w:sz w:val="24"/>
        </w:rPr>
      </w:pPr>
      <w:r w:rsidRPr="005E1040">
        <w:rPr>
          <w:b/>
          <w:sz w:val="24"/>
        </w:rPr>
        <w:t>Электронные информационные ресурсы</w:t>
      </w:r>
    </w:p>
    <w:p w:rsidR="00B15C12" w:rsidRPr="000E14EF" w:rsidRDefault="00B15C12" w:rsidP="00B15C12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B15C12" w:rsidRPr="000E14EF" w:rsidTr="00F642F8">
        <w:trPr>
          <w:trHeight w:val="70"/>
        </w:trPr>
        <w:tc>
          <w:tcPr>
            <w:tcW w:w="534" w:type="dxa"/>
            <w:vAlign w:val="center"/>
          </w:tcPr>
          <w:p w:rsidR="00B15C12" w:rsidRPr="000E14EF" w:rsidRDefault="00B15C12" w:rsidP="00F642F8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B15C12" w:rsidRPr="000E14EF" w:rsidRDefault="00B15C12" w:rsidP="00F642F8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B15C12" w:rsidRPr="00485C91" w:rsidTr="00F642F8">
        <w:tc>
          <w:tcPr>
            <w:tcW w:w="534" w:type="dxa"/>
          </w:tcPr>
          <w:p w:rsidR="00B15C12" w:rsidRPr="00282454" w:rsidRDefault="00B15C12" w:rsidP="00F642F8">
            <w:pPr>
              <w:pStyle w:val="5"/>
              <w:rPr>
                <w:b/>
                <w:sz w:val="24"/>
              </w:rPr>
            </w:pPr>
            <w:r w:rsidRPr="00282454">
              <w:rPr>
                <w:b/>
                <w:sz w:val="24"/>
              </w:rPr>
              <w:t>Э1</w:t>
            </w:r>
          </w:p>
        </w:tc>
        <w:tc>
          <w:tcPr>
            <w:tcW w:w="9072" w:type="dxa"/>
          </w:tcPr>
          <w:p w:rsidR="00B15C12" w:rsidRPr="00282454" w:rsidRDefault="00B15C12" w:rsidP="00F642F8">
            <w:pPr>
              <w:pStyle w:val="2"/>
              <w:widowControl/>
              <w:rPr>
                <w:rFonts w:ascii="Times New Roman" w:hAnsi="Times New Roman"/>
                <w:b/>
                <w:lang w:val="en-US"/>
              </w:rPr>
            </w:pPr>
            <w:r w:rsidRPr="00C12647">
              <w:rPr>
                <w:rFonts w:ascii="Times New Roman" w:hAnsi="Times New Roman"/>
                <w:b/>
                <w:lang w:val="en-US"/>
              </w:rPr>
              <w:t xml:space="preserve">http://www.sei.cmu.edu – </w:t>
            </w:r>
            <w:r w:rsidRPr="00C12647">
              <w:rPr>
                <w:rFonts w:ascii="Times New Roman" w:hAnsi="Times New Roman"/>
                <w:lang w:val="en-US"/>
              </w:rPr>
              <w:t>Software Engineering Institute (SEI)</w:t>
            </w:r>
          </w:p>
        </w:tc>
      </w:tr>
      <w:tr w:rsidR="00B15C12" w:rsidRPr="00485C91" w:rsidTr="00F642F8">
        <w:tc>
          <w:tcPr>
            <w:tcW w:w="534" w:type="dxa"/>
          </w:tcPr>
          <w:p w:rsidR="00B15C12" w:rsidRPr="00C12647" w:rsidRDefault="00B15C12" w:rsidP="00F642F8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Э2</w:t>
            </w:r>
          </w:p>
        </w:tc>
        <w:tc>
          <w:tcPr>
            <w:tcW w:w="9072" w:type="dxa"/>
          </w:tcPr>
          <w:p w:rsidR="00B15C12" w:rsidRPr="00282454" w:rsidRDefault="00B15C12" w:rsidP="00F642F8">
            <w:pPr>
              <w:pStyle w:val="2"/>
              <w:widowControl/>
              <w:rPr>
                <w:rFonts w:ascii="Times New Roman" w:hAnsi="Times New Roman"/>
                <w:b/>
                <w:lang w:val="en-US"/>
              </w:rPr>
            </w:pPr>
            <w:r w:rsidRPr="00C12647">
              <w:rPr>
                <w:rFonts w:ascii="Times New Roman" w:hAnsi="Times New Roman"/>
                <w:b/>
                <w:lang w:val="en-US"/>
              </w:rPr>
              <w:t xml:space="preserve">http://www.ieee.org – </w:t>
            </w:r>
            <w:r w:rsidRPr="00C12647">
              <w:rPr>
                <w:rFonts w:ascii="Times New Roman" w:hAnsi="Times New Roman"/>
                <w:lang w:val="en-US"/>
              </w:rPr>
              <w:t>Institute of Electrical and Electronics Engineers (IEEE)</w:t>
            </w:r>
          </w:p>
        </w:tc>
      </w:tr>
      <w:tr w:rsidR="00B15C12" w:rsidRPr="00485C91" w:rsidTr="00F642F8">
        <w:tc>
          <w:tcPr>
            <w:tcW w:w="534" w:type="dxa"/>
          </w:tcPr>
          <w:p w:rsidR="00B15C12" w:rsidRDefault="00B15C12" w:rsidP="00F642F8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Э3</w:t>
            </w:r>
          </w:p>
        </w:tc>
        <w:tc>
          <w:tcPr>
            <w:tcW w:w="9072" w:type="dxa"/>
          </w:tcPr>
          <w:p w:rsidR="00B15C12" w:rsidRPr="00C12647" w:rsidRDefault="00B15C12" w:rsidP="00F642F8">
            <w:pPr>
              <w:pStyle w:val="2"/>
              <w:widowControl/>
              <w:rPr>
                <w:rFonts w:ascii="Times New Roman" w:hAnsi="Times New Roman"/>
                <w:b/>
                <w:lang w:val="en-US"/>
              </w:rPr>
            </w:pPr>
            <w:r w:rsidRPr="00C12647">
              <w:rPr>
                <w:rFonts w:ascii="Times New Roman" w:hAnsi="Times New Roman"/>
                <w:b/>
                <w:lang w:val="en-US"/>
              </w:rPr>
              <w:t xml:space="preserve">http://www.acm.org – </w:t>
            </w:r>
            <w:r w:rsidRPr="00C12647">
              <w:rPr>
                <w:rFonts w:ascii="Times New Roman" w:hAnsi="Times New Roman"/>
                <w:lang w:val="en-US"/>
              </w:rPr>
              <w:t>Association for Computing Machinery (ACM)</w:t>
            </w:r>
          </w:p>
        </w:tc>
      </w:tr>
      <w:tr w:rsidR="00B15C12" w:rsidRPr="00485C91" w:rsidTr="00F642F8">
        <w:tc>
          <w:tcPr>
            <w:tcW w:w="534" w:type="dxa"/>
          </w:tcPr>
          <w:p w:rsidR="00B15C12" w:rsidRDefault="00B15C12" w:rsidP="00F642F8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Э4</w:t>
            </w:r>
          </w:p>
        </w:tc>
        <w:tc>
          <w:tcPr>
            <w:tcW w:w="9072" w:type="dxa"/>
          </w:tcPr>
          <w:p w:rsidR="00B15C12" w:rsidRPr="00C12647" w:rsidRDefault="00B15C12" w:rsidP="00F642F8">
            <w:pPr>
              <w:pStyle w:val="2"/>
              <w:widowControl/>
              <w:rPr>
                <w:rFonts w:ascii="Times New Roman" w:hAnsi="Times New Roman"/>
                <w:b/>
                <w:lang w:val="en-US"/>
              </w:rPr>
            </w:pPr>
            <w:r w:rsidRPr="00C12647">
              <w:rPr>
                <w:rFonts w:ascii="Times New Roman" w:hAnsi="Times New Roman"/>
                <w:b/>
                <w:lang w:val="en-US"/>
              </w:rPr>
              <w:t xml:space="preserve">http://www.itu.int/ITU-T/ – </w:t>
            </w:r>
            <w:r w:rsidRPr="00C12647">
              <w:rPr>
                <w:rFonts w:ascii="Times New Roman" w:hAnsi="Times New Roman"/>
                <w:lang w:val="en-US"/>
              </w:rPr>
              <w:t>International Telecommunication Union (ITU)</w:t>
            </w:r>
          </w:p>
        </w:tc>
      </w:tr>
      <w:tr w:rsidR="00B15C12" w:rsidRPr="00485C91" w:rsidTr="00F642F8">
        <w:tc>
          <w:tcPr>
            <w:tcW w:w="534" w:type="dxa"/>
          </w:tcPr>
          <w:p w:rsidR="00B15C12" w:rsidRDefault="00B15C12" w:rsidP="00F642F8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Э5</w:t>
            </w:r>
          </w:p>
        </w:tc>
        <w:tc>
          <w:tcPr>
            <w:tcW w:w="9072" w:type="dxa"/>
          </w:tcPr>
          <w:p w:rsidR="00B15C12" w:rsidRPr="00C12647" w:rsidRDefault="00B15C12" w:rsidP="00F642F8">
            <w:pPr>
              <w:pStyle w:val="2"/>
              <w:widowControl/>
              <w:rPr>
                <w:rFonts w:ascii="Times New Roman" w:hAnsi="Times New Roman"/>
                <w:b/>
                <w:lang w:val="en-US"/>
              </w:rPr>
            </w:pPr>
            <w:r w:rsidRPr="00C12647">
              <w:rPr>
                <w:rFonts w:ascii="Times New Roman" w:hAnsi="Times New Roman"/>
                <w:b/>
                <w:lang w:val="en-US"/>
              </w:rPr>
              <w:t xml:space="preserve">http://www.w3.org – </w:t>
            </w:r>
            <w:r w:rsidRPr="00C12647">
              <w:rPr>
                <w:rFonts w:ascii="Times New Roman" w:hAnsi="Times New Roman"/>
                <w:lang w:val="en-US"/>
              </w:rPr>
              <w:t>World Wide Web Consortium (W3C)</w:t>
            </w:r>
          </w:p>
        </w:tc>
      </w:tr>
      <w:tr w:rsidR="00B15C12" w:rsidRPr="00485C91" w:rsidTr="00F642F8">
        <w:tc>
          <w:tcPr>
            <w:tcW w:w="534" w:type="dxa"/>
          </w:tcPr>
          <w:p w:rsidR="00B15C12" w:rsidRDefault="00B15C12" w:rsidP="00F642F8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Э6</w:t>
            </w:r>
          </w:p>
        </w:tc>
        <w:tc>
          <w:tcPr>
            <w:tcW w:w="9072" w:type="dxa"/>
          </w:tcPr>
          <w:p w:rsidR="00B15C12" w:rsidRPr="00C12647" w:rsidRDefault="00B15C12" w:rsidP="00F642F8">
            <w:pPr>
              <w:pStyle w:val="2"/>
              <w:widowControl/>
              <w:rPr>
                <w:rFonts w:ascii="Times New Roman" w:hAnsi="Times New Roman"/>
                <w:b/>
                <w:lang w:val="en-US"/>
              </w:rPr>
            </w:pPr>
            <w:r w:rsidRPr="00C12647">
              <w:rPr>
                <w:rFonts w:ascii="Times New Roman" w:hAnsi="Times New Roman"/>
                <w:b/>
                <w:lang w:val="en-US"/>
              </w:rPr>
              <w:t xml:space="preserve">http://www.iso.org – </w:t>
            </w:r>
            <w:r w:rsidRPr="00C12647">
              <w:rPr>
                <w:rFonts w:ascii="Times New Roman" w:hAnsi="Times New Roman"/>
                <w:lang w:val="en-US"/>
              </w:rPr>
              <w:t>International Organization for Standardization (ISO)</w:t>
            </w:r>
          </w:p>
        </w:tc>
      </w:tr>
      <w:tr w:rsidR="00B15C12" w:rsidRPr="00C12647" w:rsidTr="00F642F8">
        <w:tc>
          <w:tcPr>
            <w:tcW w:w="534" w:type="dxa"/>
          </w:tcPr>
          <w:p w:rsidR="00B15C12" w:rsidRDefault="00B15C12" w:rsidP="00F642F8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Э7</w:t>
            </w:r>
          </w:p>
        </w:tc>
        <w:tc>
          <w:tcPr>
            <w:tcW w:w="9072" w:type="dxa"/>
          </w:tcPr>
          <w:p w:rsidR="00B15C12" w:rsidRPr="00C12647" w:rsidRDefault="00B15C12" w:rsidP="00F642F8">
            <w:pPr>
              <w:pStyle w:val="2"/>
              <w:widowControl/>
              <w:rPr>
                <w:rFonts w:ascii="Times New Roman" w:hAnsi="Times New Roman"/>
                <w:b/>
              </w:rPr>
            </w:pPr>
            <w:r w:rsidRPr="00C12647">
              <w:rPr>
                <w:rFonts w:ascii="Times New Roman" w:hAnsi="Times New Roman"/>
                <w:b/>
              </w:rPr>
              <w:t xml:space="preserve">http://goststandarts.narod.ru/ – </w:t>
            </w:r>
            <w:r w:rsidRPr="00C12647">
              <w:rPr>
                <w:rFonts w:ascii="Times New Roman" w:hAnsi="Times New Roman"/>
              </w:rPr>
              <w:t>ГОССТАНДАРТ России</w:t>
            </w:r>
          </w:p>
        </w:tc>
      </w:tr>
    </w:tbl>
    <w:p w:rsidR="00B15C12" w:rsidRPr="00C12647" w:rsidRDefault="00B15C12" w:rsidP="00B15C12">
      <w:pPr>
        <w:jc w:val="both"/>
        <w:rPr>
          <w:b/>
          <w:sz w:val="22"/>
          <w:highlight w:val="yellow"/>
        </w:rPr>
      </w:pPr>
    </w:p>
    <w:p w:rsidR="000E14EF" w:rsidRDefault="000E14EF" w:rsidP="000E14EF">
      <w:pPr>
        <w:jc w:val="both"/>
        <w:rPr>
          <w:b/>
          <w:sz w:val="22"/>
          <w:highlight w:val="yellow"/>
        </w:rPr>
      </w:pPr>
    </w:p>
    <w:p w:rsidR="00B15C12" w:rsidRDefault="00B15C12" w:rsidP="00E46323">
      <w:pPr>
        <w:ind w:firstLine="720"/>
        <w:jc w:val="both"/>
        <w:rPr>
          <w:sz w:val="24"/>
        </w:rPr>
      </w:pPr>
    </w:p>
    <w:p w:rsidR="00B15C12" w:rsidRDefault="00B15C12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E46323">
        <w:tc>
          <w:tcPr>
            <w:tcW w:w="6912" w:type="dxa"/>
          </w:tcPr>
          <w:p w:rsidR="005E1040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 w:rsidR="00151789">
              <w:rPr>
                <w:sz w:val="24"/>
              </w:rPr>
              <w:t xml:space="preserve"> </w:t>
            </w:r>
            <w:r w:rsidR="00652282">
              <w:rPr>
                <w:sz w:val="24"/>
              </w:rPr>
              <w:t xml:space="preserve"> </w:t>
            </w:r>
          </w:p>
          <w:p w:rsidR="00633D9A" w:rsidRDefault="00944C0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151789">
              <w:rPr>
                <w:sz w:val="24"/>
              </w:rPr>
              <w:t xml:space="preserve">.т.н., </w:t>
            </w:r>
            <w:r>
              <w:rPr>
                <w:sz w:val="24"/>
              </w:rPr>
              <w:t>доцент</w:t>
            </w:r>
          </w:p>
        </w:tc>
        <w:tc>
          <w:tcPr>
            <w:tcW w:w="2694" w:type="dxa"/>
          </w:tcPr>
          <w:p w:rsidR="005E1040" w:rsidRDefault="005E1040" w:rsidP="00C61D96">
            <w:pPr>
              <w:jc w:val="center"/>
              <w:rPr>
                <w:sz w:val="24"/>
              </w:rPr>
            </w:pPr>
          </w:p>
          <w:p w:rsidR="00633D9A" w:rsidRDefault="00944C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Соничев А.В</w:t>
            </w:r>
            <w:r w:rsidR="00652282">
              <w:rPr>
                <w:sz w:val="24"/>
              </w:rPr>
              <w:t>.</w:t>
            </w:r>
          </w:p>
        </w:tc>
      </w:tr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>
        <w:tc>
          <w:tcPr>
            <w:tcW w:w="6912" w:type="dxa"/>
          </w:tcPr>
          <w:p w:rsidR="005E1040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  <w:r w:rsidR="00151789">
              <w:rPr>
                <w:sz w:val="24"/>
              </w:rPr>
              <w:t xml:space="preserve">: </w:t>
            </w:r>
          </w:p>
          <w:p w:rsidR="00E46323" w:rsidRPr="0082434F" w:rsidRDefault="0082434F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694" w:type="dxa"/>
          </w:tcPr>
          <w:p w:rsidR="0082434F" w:rsidRDefault="0082434F" w:rsidP="00C61D96">
            <w:pPr>
              <w:jc w:val="center"/>
              <w:rPr>
                <w:sz w:val="24"/>
              </w:rPr>
            </w:pPr>
          </w:p>
          <w:p w:rsidR="00E46323" w:rsidRDefault="0082434F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Водяхо А.И.</w:t>
            </w:r>
            <w:r w:rsidR="007A16DC">
              <w:rPr>
                <w:sz w:val="24"/>
              </w:rPr>
              <w:t xml:space="preserve">                                                                                                       </w:t>
            </w:r>
          </w:p>
        </w:tc>
      </w:tr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>
        <w:tc>
          <w:tcPr>
            <w:tcW w:w="6912" w:type="dxa"/>
          </w:tcPr>
          <w:p w:rsidR="005E1040" w:rsidRDefault="00E46323" w:rsidP="0058450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  <w:r w:rsidR="00151789">
              <w:rPr>
                <w:sz w:val="24"/>
              </w:rPr>
              <w:t xml:space="preserve"> </w:t>
            </w:r>
            <w:r w:rsidR="0058450C">
              <w:rPr>
                <w:sz w:val="24"/>
              </w:rPr>
              <w:t>АСОИУ</w:t>
            </w:r>
            <w:r w:rsidR="00151789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</w:p>
          <w:p w:rsidR="00E46323" w:rsidRDefault="00151789" w:rsidP="0058450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694" w:type="dxa"/>
          </w:tcPr>
          <w:p w:rsidR="005E1040" w:rsidRDefault="005E1040" w:rsidP="00C61D96">
            <w:pPr>
              <w:jc w:val="center"/>
              <w:rPr>
                <w:sz w:val="24"/>
              </w:rPr>
            </w:pPr>
          </w:p>
          <w:p w:rsidR="00E46323" w:rsidRDefault="00151789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485C91">
        <w:tc>
          <w:tcPr>
            <w:tcW w:w="6912" w:type="dxa"/>
          </w:tcPr>
          <w:p w:rsidR="00485C91" w:rsidRDefault="00485C91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</w:t>
            </w:r>
          </w:p>
          <w:p w:rsidR="00485C91" w:rsidRDefault="00485C91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694" w:type="dxa"/>
          </w:tcPr>
          <w:p w:rsidR="00485C91" w:rsidRDefault="00485C91" w:rsidP="00C61D96">
            <w:pPr>
              <w:jc w:val="center"/>
              <w:rPr>
                <w:sz w:val="24"/>
              </w:rPr>
            </w:pPr>
          </w:p>
          <w:p w:rsidR="00485C91" w:rsidRDefault="00485C91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485C91">
        <w:tc>
          <w:tcPr>
            <w:tcW w:w="6912" w:type="dxa"/>
          </w:tcPr>
          <w:p w:rsidR="00485C91" w:rsidRDefault="00485C91" w:rsidP="00C61D96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485C91" w:rsidRDefault="00485C91" w:rsidP="00C61D96">
            <w:pPr>
              <w:jc w:val="center"/>
              <w:rPr>
                <w:sz w:val="24"/>
              </w:rPr>
            </w:pPr>
          </w:p>
        </w:tc>
      </w:tr>
      <w:tr w:rsidR="00E46323">
        <w:tc>
          <w:tcPr>
            <w:tcW w:w="6912" w:type="dxa"/>
          </w:tcPr>
          <w:p w:rsidR="005E1040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Декан </w:t>
            </w:r>
            <w:r w:rsidR="0082434F">
              <w:rPr>
                <w:sz w:val="24"/>
              </w:rPr>
              <w:t xml:space="preserve">открытого </w:t>
            </w:r>
            <w:r>
              <w:rPr>
                <w:sz w:val="24"/>
              </w:rPr>
              <w:t>факультета</w:t>
            </w:r>
            <w:r w:rsidR="00151789">
              <w:rPr>
                <w:sz w:val="24"/>
              </w:rPr>
              <w:t xml:space="preserve">, </w:t>
            </w:r>
          </w:p>
          <w:p w:rsidR="00BD0B9B" w:rsidRDefault="0082434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151789">
              <w:rPr>
                <w:sz w:val="24"/>
              </w:rPr>
              <w:t xml:space="preserve">.т.н., </w:t>
            </w:r>
            <w:r>
              <w:rPr>
                <w:sz w:val="24"/>
              </w:rPr>
              <w:t>доцент</w:t>
            </w:r>
          </w:p>
        </w:tc>
        <w:tc>
          <w:tcPr>
            <w:tcW w:w="2694" w:type="dxa"/>
          </w:tcPr>
          <w:p w:rsidR="005E1040" w:rsidRDefault="002147C3" w:rsidP="007C15D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</w:p>
          <w:p w:rsidR="00BD0B9B" w:rsidRDefault="008243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Мовнин С.М.</w:t>
            </w:r>
          </w:p>
        </w:tc>
      </w:tr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563F79">
        <w:trPr>
          <w:trHeight w:val="237"/>
        </w:trPr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7A16DC" w:rsidTr="00563F79">
        <w:trPr>
          <w:trHeight w:val="255"/>
        </w:trPr>
        <w:tc>
          <w:tcPr>
            <w:tcW w:w="6912" w:type="dxa"/>
          </w:tcPr>
          <w:p w:rsidR="007A16DC" w:rsidRPr="00433CD3" w:rsidRDefault="007A16DC" w:rsidP="005E1040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7A16DC" w:rsidRPr="00433CD3" w:rsidRDefault="007A16DC" w:rsidP="002449D8">
            <w:pPr>
              <w:jc w:val="center"/>
              <w:rPr>
                <w:sz w:val="24"/>
              </w:rPr>
            </w:pPr>
          </w:p>
        </w:tc>
      </w:tr>
      <w:tr w:rsidR="007A16DC">
        <w:tc>
          <w:tcPr>
            <w:tcW w:w="6912" w:type="dxa"/>
          </w:tcPr>
          <w:p w:rsidR="007A16DC" w:rsidRPr="00433CD3" w:rsidRDefault="007A16DC" w:rsidP="005E1040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7A16DC" w:rsidRPr="00433CD3" w:rsidRDefault="007A16DC" w:rsidP="002449D8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  <w:tr w:rsidR="007A16DC">
        <w:tc>
          <w:tcPr>
            <w:tcW w:w="6912" w:type="dxa"/>
          </w:tcPr>
          <w:p w:rsidR="007A16DC" w:rsidRDefault="007A16DC" w:rsidP="00C61D96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7A16DC" w:rsidRDefault="007A16DC" w:rsidP="00C61D96">
            <w:pPr>
              <w:jc w:val="center"/>
              <w:rPr>
                <w:sz w:val="24"/>
              </w:rPr>
            </w:pPr>
          </w:p>
        </w:tc>
      </w:tr>
    </w:tbl>
    <w:p w:rsidR="00E10042" w:rsidRDefault="00E10042" w:rsidP="00151789"/>
    <w:sectPr w:rsidR="00E10042" w:rsidSect="007A16DC">
      <w:footerReference w:type="default" r:id="rId7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9D8" w:rsidRDefault="002449D8">
      <w:r>
        <w:separator/>
      </w:r>
    </w:p>
  </w:endnote>
  <w:endnote w:type="continuationSeparator" w:id="1">
    <w:p w:rsidR="002449D8" w:rsidRDefault="002449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1B9" w:rsidRDefault="00DF2103">
    <w:pPr>
      <w:pStyle w:val="a6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8B71B9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485C91">
      <w:rPr>
        <w:rStyle w:val="a3"/>
        <w:noProof/>
      </w:rPr>
      <w:t>7</w:t>
    </w:r>
    <w:r>
      <w:rPr>
        <w:rStyle w:val="a3"/>
      </w:rPr>
      <w:fldChar w:fldCharType="end"/>
    </w:r>
  </w:p>
  <w:p w:rsidR="008B71B9" w:rsidRDefault="008B71B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9D8" w:rsidRDefault="002449D8">
      <w:r>
        <w:separator/>
      </w:r>
    </w:p>
  </w:footnote>
  <w:footnote w:type="continuationSeparator" w:id="1">
    <w:p w:rsidR="002449D8" w:rsidRDefault="002449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17745"/>
    <w:multiLevelType w:val="hybridMultilevel"/>
    <w:tmpl w:val="E1563A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8A2314"/>
    <w:multiLevelType w:val="hybridMultilevel"/>
    <w:tmpl w:val="EABA7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70009E0"/>
    <w:multiLevelType w:val="hybridMultilevel"/>
    <w:tmpl w:val="07DAA9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6464F4"/>
    <w:multiLevelType w:val="hybridMultilevel"/>
    <w:tmpl w:val="A9DC082A"/>
    <w:lvl w:ilvl="0" w:tplc="B68C8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67C00255"/>
    <w:multiLevelType w:val="hybridMultilevel"/>
    <w:tmpl w:val="27EAABCC"/>
    <w:lvl w:ilvl="0" w:tplc="EB64015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C64139"/>
    <w:multiLevelType w:val="singleLevel"/>
    <w:tmpl w:val="8FE83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</w:abstractNum>
  <w:abstractNum w:abstractNumId="11">
    <w:nsid w:val="767F2B6A"/>
    <w:multiLevelType w:val="singleLevel"/>
    <w:tmpl w:val="912481A2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2">
    <w:nsid w:val="7D2C4B41"/>
    <w:multiLevelType w:val="hybridMultilevel"/>
    <w:tmpl w:val="A7AE59E8"/>
    <w:lvl w:ilvl="0" w:tplc="5380CB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11"/>
  </w:num>
  <w:num w:numId="7">
    <w:abstractNumId w:val="10"/>
  </w:num>
  <w:num w:numId="8">
    <w:abstractNumId w:val="2"/>
  </w:num>
  <w:num w:numId="9">
    <w:abstractNumId w:val="0"/>
  </w:num>
  <w:num w:numId="10">
    <w:abstractNumId w:val="6"/>
  </w:num>
  <w:num w:numId="11">
    <w:abstractNumId w:val="9"/>
  </w:num>
  <w:num w:numId="12">
    <w:abstractNumId w:val="7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revisionView w:markup="0"/>
  <w:defaultTabStop w:val="708"/>
  <w:drawingGridHorizontalSpacing w:val="10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09DD"/>
    <w:rsid w:val="00007FA6"/>
    <w:rsid w:val="00087B88"/>
    <w:rsid w:val="000B533D"/>
    <w:rsid w:val="000D14EA"/>
    <w:rsid w:val="000E14EF"/>
    <w:rsid w:val="000E3DA7"/>
    <w:rsid w:val="000F268A"/>
    <w:rsid w:val="000F593C"/>
    <w:rsid w:val="00102AB7"/>
    <w:rsid w:val="001157C7"/>
    <w:rsid w:val="00151789"/>
    <w:rsid w:val="00157707"/>
    <w:rsid w:val="00160C7F"/>
    <w:rsid w:val="00170BA4"/>
    <w:rsid w:val="00181651"/>
    <w:rsid w:val="001A55EB"/>
    <w:rsid w:val="00212EF1"/>
    <w:rsid w:val="002147C3"/>
    <w:rsid w:val="002449D8"/>
    <w:rsid w:val="00282454"/>
    <w:rsid w:val="002919E0"/>
    <w:rsid w:val="00296C84"/>
    <w:rsid w:val="002A26AF"/>
    <w:rsid w:val="002B6631"/>
    <w:rsid w:val="002C568E"/>
    <w:rsid w:val="002D385D"/>
    <w:rsid w:val="002D451D"/>
    <w:rsid w:val="002F0115"/>
    <w:rsid w:val="003111C9"/>
    <w:rsid w:val="00322759"/>
    <w:rsid w:val="003647D0"/>
    <w:rsid w:val="0037690B"/>
    <w:rsid w:val="00377EE8"/>
    <w:rsid w:val="00395755"/>
    <w:rsid w:val="003A2424"/>
    <w:rsid w:val="003B632B"/>
    <w:rsid w:val="003B729E"/>
    <w:rsid w:val="0041496A"/>
    <w:rsid w:val="004339BC"/>
    <w:rsid w:val="00437BAB"/>
    <w:rsid w:val="00450874"/>
    <w:rsid w:val="004669A4"/>
    <w:rsid w:val="00470AC1"/>
    <w:rsid w:val="00477EA2"/>
    <w:rsid w:val="00485C91"/>
    <w:rsid w:val="0048628B"/>
    <w:rsid w:val="004D743F"/>
    <w:rsid w:val="005103AB"/>
    <w:rsid w:val="005163E9"/>
    <w:rsid w:val="00541CE4"/>
    <w:rsid w:val="00563F79"/>
    <w:rsid w:val="00575298"/>
    <w:rsid w:val="005828A5"/>
    <w:rsid w:val="0058450C"/>
    <w:rsid w:val="0059065A"/>
    <w:rsid w:val="0059229F"/>
    <w:rsid w:val="005937AA"/>
    <w:rsid w:val="005C630C"/>
    <w:rsid w:val="005D17FB"/>
    <w:rsid w:val="005E1040"/>
    <w:rsid w:val="005E2B73"/>
    <w:rsid w:val="00633D9A"/>
    <w:rsid w:val="00652282"/>
    <w:rsid w:val="00661D7E"/>
    <w:rsid w:val="00673663"/>
    <w:rsid w:val="00676868"/>
    <w:rsid w:val="006A3992"/>
    <w:rsid w:val="006A551C"/>
    <w:rsid w:val="006B0833"/>
    <w:rsid w:val="006C3059"/>
    <w:rsid w:val="006C705B"/>
    <w:rsid w:val="006D47B6"/>
    <w:rsid w:val="006D7883"/>
    <w:rsid w:val="006E6B6E"/>
    <w:rsid w:val="006F1B98"/>
    <w:rsid w:val="007043AA"/>
    <w:rsid w:val="00777BD1"/>
    <w:rsid w:val="00794EB0"/>
    <w:rsid w:val="007A16DC"/>
    <w:rsid w:val="007C136F"/>
    <w:rsid w:val="007C15D8"/>
    <w:rsid w:val="0082434F"/>
    <w:rsid w:val="008A0A38"/>
    <w:rsid w:val="008B71B9"/>
    <w:rsid w:val="008D09DD"/>
    <w:rsid w:val="008D2E90"/>
    <w:rsid w:val="008D3108"/>
    <w:rsid w:val="008D7CA6"/>
    <w:rsid w:val="009039AB"/>
    <w:rsid w:val="00920173"/>
    <w:rsid w:val="00942B0C"/>
    <w:rsid w:val="00944C09"/>
    <w:rsid w:val="00972428"/>
    <w:rsid w:val="0099306E"/>
    <w:rsid w:val="009936E3"/>
    <w:rsid w:val="00993711"/>
    <w:rsid w:val="009B6734"/>
    <w:rsid w:val="009D6542"/>
    <w:rsid w:val="00A05128"/>
    <w:rsid w:val="00A07009"/>
    <w:rsid w:val="00A67E16"/>
    <w:rsid w:val="00A91974"/>
    <w:rsid w:val="00AC09B0"/>
    <w:rsid w:val="00AC79BE"/>
    <w:rsid w:val="00AE7EA3"/>
    <w:rsid w:val="00AF0B17"/>
    <w:rsid w:val="00AF2B90"/>
    <w:rsid w:val="00B1344D"/>
    <w:rsid w:val="00B15C12"/>
    <w:rsid w:val="00B24CEB"/>
    <w:rsid w:val="00B35629"/>
    <w:rsid w:val="00B50D4D"/>
    <w:rsid w:val="00B7140F"/>
    <w:rsid w:val="00B9795B"/>
    <w:rsid w:val="00BD0B9B"/>
    <w:rsid w:val="00BD14D9"/>
    <w:rsid w:val="00BD7826"/>
    <w:rsid w:val="00BF002C"/>
    <w:rsid w:val="00BF07FE"/>
    <w:rsid w:val="00C055E6"/>
    <w:rsid w:val="00C12647"/>
    <w:rsid w:val="00C230A4"/>
    <w:rsid w:val="00C509AD"/>
    <w:rsid w:val="00C61D96"/>
    <w:rsid w:val="00CB0D88"/>
    <w:rsid w:val="00D0396D"/>
    <w:rsid w:val="00D3565C"/>
    <w:rsid w:val="00D6024F"/>
    <w:rsid w:val="00DA0605"/>
    <w:rsid w:val="00DA72F1"/>
    <w:rsid w:val="00DE48B1"/>
    <w:rsid w:val="00DE5478"/>
    <w:rsid w:val="00DF2103"/>
    <w:rsid w:val="00DF627B"/>
    <w:rsid w:val="00E00A45"/>
    <w:rsid w:val="00E10042"/>
    <w:rsid w:val="00E11A2C"/>
    <w:rsid w:val="00E30F97"/>
    <w:rsid w:val="00E36F1E"/>
    <w:rsid w:val="00E46323"/>
    <w:rsid w:val="00E96D3B"/>
    <w:rsid w:val="00EA086A"/>
    <w:rsid w:val="00EA6A71"/>
    <w:rsid w:val="00ED3FE2"/>
    <w:rsid w:val="00F45E79"/>
    <w:rsid w:val="00F64E9E"/>
    <w:rsid w:val="00FD74C1"/>
    <w:rsid w:val="00FF1FB9"/>
    <w:rsid w:val="00FF3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6AF"/>
  </w:style>
  <w:style w:type="paragraph" w:styleId="1">
    <w:name w:val="heading 1"/>
    <w:basedOn w:val="a"/>
    <w:next w:val="a"/>
    <w:link w:val="10"/>
    <w:qFormat/>
    <w:rsid w:val="00E46323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qFormat/>
    <w:rsid w:val="00E46323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E46323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E46323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E46323"/>
    <w:pPr>
      <w:keepNext/>
      <w:jc w:val="right"/>
      <w:outlineLvl w:val="5"/>
    </w:pPr>
    <w:rPr>
      <w:sz w:val="24"/>
    </w:rPr>
  </w:style>
  <w:style w:type="paragraph" w:styleId="9">
    <w:name w:val="heading 9"/>
    <w:basedOn w:val="a"/>
    <w:next w:val="a"/>
    <w:qFormat/>
    <w:rsid w:val="00E46323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6323"/>
  </w:style>
  <w:style w:type="paragraph" w:customStyle="1" w:styleId="2">
    <w:name w:val="Стиль2"/>
    <w:basedOn w:val="a"/>
    <w:rsid w:val="00E46323"/>
    <w:pPr>
      <w:widowControl w:val="0"/>
      <w:jc w:val="both"/>
    </w:pPr>
    <w:rPr>
      <w:rFonts w:ascii="Arial" w:hAnsi="Arial"/>
      <w:sz w:val="24"/>
    </w:rPr>
  </w:style>
  <w:style w:type="paragraph" w:styleId="a4">
    <w:name w:val="Body Text Indent"/>
    <w:basedOn w:val="a5"/>
    <w:rsid w:val="00E46323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5">
    <w:name w:val="Стиль"/>
    <w:rsid w:val="00E46323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6">
    <w:name w:val="footer"/>
    <w:basedOn w:val="a"/>
    <w:rsid w:val="00E46323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rsid w:val="00E46323"/>
    <w:pPr>
      <w:ind w:firstLine="709"/>
      <w:jc w:val="both"/>
    </w:pPr>
    <w:rPr>
      <w:i/>
      <w:sz w:val="24"/>
    </w:rPr>
  </w:style>
  <w:style w:type="paragraph" w:customStyle="1" w:styleId="21">
    <w:name w:val="???????? ????? 2"/>
    <w:basedOn w:val="a"/>
    <w:rsid w:val="00BD7826"/>
    <w:pPr>
      <w:jc w:val="both"/>
    </w:pPr>
  </w:style>
  <w:style w:type="paragraph" w:customStyle="1" w:styleId="22">
    <w:name w:val="???????? ????? ? ???????? 2"/>
    <w:basedOn w:val="a"/>
    <w:rsid w:val="00BD7826"/>
    <w:pPr>
      <w:ind w:firstLine="720"/>
      <w:jc w:val="both"/>
    </w:pPr>
    <w:rPr>
      <w:sz w:val="24"/>
    </w:rPr>
  </w:style>
  <w:style w:type="paragraph" w:styleId="a7">
    <w:name w:val="Plain Text"/>
    <w:basedOn w:val="a"/>
    <w:rsid w:val="00BD7826"/>
    <w:rPr>
      <w:rFonts w:ascii="Courier New" w:hAnsi="Courier New"/>
    </w:rPr>
  </w:style>
  <w:style w:type="paragraph" w:customStyle="1" w:styleId="a8">
    <w:name w:val="???????"/>
    <w:rsid w:val="00E11A2C"/>
  </w:style>
  <w:style w:type="paragraph" w:customStyle="1" w:styleId="Aunooi1">
    <w:name w:val="Aunooi1"/>
    <w:basedOn w:val="a"/>
    <w:rsid w:val="00C61D96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C61D96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a"/>
    <w:rsid w:val="00C61D96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a9">
    <w:name w:val="Title"/>
    <w:basedOn w:val="a"/>
    <w:qFormat/>
    <w:rsid w:val="00C61D96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paragraph" w:customStyle="1" w:styleId="-1">
    <w:name w:val="-Текст1"/>
    <w:basedOn w:val="a"/>
    <w:rsid w:val="00437BAB"/>
    <w:pPr>
      <w:widowControl w:val="0"/>
      <w:overflowPunct w:val="0"/>
      <w:autoSpaceDE w:val="0"/>
      <w:autoSpaceDN w:val="0"/>
      <w:adjustRightInd w:val="0"/>
      <w:ind w:firstLine="601"/>
      <w:jc w:val="both"/>
      <w:textAlignment w:val="baseline"/>
    </w:pPr>
    <w:rPr>
      <w:rFonts w:ascii="a_Timer" w:hAnsi="a_Timer"/>
      <w:sz w:val="24"/>
    </w:rPr>
  </w:style>
  <w:style w:type="paragraph" w:customStyle="1" w:styleId="11">
    <w:name w:val="заголовок 1"/>
    <w:basedOn w:val="a"/>
    <w:next w:val="a"/>
    <w:rsid w:val="00541CE4"/>
    <w:pPr>
      <w:keepNext/>
      <w:autoSpaceDE w:val="0"/>
      <w:autoSpaceDN w:val="0"/>
      <w:jc w:val="center"/>
    </w:pPr>
    <w:rPr>
      <w:sz w:val="24"/>
      <w:szCs w:val="24"/>
      <w:lang w:val="en-US"/>
    </w:rPr>
  </w:style>
  <w:style w:type="paragraph" w:customStyle="1" w:styleId="40">
    <w:name w:val="заголовок 4"/>
    <w:basedOn w:val="a"/>
    <w:next w:val="a"/>
    <w:rsid w:val="00C509AD"/>
    <w:pPr>
      <w:keepNext/>
      <w:autoSpaceDE w:val="0"/>
      <w:autoSpaceDN w:val="0"/>
      <w:jc w:val="center"/>
    </w:pPr>
    <w:rPr>
      <w:b/>
      <w:bCs/>
      <w:sz w:val="28"/>
      <w:szCs w:val="28"/>
    </w:rPr>
  </w:style>
  <w:style w:type="paragraph" w:customStyle="1" w:styleId="aa">
    <w:name w:val="Основной: диплом"/>
    <w:basedOn w:val="a"/>
    <w:rsid w:val="00C509AD"/>
    <w:pPr>
      <w:autoSpaceDE w:val="0"/>
      <w:autoSpaceDN w:val="0"/>
      <w:spacing w:line="480" w:lineRule="auto"/>
      <w:ind w:firstLine="720"/>
    </w:pPr>
    <w:rPr>
      <w:rFonts w:ascii="Arial Narrow" w:hAnsi="Arial Narrow" w:cs="Arial Narrow"/>
      <w:sz w:val="28"/>
      <w:szCs w:val="28"/>
    </w:rPr>
  </w:style>
  <w:style w:type="paragraph" w:customStyle="1" w:styleId="50">
    <w:name w:val="заголовок 5"/>
    <w:basedOn w:val="a"/>
    <w:next w:val="a"/>
    <w:rsid w:val="006A551C"/>
    <w:pPr>
      <w:keepNext/>
      <w:autoSpaceDE w:val="0"/>
      <w:autoSpaceDN w:val="0"/>
      <w:jc w:val="center"/>
    </w:pPr>
    <w:rPr>
      <w:sz w:val="28"/>
      <w:szCs w:val="28"/>
    </w:rPr>
  </w:style>
  <w:style w:type="paragraph" w:styleId="ab">
    <w:name w:val="Body Text"/>
    <w:basedOn w:val="a"/>
    <w:rsid w:val="00D6024F"/>
    <w:pPr>
      <w:spacing w:after="120"/>
    </w:pPr>
  </w:style>
  <w:style w:type="paragraph" w:styleId="ac">
    <w:name w:val="header"/>
    <w:basedOn w:val="a"/>
    <w:link w:val="ad"/>
    <w:uiPriority w:val="99"/>
    <w:semiHidden/>
    <w:unhideWhenUsed/>
    <w:rsid w:val="007A16D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7A16DC"/>
  </w:style>
  <w:style w:type="character" w:customStyle="1" w:styleId="10">
    <w:name w:val="Заголовок 1 Знак"/>
    <w:basedOn w:val="a0"/>
    <w:link w:val="1"/>
    <w:rsid w:val="00A91974"/>
    <w:rPr>
      <w:sz w:val="24"/>
      <w:lang w:val="en-US"/>
    </w:rPr>
  </w:style>
  <w:style w:type="paragraph" w:customStyle="1" w:styleId="12">
    <w:name w:val="Обычный1"/>
    <w:rsid w:val="00A91974"/>
    <w:pPr>
      <w:widowControl w:val="0"/>
    </w:pPr>
    <w:rPr>
      <w:snapToGrid w:val="0"/>
      <w:sz w:val="24"/>
      <w:lang w:val="en-GB"/>
    </w:rPr>
  </w:style>
  <w:style w:type="paragraph" w:styleId="ae">
    <w:name w:val="Balloon Text"/>
    <w:basedOn w:val="a"/>
    <w:link w:val="af"/>
    <w:uiPriority w:val="99"/>
    <w:semiHidden/>
    <w:unhideWhenUsed/>
    <w:rsid w:val="002D385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D385D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9039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1301</Words>
  <Characters>9463</Characters>
  <Application>Microsoft Office Word</Application>
  <DocSecurity>0</DocSecurity>
  <Lines>525</Lines>
  <Paragraphs>283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ASOIU</Company>
  <LinksUpToDate>false</LinksUpToDate>
  <CharactersWithSpaces>10481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Vladislav</dc:creator>
  <cp:lastModifiedBy>Scvere</cp:lastModifiedBy>
  <cp:revision>6</cp:revision>
  <cp:lastPrinted>2011-11-08T12:45:00Z</cp:lastPrinted>
  <dcterms:created xsi:type="dcterms:W3CDTF">2011-12-06T10:16:00Z</dcterms:created>
  <dcterms:modified xsi:type="dcterms:W3CDTF">2011-12-13T11:44:00Z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1qYs9L4vtnERP7BWNc8h_Fs_HVL4IwgiCW2BqrrsjYlc</vt:lpwstr>
  </property>
  <property fmtid="{D5CDD505-2E9C-101B-9397-08002B2CF9AE}" pid="4" name="Google.Documents.RevisionId">
    <vt:lpwstr>00951873502264789252</vt:lpwstr>
  </property>
  <property fmtid="{D5CDD505-2E9C-101B-9397-08002B2CF9AE}" pid="5" name="Google.Documents.PreviousRevisionId">
    <vt:lpwstr>12588968598570831174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