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2E1" w:rsidRPr="005E31A8" w:rsidRDefault="004502E1" w:rsidP="004502E1">
      <w:pPr>
        <w:ind w:right="489"/>
        <w:jc w:val="center"/>
        <w:rPr>
          <w:bCs/>
        </w:rPr>
      </w:pPr>
      <w:r w:rsidRPr="005E31A8">
        <w:rPr>
          <w:bCs/>
        </w:rPr>
        <w:t>Министерство образования и науки РФ</w:t>
      </w:r>
    </w:p>
    <w:p w:rsidR="004502E1" w:rsidRPr="00D6024F" w:rsidRDefault="004502E1" w:rsidP="004502E1">
      <w:pPr>
        <w:ind w:right="-2"/>
        <w:jc w:val="center"/>
      </w:pPr>
      <w:r w:rsidRPr="00D6024F">
        <w:t>Государственное образовательное учреждение высшего профессионального образования</w:t>
      </w:r>
    </w:p>
    <w:p w:rsidR="004502E1" w:rsidRPr="005E31A8" w:rsidRDefault="004502E1" w:rsidP="004502E1">
      <w:pPr>
        <w:pStyle w:val="a6"/>
        <w:ind w:right="489"/>
        <w:jc w:val="center"/>
        <w:rPr>
          <w:b/>
          <w:bCs/>
        </w:rPr>
      </w:pPr>
      <w:r w:rsidRPr="005E31A8">
        <w:rPr>
          <w:b/>
          <w:bCs/>
        </w:rPr>
        <w:t>«Санкт-Петербургский государственный электротехнический университет “ЛЭТИ” им</w:t>
      </w:r>
      <w:r w:rsidRPr="008F4D61">
        <w:rPr>
          <w:b/>
          <w:bCs/>
        </w:rPr>
        <w:t xml:space="preserve">. </w:t>
      </w:r>
      <w:r w:rsidRPr="005E31A8">
        <w:rPr>
          <w:b/>
          <w:bCs/>
        </w:rPr>
        <w:t>В.И. Ульянова (Ленина)» (</w:t>
      </w:r>
      <w:proofErr w:type="spellStart"/>
      <w:r w:rsidRPr="005E31A8">
        <w:rPr>
          <w:b/>
          <w:bCs/>
        </w:rPr>
        <w:t>СПбГЭТУ</w:t>
      </w:r>
      <w:proofErr w:type="spellEnd"/>
      <w:r w:rsidRPr="005E31A8">
        <w:rPr>
          <w:b/>
          <w:bCs/>
        </w:rPr>
        <w:t>)</w:t>
      </w:r>
    </w:p>
    <w:p w:rsidR="004502E1" w:rsidRDefault="004502E1" w:rsidP="004502E1">
      <w:pPr>
        <w:jc w:val="both"/>
      </w:pPr>
    </w:p>
    <w:p w:rsidR="004502E1" w:rsidRDefault="004502E1" w:rsidP="004502E1">
      <w:pPr>
        <w:jc w:val="both"/>
      </w:pPr>
    </w:p>
    <w:p w:rsidR="004502E1" w:rsidRDefault="004502E1" w:rsidP="004502E1">
      <w:pPr>
        <w:pStyle w:val="2"/>
        <w:widowControl/>
        <w:rPr>
          <w:rFonts w:ascii="Times New Roman" w:hAnsi="Times New Roman"/>
          <w:szCs w:val="24"/>
        </w:rPr>
      </w:pPr>
    </w:p>
    <w:p w:rsidR="004502E1" w:rsidRDefault="004502E1" w:rsidP="004502E1">
      <w:pPr>
        <w:jc w:val="both"/>
      </w:pPr>
    </w:p>
    <w:p w:rsidR="004502E1" w:rsidRDefault="004502E1" w:rsidP="004502E1">
      <w:pPr>
        <w:jc w:val="both"/>
      </w:pPr>
    </w:p>
    <w:p w:rsidR="004502E1" w:rsidRDefault="004502E1" w:rsidP="004502E1">
      <w:pPr>
        <w:jc w:val="both"/>
      </w:pPr>
    </w:p>
    <w:p w:rsidR="004502E1" w:rsidRDefault="004502E1" w:rsidP="004502E1">
      <w:pPr>
        <w:jc w:val="both"/>
      </w:pPr>
    </w:p>
    <w:p w:rsidR="004502E1" w:rsidRDefault="004502E1" w:rsidP="004502E1">
      <w:pPr>
        <w:jc w:val="both"/>
      </w:pPr>
    </w:p>
    <w:p w:rsidR="004502E1" w:rsidRDefault="004502E1" w:rsidP="004502E1">
      <w:pPr>
        <w:jc w:val="both"/>
      </w:pPr>
    </w:p>
    <w:p w:rsidR="004502E1" w:rsidRDefault="004502E1" w:rsidP="004502E1">
      <w:pPr>
        <w:jc w:val="both"/>
      </w:pPr>
    </w:p>
    <w:p w:rsidR="004502E1" w:rsidRDefault="004502E1" w:rsidP="004502E1">
      <w:pPr>
        <w:jc w:val="both"/>
      </w:pPr>
    </w:p>
    <w:p w:rsidR="004502E1" w:rsidRDefault="004502E1" w:rsidP="004502E1">
      <w:pPr>
        <w:jc w:val="both"/>
      </w:pPr>
    </w:p>
    <w:p w:rsidR="004502E1" w:rsidRDefault="004502E1" w:rsidP="004502E1">
      <w:pPr>
        <w:jc w:val="center"/>
      </w:pPr>
      <w:r>
        <w:t>РАБОЧАЯ ПРОГРАММА</w:t>
      </w:r>
    </w:p>
    <w:p w:rsidR="004502E1" w:rsidRDefault="004502E1" w:rsidP="004502E1">
      <w:pPr>
        <w:jc w:val="both"/>
      </w:pPr>
    </w:p>
    <w:p w:rsidR="004502E1" w:rsidRDefault="004502E1" w:rsidP="004502E1">
      <w:pPr>
        <w:jc w:val="center"/>
      </w:pPr>
      <w:r>
        <w:t>дисциплины</w:t>
      </w:r>
    </w:p>
    <w:p w:rsidR="004502E1" w:rsidRDefault="004502E1" w:rsidP="004502E1">
      <w:pPr>
        <w:jc w:val="center"/>
      </w:pPr>
    </w:p>
    <w:p w:rsidR="004502E1" w:rsidRDefault="004502E1" w:rsidP="004502E1">
      <w:pPr>
        <w:jc w:val="center"/>
        <w:rPr>
          <w:i/>
          <w:iCs/>
        </w:rPr>
      </w:pPr>
      <w:r w:rsidRPr="00445ED3">
        <w:rPr>
          <w:i/>
          <w:iCs/>
        </w:rPr>
        <w:t xml:space="preserve"> </w:t>
      </w:r>
      <w:r>
        <w:rPr>
          <w:i/>
          <w:iCs/>
        </w:rPr>
        <w:t>«</w:t>
      </w:r>
      <w:r w:rsidR="004F4BCF">
        <w:rPr>
          <w:i/>
          <w:iCs/>
        </w:rPr>
        <w:t>Технология разработки информационных систем в защищенном исполнении</w:t>
      </w:r>
      <w:r w:rsidRPr="003A48BE">
        <w:rPr>
          <w:i/>
          <w:iCs/>
        </w:rPr>
        <w:t>»</w:t>
      </w:r>
    </w:p>
    <w:p w:rsidR="004502E1" w:rsidRDefault="004502E1" w:rsidP="004502E1">
      <w:pPr>
        <w:jc w:val="center"/>
      </w:pPr>
    </w:p>
    <w:p w:rsidR="008A6647" w:rsidRDefault="008A6647" w:rsidP="008A6647">
      <w:pPr>
        <w:spacing w:line="288" w:lineRule="auto"/>
        <w:jc w:val="center"/>
      </w:pPr>
      <w:r>
        <w:t>Для подготовки дипломированных специалистов по специальности 090301.65</w:t>
      </w:r>
    </w:p>
    <w:p w:rsidR="008A6647" w:rsidRPr="00751488" w:rsidRDefault="008A6647" w:rsidP="008A6647">
      <w:pPr>
        <w:spacing w:line="288" w:lineRule="auto"/>
        <w:jc w:val="center"/>
      </w:pPr>
      <w:r w:rsidRPr="00F52DF5">
        <w:rPr>
          <w:i/>
        </w:rPr>
        <w:t>«</w:t>
      </w:r>
      <w:r>
        <w:rPr>
          <w:i/>
        </w:rPr>
        <w:t>Компьютерная безопасность</w:t>
      </w:r>
      <w:r w:rsidRPr="00F52DF5">
        <w:rPr>
          <w:i/>
        </w:rPr>
        <w:t>»</w:t>
      </w:r>
    </w:p>
    <w:p w:rsidR="004502E1" w:rsidRDefault="004502E1" w:rsidP="004502E1">
      <w:pPr>
        <w:ind w:firstLine="709"/>
      </w:pPr>
    </w:p>
    <w:p w:rsidR="004502E1" w:rsidRDefault="004502E1" w:rsidP="004502E1">
      <w:pPr>
        <w:jc w:val="center"/>
      </w:pPr>
    </w:p>
    <w:p w:rsidR="004502E1" w:rsidRDefault="004502E1" w:rsidP="004502E1">
      <w:pPr>
        <w:jc w:val="both"/>
      </w:pPr>
    </w:p>
    <w:p w:rsidR="004502E1" w:rsidRDefault="004502E1" w:rsidP="004502E1">
      <w:pPr>
        <w:jc w:val="both"/>
      </w:pPr>
    </w:p>
    <w:p w:rsidR="004502E1" w:rsidRDefault="004502E1" w:rsidP="004502E1">
      <w:pPr>
        <w:jc w:val="both"/>
      </w:pPr>
    </w:p>
    <w:p w:rsidR="004502E1" w:rsidRDefault="004502E1" w:rsidP="004502E1">
      <w:pPr>
        <w:jc w:val="both"/>
      </w:pPr>
    </w:p>
    <w:p w:rsidR="004502E1" w:rsidRDefault="004502E1" w:rsidP="004502E1">
      <w:pPr>
        <w:jc w:val="both"/>
      </w:pPr>
    </w:p>
    <w:p w:rsidR="004502E1" w:rsidRDefault="004502E1" w:rsidP="004502E1">
      <w:pPr>
        <w:jc w:val="both"/>
      </w:pPr>
    </w:p>
    <w:p w:rsidR="004502E1" w:rsidRDefault="004502E1" w:rsidP="004502E1">
      <w:pPr>
        <w:jc w:val="both"/>
      </w:pPr>
    </w:p>
    <w:p w:rsidR="004502E1" w:rsidRDefault="004502E1" w:rsidP="004502E1">
      <w:pPr>
        <w:jc w:val="both"/>
      </w:pPr>
    </w:p>
    <w:p w:rsidR="004502E1" w:rsidRDefault="004502E1" w:rsidP="004502E1">
      <w:pPr>
        <w:jc w:val="both"/>
      </w:pPr>
    </w:p>
    <w:p w:rsidR="004502E1" w:rsidRDefault="004502E1" w:rsidP="004502E1">
      <w:pPr>
        <w:jc w:val="both"/>
      </w:pPr>
    </w:p>
    <w:p w:rsidR="004502E1" w:rsidRDefault="004502E1" w:rsidP="004502E1">
      <w:pPr>
        <w:jc w:val="both"/>
      </w:pPr>
    </w:p>
    <w:p w:rsidR="004502E1" w:rsidRDefault="004502E1" w:rsidP="004502E1">
      <w:pPr>
        <w:jc w:val="both"/>
      </w:pPr>
    </w:p>
    <w:p w:rsidR="004502E1" w:rsidRDefault="004502E1" w:rsidP="004502E1">
      <w:pPr>
        <w:jc w:val="both"/>
      </w:pPr>
    </w:p>
    <w:p w:rsidR="004502E1" w:rsidRDefault="004502E1" w:rsidP="004502E1">
      <w:pPr>
        <w:jc w:val="both"/>
      </w:pPr>
    </w:p>
    <w:p w:rsidR="004502E1" w:rsidRDefault="004502E1" w:rsidP="004502E1">
      <w:pPr>
        <w:jc w:val="both"/>
      </w:pPr>
    </w:p>
    <w:p w:rsidR="004502E1" w:rsidRPr="005E31A8" w:rsidRDefault="004502E1" w:rsidP="004502E1">
      <w:pPr>
        <w:jc w:val="both"/>
      </w:pPr>
    </w:p>
    <w:p w:rsidR="004502E1" w:rsidRPr="005E31A8" w:rsidRDefault="004502E1" w:rsidP="004502E1">
      <w:pPr>
        <w:jc w:val="both"/>
      </w:pPr>
    </w:p>
    <w:p w:rsidR="004502E1" w:rsidRPr="005E31A8" w:rsidRDefault="004502E1" w:rsidP="004502E1">
      <w:pPr>
        <w:jc w:val="both"/>
      </w:pPr>
    </w:p>
    <w:p w:rsidR="004502E1" w:rsidRPr="005E31A8" w:rsidRDefault="004502E1" w:rsidP="004502E1">
      <w:pPr>
        <w:jc w:val="both"/>
      </w:pPr>
    </w:p>
    <w:p w:rsidR="004502E1" w:rsidRDefault="004502E1" w:rsidP="004502E1">
      <w:pPr>
        <w:jc w:val="both"/>
      </w:pPr>
    </w:p>
    <w:p w:rsidR="004502E1" w:rsidRDefault="004502E1" w:rsidP="004502E1">
      <w:pPr>
        <w:jc w:val="both"/>
      </w:pPr>
    </w:p>
    <w:p w:rsidR="004502E1" w:rsidRDefault="004502E1" w:rsidP="004502E1">
      <w:pPr>
        <w:jc w:val="center"/>
      </w:pPr>
      <w:r>
        <w:t>Санкт-Петербург</w:t>
      </w:r>
    </w:p>
    <w:p w:rsidR="004502E1" w:rsidRDefault="004502E1" w:rsidP="004502E1">
      <w:pPr>
        <w:jc w:val="center"/>
      </w:pPr>
      <w:r>
        <w:t>2011</w:t>
      </w:r>
    </w:p>
    <w:p w:rsidR="004502E1" w:rsidRDefault="004502E1" w:rsidP="004502E1">
      <w:pPr>
        <w:pStyle w:val="1"/>
        <w:rPr>
          <w:lang w:val="ru-RU"/>
        </w:rPr>
      </w:pPr>
      <w:r>
        <w:rPr>
          <w:lang w:val="ru-RU"/>
        </w:rPr>
        <w:lastRenderedPageBreak/>
        <w:t xml:space="preserve">Санкт-Петербургский государственный электротехнический </w:t>
      </w:r>
    </w:p>
    <w:p w:rsidR="004502E1" w:rsidRDefault="004502E1" w:rsidP="004502E1">
      <w:pPr>
        <w:jc w:val="center"/>
      </w:pPr>
      <w:r>
        <w:t>университет “ЛЭТИ”</w:t>
      </w:r>
    </w:p>
    <w:p w:rsidR="004502E1" w:rsidRPr="000B2C11" w:rsidRDefault="004502E1" w:rsidP="004502E1">
      <w:pPr>
        <w:pStyle w:val="1"/>
        <w:rPr>
          <w:lang w:val="ru-RU"/>
        </w:rPr>
      </w:pPr>
    </w:p>
    <w:p w:rsidR="004502E1" w:rsidRDefault="004502E1" w:rsidP="004502E1">
      <w:pPr>
        <w:jc w:val="center"/>
      </w:pPr>
    </w:p>
    <w:p w:rsidR="004502E1" w:rsidRDefault="004502E1" w:rsidP="004502E1">
      <w:pPr>
        <w:jc w:val="center"/>
      </w:pPr>
    </w:p>
    <w:p w:rsidR="004502E1" w:rsidRDefault="004502E1" w:rsidP="004502E1">
      <w:pPr>
        <w:jc w:val="center"/>
      </w:pPr>
    </w:p>
    <w:p w:rsidR="004502E1" w:rsidRDefault="004502E1" w:rsidP="004502E1">
      <w:pPr>
        <w:pStyle w:val="3"/>
        <w:jc w:val="right"/>
        <w:rPr>
          <w:sz w:val="24"/>
          <w:lang w:val="ru-RU"/>
        </w:rPr>
      </w:pPr>
      <w:r>
        <w:rPr>
          <w:sz w:val="24"/>
          <w:lang w:val="ru-RU"/>
        </w:rPr>
        <w:t>“УТВЕРЖДАЮ”</w:t>
      </w:r>
    </w:p>
    <w:p w:rsidR="004502E1" w:rsidRDefault="004502E1" w:rsidP="004502E1">
      <w:pPr>
        <w:jc w:val="right"/>
      </w:pPr>
    </w:p>
    <w:p w:rsidR="004502E1" w:rsidRDefault="004502E1" w:rsidP="004502E1">
      <w:pPr>
        <w:jc w:val="right"/>
      </w:pPr>
      <w:r>
        <w:t>Проректор по учебной работе</w:t>
      </w:r>
    </w:p>
    <w:p w:rsidR="004502E1" w:rsidRDefault="004502E1" w:rsidP="004502E1">
      <w:pPr>
        <w:jc w:val="right"/>
      </w:pPr>
      <w:r>
        <w:t>Лысенко Н.В.</w:t>
      </w:r>
    </w:p>
    <w:p w:rsidR="004502E1" w:rsidRDefault="004502E1" w:rsidP="004502E1">
      <w:pPr>
        <w:jc w:val="right"/>
      </w:pPr>
    </w:p>
    <w:p w:rsidR="004502E1" w:rsidRDefault="004502E1" w:rsidP="004502E1">
      <w:pPr>
        <w:jc w:val="right"/>
      </w:pPr>
      <w:r w:rsidRPr="009B5ABC">
        <w:t>“_____”_______________20</w:t>
      </w:r>
      <w:r>
        <w:t>11 г.</w:t>
      </w:r>
    </w:p>
    <w:p w:rsidR="004502E1" w:rsidRDefault="004502E1" w:rsidP="004502E1"/>
    <w:p w:rsidR="004502E1" w:rsidRDefault="004502E1" w:rsidP="004502E1">
      <w:pPr>
        <w:jc w:val="center"/>
      </w:pPr>
    </w:p>
    <w:p w:rsidR="004502E1" w:rsidRDefault="004502E1" w:rsidP="004502E1">
      <w:pPr>
        <w:jc w:val="center"/>
      </w:pPr>
      <w:r>
        <w:t>РАБОЧАЯ ПРОГРАММА</w:t>
      </w:r>
    </w:p>
    <w:p w:rsidR="004502E1" w:rsidRDefault="004502E1" w:rsidP="004502E1">
      <w:pPr>
        <w:jc w:val="both"/>
      </w:pPr>
    </w:p>
    <w:p w:rsidR="004502E1" w:rsidRDefault="004502E1" w:rsidP="004502E1">
      <w:pPr>
        <w:jc w:val="center"/>
      </w:pPr>
      <w:r>
        <w:t>дисциплины</w:t>
      </w:r>
    </w:p>
    <w:p w:rsidR="004502E1" w:rsidRDefault="004502E1" w:rsidP="004502E1">
      <w:pPr>
        <w:jc w:val="center"/>
      </w:pPr>
    </w:p>
    <w:p w:rsidR="004F4BCF" w:rsidRDefault="004502E1" w:rsidP="004F4BCF">
      <w:pPr>
        <w:jc w:val="center"/>
        <w:rPr>
          <w:i/>
          <w:iCs/>
        </w:rPr>
      </w:pPr>
      <w:r w:rsidRPr="00445ED3">
        <w:rPr>
          <w:i/>
          <w:iCs/>
        </w:rPr>
        <w:t xml:space="preserve"> </w:t>
      </w:r>
      <w:r>
        <w:rPr>
          <w:i/>
          <w:iCs/>
        </w:rPr>
        <w:t>«</w:t>
      </w:r>
      <w:r w:rsidR="004F4BCF">
        <w:rPr>
          <w:i/>
          <w:iCs/>
        </w:rPr>
        <w:t>Технология разработки информационных систем в защищенном исполнении</w:t>
      </w:r>
      <w:r w:rsidR="004F4BCF" w:rsidRPr="003A48BE">
        <w:rPr>
          <w:i/>
          <w:iCs/>
        </w:rPr>
        <w:t>»</w:t>
      </w:r>
    </w:p>
    <w:p w:rsidR="004502E1" w:rsidRDefault="004502E1" w:rsidP="004502E1">
      <w:pPr>
        <w:jc w:val="center"/>
        <w:rPr>
          <w:i/>
          <w:iCs/>
        </w:rPr>
      </w:pPr>
    </w:p>
    <w:p w:rsidR="004502E1" w:rsidRDefault="004502E1" w:rsidP="004502E1">
      <w:pPr>
        <w:jc w:val="center"/>
      </w:pPr>
    </w:p>
    <w:p w:rsidR="008A6647" w:rsidRDefault="008A6647" w:rsidP="008A6647">
      <w:pPr>
        <w:spacing w:line="288" w:lineRule="auto"/>
        <w:jc w:val="center"/>
      </w:pPr>
      <w:r>
        <w:t>Для подготовки дипломированных специалистов по специальности 090301.65</w:t>
      </w:r>
    </w:p>
    <w:p w:rsidR="008A6647" w:rsidRPr="00751488" w:rsidRDefault="008A6647" w:rsidP="008A6647">
      <w:pPr>
        <w:spacing w:line="288" w:lineRule="auto"/>
        <w:jc w:val="center"/>
      </w:pPr>
      <w:r w:rsidRPr="00F52DF5">
        <w:rPr>
          <w:i/>
        </w:rPr>
        <w:t>«</w:t>
      </w:r>
      <w:r>
        <w:rPr>
          <w:i/>
        </w:rPr>
        <w:t>Компьютерная безопасность</w:t>
      </w:r>
      <w:r w:rsidRPr="00F52DF5">
        <w:rPr>
          <w:i/>
        </w:rPr>
        <w:t>»</w:t>
      </w:r>
    </w:p>
    <w:p w:rsidR="004502E1" w:rsidRDefault="004502E1" w:rsidP="004502E1">
      <w:pPr>
        <w:spacing w:line="288" w:lineRule="auto"/>
        <w:jc w:val="center"/>
        <w:rPr>
          <w:i/>
        </w:rPr>
      </w:pPr>
    </w:p>
    <w:p w:rsidR="004502E1" w:rsidRDefault="004502E1" w:rsidP="004502E1">
      <w:pPr>
        <w:ind w:firstLine="720"/>
      </w:pPr>
    </w:p>
    <w:p w:rsidR="004502E1" w:rsidRDefault="004502E1" w:rsidP="004502E1">
      <w:pPr>
        <w:ind w:firstLine="720"/>
      </w:pPr>
    </w:p>
    <w:p w:rsidR="004502E1" w:rsidRDefault="004502E1" w:rsidP="004502E1">
      <w:pPr>
        <w:ind w:firstLine="720"/>
      </w:pPr>
    </w:p>
    <w:p w:rsidR="004502E1" w:rsidRDefault="004502E1" w:rsidP="004502E1">
      <w:pPr>
        <w:ind w:firstLine="720"/>
      </w:pPr>
    </w:p>
    <w:p w:rsidR="004502E1" w:rsidRDefault="004502E1" w:rsidP="004502E1">
      <w:pPr>
        <w:ind w:firstLine="720"/>
      </w:pPr>
    </w:p>
    <w:p w:rsidR="004502E1" w:rsidRDefault="004502E1" w:rsidP="004502E1">
      <w:pPr>
        <w:ind w:firstLine="720"/>
        <w:rPr>
          <w:b/>
        </w:rPr>
      </w:pPr>
    </w:p>
    <w:p w:rsidR="004502E1" w:rsidRPr="00D45536" w:rsidRDefault="004502E1" w:rsidP="004502E1">
      <w:proofErr w:type="spellStart"/>
      <w:r>
        <w:t>Уч.план</w:t>
      </w:r>
      <w:proofErr w:type="spellEnd"/>
      <w:r>
        <w:t xml:space="preserve">. № </w:t>
      </w:r>
      <w:r w:rsidR="007C01F1">
        <w:t>836</w:t>
      </w:r>
    </w:p>
    <w:p w:rsidR="004502E1" w:rsidRDefault="004502E1" w:rsidP="004502E1">
      <w:r>
        <w:t>Факультет компьютерных технологий и информатики</w:t>
      </w:r>
    </w:p>
    <w:p w:rsidR="004502E1" w:rsidRDefault="004502E1" w:rsidP="004502E1">
      <w:r>
        <w:t>Кафедра автоматизированных систем обработки информации и управления</w:t>
      </w:r>
    </w:p>
    <w:p w:rsidR="004502E1" w:rsidRDefault="004502E1" w:rsidP="004502E1"/>
    <w:p w:rsidR="004502E1" w:rsidRDefault="004502E1" w:rsidP="004502E1">
      <w:r>
        <w:t>Курс – 5</w:t>
      </w:r>
    </w:p>
    <w:p w:rsidR="004502E1" w:rsidRDefault="004502E1" w:rsidP="004502E1">
      <w:r>
        <w:t>Семестр – 10</w:t>
      </w:r>
    </w:p>
    <w:p w:rsidR="004502E1" w:rsidRDefault="004502E1" w:rsidP="004502E1"/>
    <w:tbl>
      <w:tblPr>
        <w:tblW w:w="9781" w:type="dxa"/>
        <w:tblInd w:w="-34" w:type="dxa"/>
        <w:tblLayout w:type="fixed"/>
        <w:tblLook w:val="0000"/>
      </w:tblPr>
      <w:tblGrid>
        <w:gridCol w:w="3544"/>
        <w:gridCol w:w="1134"/>
        <w:gridCol w:w="709"/>
        <w:gridCol w:w="2977"/>
        <w:gridCol w:w="1417"/>
      </w:tblGrid>
      <w:tr w:rsidR="004502E1" w:rsidTr="00F87B88">
        <w:tc>
          <w:tcPr>
            <w:tcW w:w="3544" w:type="dxa"/>
          </w:tcPr>
          <w:p w:rsidR="004502E1" w:rsidRDefault="004502E1" w:rsidP="00F87B88">
            <w:r>
              <w:t>Лекции</w:t>
            </w:r>
          </w:p>
        </w:tc>
        <w:tc>
          <w:tcPr>
            <w:tcW w:w="1134" w:type="dxa"/>
          </w:tcPr>
          <w:p w:rsidR="004502E1" w:rsidRDefault="007C01F1" w:rsidP="00F87B88">
            <w:pPr>
              <w:jc w:val="right"/>
            </w:pPr>
            <w:r>
              <w:t>5</w:t>
            </w:r>
            <w:r w:rsidR="004502E1">
              <w:t>4 ч.</w:t>
            </w:r>
          </w:p>
        </w:tc>
        <w:tc>
          <w:tcPr>
            <w:tcW w:w="709" w:type="dxa"/>
          </w:tcPr>
          <w:p w:rsidR="004502E1" w:rsidRDefault="004502E1" w:rsidP="00F87B88"/>
        </w:tc>
        <w:tc>
          <w:tcPr>
            <w:tcW w:w="2977" w:type="dxa"/>
          </w:tcPr>
          <w:p w:rsidR="004502E1" w:rsidRDefault="004017CB" w:rsidP="00F87B88">
            <w:r>
              <w:t>Экзамен</w:t>
            </w:r>
            <w:r w:rsidR="004502E1">
              <w:t xml:space="preserve"> </w:t>
            </w:r>
          </w:p>
        </w:tc>
        <w:tc>
          <w:tcPr>
            <w:tcW w:w="1417" w:type="dxa"/>
          </w:tcPr>
          <w:p w:rsidR="004502E1" w:rsidRDefault="004502E1" w:rsidP="00F87B88">
            <w:pPr>
              <w:jc w:val="right"/>
            </w:pPr>
            <w:r>
              <w:t>Семестр 10</w:t>
            </w:r>
          </w:p>
        </w:tc>
      </w:tr>
      <w:tr w:rsidR="004502E1" w:rsidTr="00F87B88">
        <w:tc>
          <w:tcPr>
            <w:tcW w:w="3544" w:type="dxa"/>
          </w:tcPr>
          <w:p w:rsidR="004502E1" w:rsidRDefault="004502E1" w:rsidP="00F87B88">
            <w:r>
              <w:t>Лабораторные занятия</w:t>
            </w:r>
          </w:p>
        </w:tc>
        <w:tc>
          <w:tcPr>
            <w:tcW w:w="1134" w:type="dxa"/>
          </w:tcPr>
          <w:p w:rsidR="004502E1" w:rsidRDefault="004502E1" w:rsidP="004502E1">
            <w:pPr>
              <w:jc w:val="right"/>
            </w:pPr>
            <w:r>
              <w:t>1</w:t>
            </w:r>
            <w:r w:rsidR="007C01F1">
              <w:t>8</w:t>
            </w:r>
            <w:r>
              <w:t xml:space="preserve"> ч.</w:t>
            </w:r>
          </w:p>
        </w:tc>
        <w:tc>
          <w:tcPr>
            <w:tcW w:w="709" w:type="dxa"/>
          </w:tcPr>
          <w:p w:rsidR="004502E1" w:rsidRDefault="004502E1" w:rsidP="00F87B88"/>
        </w:tc>
        <w:tc>
          <w:tcPr>
            <w:tcW w:w="2977" w:type="dxa"/>
          </w:tcPr>
          <w:p w:rsidR="004502E1" w:rsidRDefault="004502E1" w:rsidP="00F87B88"/>
        </w:tc>
        <w:tc>
          <w:tcPr>
            <w:tcW w:w="1417" w:type="dxa"/>
          </w:tcPr>
          <w:p w:rsidR="004502E1" w:rsidRDefault="004502E1" w:rsidP="00F87B88">
            <w:pPr>
              <w:jc w:val="right"/>
            </w:pPr>
          </w:p>
        </w:tc>
      </w:tr>
      <w:tr w:rsidR="007C01F1" w:rsidTr="00F87B88">
        <w:tc>
          <w:tcPr>
            <w:tcW w:w="3544" w:type="dxa"/>
          </w:tcPr>
          <w:p w:rsidR="007C01F1" w:rsidRDefault="007C01F1" w:rsidP="00F87B88">
            <w:r>
              <w:t>Практические занятия</w:t>
            </w:r>
          </w:p>
        </w:tc>
        <w:tc>
          <w:tcPr>
            <w:tcW w:w="1134" w:type="dxa"/>
          </w:tcPr>
          <w:p w:rsidR="007C01F1" w:rsidRDefault="007C01F1" w:rsidP="004502E1">
            <w:pPr>
              <w:jc w:val="right"/>
            </w:pPr>
            <w:r>
              <w:t>18 ч.</w:t>
            </w:r>
          </w:p>
        </w:tc>
        <w:tc>
          <w:tcPr>
            <w:tcW w:w="709" w:type="dxa"/>
          </w:tcPr>
          <w:p w:rsidR="007C01F1" w:rsidRDefault="007C01F1" w:rsidP="00F87B88"/>
        </w:tc>
        <w:tc>
          <w:tcPr>
            <w:tcW w:w="2977" w:type="dxa"/>
          </w:tcPr>
          <w:p w:rsidR="007C01F1" w:rsidDel="007C01F1" w:rsidRDefault="007C01F1" w:rsidP="00F87B88"/>
        </w:tc>
        <w:tc>
          <w:tcPr>
            <w:tcW w:w="1417" w:type="dxa"/>
          </w:tcPr>
          <w:p w:rsidR="007C01F1" w:rsidDel="007C01F1" w:rsidRDefault="007C01F1" w:rsidP="00F87B88">
            <w:pPr>
              <w:jc w:val="right"/>
            </w:pPr>
          </w:p>
        </w:tc>
      </w:tr>
      <w:tr w:rsidR="004502E1" w:rsidTr="00F87B88">
        <w:tc>
          <w:tcPr>
            <w:tcW w:w="3544" w:type="dxa"/>
          </w:tcPr>
          <w:p w:rsidR="004502E1" w:rsidRDefault="004502E1" w:rsidP="00F87B88">
            <w:r>
              <w:t>Курсовая работа</w:t>
            </w:r>
          </w:p>
        </w:tc>
        <w:tc>
          <w:tcPr>
            <w:tcW w:w="1134" w:type="dxa"/>
          </w:tcPr>
          <w:p w:rsidR="004502E1" w:rsidRDefault="004502E1" w:rsidP="00F87B88">
            <w:pPr>
              <w:jc w:val="right"/>
            </w:pPr>
            <w:r>
              <w:t>ч.</w:t>
            </w:r>
          </w:p>
        </w:tc>
        <w:tc>
          <w:tcPr>
            <w:tcW w:w="709" w:type="dxa"/>
          </w:tcPr>
          <w:p w:rsidR="004502E1" w:rsidRDefault="004502E1" w:rsidP="00F87B88"/>
        </w:tc>
        <w:tc>
          <w:tcPr>
            <w:tcW w:w="2977" w:type="dxa"/>
          </w:tcPr>
          <w:p w:rsidR="004502E1" w:rsidRDefault="004017CB" w:rsidP="00F87B88">
            <w:r>
              <w:t>Курсовая работа</w:t>
            </w:r>
          </w:p>
        </w:tc>
        <w:tc>
          <w:tcPr>
            <w:tcW w:w="1417" w:type="dxa"/>
          </w:tcPr>
          <w:p w:rsidR="004502E1" w:rsidRPr="004802C9" w:rsidRDefault="004802C9" w:rsidP="00F87B88">
            <w:pPr>
              <w:jc w:val="right"/>
            </w:pPr>
            <w:r>
              <w:t>Семестр 10</w:t>
            </w:r>
          </w:p>
        </w:tc>
      </w:tr>
    </w:tbl>
    <w:p w:rsidR="004502E1" w:rsidRDefault="004502E1" w:rsidP="004502E1"/>
    <w:tbl>
      <w:tblPr>
        <w:tblW w:w="0" w:type="auto"/>
        <w:tblLayout w:type="fixed"/>
        <w:tblLook w:val="0000"/>
      </w:tblPr>
      <w:tblGrid>
        <w:gridCol w:w="3510"/>
        <w:gridCol w:w="1134"/>
        <w:gridCol w:w="1134"/>
        <w:gridCol w:w="2552"/>
      </w:tblGrid>
      <w:tr w:rsidR="004502E1" w:rsidTr="00F87B88">
        <w:trPr>
          <w:gridAfter w:val="1"/>
          <w:wAfter w:w="2552" w:type="dxa"/>
        </w:trPr>
        <w:tc>
          <w:tcPr>
            <w:tcW w:w="3510" w:type="dxa"/>
            <w:tcBorders>
              <w:top w:val="single" w:sz="4" w:space="0" w:color="auto"/>
            </w:tcBorders>
          </w:tcPr>
          <w:p w:rsidR="004502E1" w:rsidRDefault="004502E1" w:rsidP="00F87B88">
            <w:r>
              <w:t>Аудиторные занятия</w:t>
            </w:r>
          </w:p>
        </w:tc>
        <w:tc>
          <w:tcPr>
            <w:tcW w:w="1134" w:type="dxa"/>
            <w:tcBorders>
              <w:top w:val="single" w:sz="4" w:space="0" w:color="auto"/>
            </w:tcBorders>
          </w:tcPr>
          <w:p w:rsidR="004502E1" w:rsidRDefault="007C01F1" w:rsidP="00F87B88">
            <w:pPr>
              <w:jc w:val="right"/>
            </w:pPr>
            <w:r>
              <w:t xml:space="preserve">90 </w:t>
            </w:r>
            <w:r w:rsidR="004502E1">
              <w:t>ч.</w:t>
            </w:r>
          </w:p>
        </w:tc>
        <w:tc>
          <w:tcPr>
            <w:tcW w:w="1134" w:type="dxa"/>
          </w:tcPr>
          <w:p w:rsidR="004502E1" w:rsidRDefault="004502E1" w:rsidP="00F87B88">
            <w:pPr>
              <w:jc w:val="right"/>
            </w:pPr>
          </w:p>
        </w:tc>
      </w:tr>
      <w:tr w:rsidR="004502E1" w:rsidTr="00F87B88">
        <w:tc>
          <w:tcPr>
            <w:tcW w:w="3510" w:type="dxa"/>
          </w:tcPr>
          <w:p w:rsidR="004502E1" w:rsidRDefault="004502E1" w:rsidP="00F87B88">
            <w:r>
              <w:t>Самостоятельные занятия</w:t>
            </w:r>
          </w:p>
        </w:tc>
        <w:tc>
          <w:tcPr>
            <w:tcW w:w="1134" w:type="dxa"/>
          </w:tcPr>
          <w:p w:rsidR="004502E1" w:rsidRDefault="001A09A2" w:rsidP="00F87B88">
            <w:pPr>
              <w:jc w:val="right"/>
            </w:pPr>
            <w:r>
              <w:t>114</w:t>
            </w:r>
            <w:r>
              <w:t xml:space="preserve"> </w:t>
            </w:r>
            <w:r w:rsidR="004502E1">
              <w:t>ч.</w:t>
            </w:r>
          </w:p>
        </w:tc>
        <w:tc>
          <w:tcPr>
            <w:tcW w:w="3686" w:type="dxa"/>
            <w:gridSpan w:val="2"/>
          </w:tcPr>
          <w:p w:rsidR="004502E1" w:rsidRDefault="004502E1" w:rsidP="00F87B88">
            <w:pPr>
              <w:rPr>
                <w:i/>
              </w:rPr>
            </w:pPr>
          </w:p>
        </w:tc>
      </w:tr>
      <w:tr w:rsidR="004502E1" w:rsidTr="00F87B88">
        <w:trPr>
          <w:gridAfter w:val="1"/>
          <w:wAfter w:w="2552" w:type="dxa"/>
        </w:trPr>
        <w:tc>
          <w:tcPr>
            <w:tcW w:w="3510" w:type="dxa"/>
          </w:tcPr>
          <w:p w:rsidR="004502E1" w:rsidRDefault="004502E1" w:rsidP="00F87B88">
            <w:r>
              <w:t>Всего часов</w:t>
            </w:r>
          </w:p>
        </w:tc>
        <w:tc>
          <w:tcPr>
            <w:tcW w:w="1134" w:type="dxa"/>
          </w:tcPr>
          <w:p w:rsidR="004502E1" w:rsidRDefault="001A09A2" w:rsidP="00F87B88">
            <w:pPr>
              <w:jc w:val="right"/>
            </w:pPr>
            <w:r>
              <w:t>204</w:t>
            </w:r>
            <w:r w:rsidR="004502E1">
              <w:t xml:space="preserve"> ч.</w:t>
            </w:r>
          </w:p>
        </w:tc>
        <w:tc>
          <w:tcPr>
            <w:tcW w:w="1134" w:type="dxa"/>
          </w:tcPr>
          <w:p w:rsidR="004502E1" w:rsidRDefault="004502E1" w:rsidP="00F87B88">
            <w:pPr>
              <w:jc w:val="right"/>
            </w:pPr>
          </w:p>
        </w:tc>
      </w:tr>
    </w:tbl>
    <w:p w:rsidR="004502E1" w:rsidRDefault="004502E1" w:rsidP="004502E1">
      <w:pPr>
        <w:pStyle w:val="1"/>
        <w:rPr>
          <w:lang w:val="ru-RU"/>
        </w:rPr>
      </w:pPr>
    </w:p>
    <w:tbl>
      <w:tblPr>
        <w:tblW w:w="0" w:type="auto"/>
        <w:tblLayout w:type="fixed"/>
        <w:tblLook w:val="0000"/>
      </w:tblPr>
      <w:tblGrid>
        <w:gridCol w:w="1134"/>
      </w:tblGrid>
      <w:tr w:rsidR="004502E1" w:rsidTr="00F87B88">
        <w:tc>
          <w:tcPr>
            <w:tcW w:w="1134" w:type="dxa"/>
          </w:tcPr>
          <w:p w:rsidR="004502E1" w:rsidRDefault="004502E1" w:rsidP="00F87B88"/>
        </w:tc>
      </w:tr>
    </w:tbl>
    <w:p w:rsidR="004502E1" w:rsidRDefault="004502E1" w:rsidP="004502E1"/>
    <w:p w:rsidR="004502E1" w:rsidRPr="00DC3289" w:rsidRDefault="004502E1" w:rsidP="004502E1">
      <w:pPr>
        <w:jc w:val="center"/>
      </w:pPr>
      <w:r>
        <w:t>2011</w:t>
      </w:r>
    </w:p>
    <w:p w:rsidR="00DC3289" w:rsidRDefault="00DC3289" w:rsidP="00DC3289">
      <w:pPr>
        <w:jc w:val="both"/>
      </w:pPr>
      <w:r>
        <w:lastRenderedPageBreak/>
        <w:t>Рабочая программа обсуждена на заседании кафедры автоматизированных систем обработки информации и управления</w:t>
      </w:r>
      <w:r>
        <w:rPr>
          <w:i/>
        </w:rPr>
        <w:t xml:space="preserve"> </w:t>
      </w:r>
      <w:r>
        <w:t>“____”_______________2011г., протокол №______.</w:t>
      </w:r>
    </w:p>
    <w:p w:rsidR="00DC3289" w:rsidRDefault="00DC3289" w:rsidP="00DC3289"/>
    <w:p w:rsidR="00DC3289" w:rsidRDefault="00DC3289" w:rsidP="00DC3289">
      <w:pPr>
        <w:rPr>
          <w:i/>
        </w:rPr>
      </w:pPr>
    </w:p>
    <w:p w:rsidR="007C01F1" w:rsidRDefault="007C01F1" w:rsidP="007C01F1">
      <w:pPr>
        <w:jc w:val="both"/>
      </w:pPr>
      <w:r>
        <w:t>Рабочая программа составлена в соответствии с государственным образовательным стандартом для дипломированных специалистов по специальности</w:t>
      </w:r>
    </w:p>
    <w:p w:rsidR="007C01F1" w:rsidRDefault="007C01F1" w:rsidP="007C01F1">
      <w:pPr>
        <w:jc w:val="both"/>
      </w:pPr>
      <w:r>
        <w:t>090301.65 – «Компьютерная безопасность»</w:t>
      </w:r>
    </w:p>
    <w:p w:rsidR="00DC3289" w:rsidRDefault="00DC3289" w:rsidP="00DC3289"/>
    <w:p w:rsidR="00DC3289" w:rsidRDefault="00DC3289" w:rsidP="00DC3289">
      <w:r>
        <w:t>Дисциплина «</w:t>
      </w:r>
      <w:r w:rsidR="001A09A2">
        <w:t>Технология разработки ИС в ЗИ</w:t>
      </w:r>
      <w:r>
        <w:t xml:space="preserve">» преподается </w:t>
      </w:r>
      <w:r w:rsidRPr="00972428">
        <w:t>на основе ранее изученных дисциплин:</w:t>
      </w:r>
    </w:p>
    <w:p w:rsidR="00DC3289" w:rsidRDefault="00DC3289" w:rsidP="00DC3289">
      <w:r>
        <w:t>1) Операционные системы</w:t>
      </w:r>
    </w:p>
    <w:p w:rsidR="00DC3289" w:rsidRDefault="00DC3289" w:rsidP="00DC3289">
      <w:pPr>
        <w:pStyle w:val="af0"/>
        <w:widowControl/>
        <w:rPr>
          <w:spacing w:val="0"/>
          <w:kern w:val="0"/>
          <w:position w:val="0"/>
          <w:lang w:val="ru-RU"/>
        </w:rPr>
      </w:pPr>
      <w:r>
        <w:rPr>
          <w:spacing w:val="0"/>
          <w:kern w:val="0"/>
          <w:position w:val="0"/>
          <w:lang w:val="ru-RU"/>
        </w:rPr>
        <w:t>2) Организация ЭВМ и систем</w:t>
      </w:r>
    </w:p>
    <w:p w:rsidR="00DC3289" w:rsidRDefault="00DC3289" w:rsidP="00DC3289">
      <w:pPr>
        <w:pStyle w:val="af0"/>
        <w:widowControl/>
        <w:rPr>
          <w:spacing w:val="0"/>
          <w:kern w:val="0"/>
          <w:position w:val="0"/>
          <w:lang w:val="ru-RU"/>
        </w:rPr>
      </w:pPr>
      <w:r>
        <w:rPr>
          <w:spacing w:val="0"/>
          <w:kern w:val="0"/>
          <w:position w:val="0"/>
          <w:lang w:val="ru-RU"/>
        </w:rPr>
        <w:t xml:space="preserve">3) </w:t>
      </w:r>
      <w:r w:rsidR="007C01F1">
        <w:rPr>
          <w:spacing w:val="0"/>
          <w:kern w:val="0"/>
          <w:position w:val="0"/>
          <w:lang w:val="ru-RU"/>
        </w:rPr>
        <w:t>Инфокоммуникационные системы и сети</w:t>
      </w:r>
    </w:p>
    <w:p w:rsidR="00DC3289" w:rsidRDefault="00DC3289" w:rsidP="00DC3289">
      <w:pPr>
        <w:pStyle w:val="af0"/>
        <w:widowControl/>
        <w:rPr>
          <w:spacing w:val="0"/>
          <w:kern w:val="0"/>
          <w:position w:val="0"/>
          <w:lang w:val="ru-RU"/>
        </w:rPr>
      </w:pPr>
      <w:r>
        <w:rPr>
          <w:spacing w:val="0"/>
          <w:kern w:val="0"/>
          <w:position w:val="0"/>
          <w:lang w:val="ru-RU"/>
        </w:rPr>
        <w:t xml:space="preserve">4) Архитектура </w:t>
      </w:r>
      <w:r w:rsidR="007C01F1">
        <w:rPr>
          <w:spacing w:val="0"/>
          <w:kern w:val="0"/>
          <w:position w:val="0"/>
          <w:lang w:val="ru-RU"/>
        </w:rPr>
        <w:t>информационных систем</w:t>
      </w:r>
    </w:p>
    <w:p w:rsidR="001A09A2" w:rsidRDefault="00DC3289" w:rsidP="00DC3289">
      <w:pPr>
        <w:pStyle w:val="af0"/>
        <w:widowControl/>
        <w:rPr>
          <w:spacing w:val="0"/>
          <w:kern w:val="0"/>
          <w:position w:val="0"/>
          <w:lang w:val="ru-RU"/>
        </w:rPr>
      </w:pPr>
      <w:r>
        <w:rPr>
          <w:spacing w:val="0"/>
          <w:kern w:val="0"/>
          <w:position w:val="0"/>
          <w:lang w:val="ru-RU"/>
        </w:rPr>
        <w:t xml:space="preserve">5) Криптографические </w:t>
      </w:r>
      <w:r w:rsidR="007C01F1">
        <w:rPr>
          <w:spacing w:val="0"/>
          <w:kern w:val="0"/>
          <w:position w:val="0"/>
          <w:lang w:val="ru-RU"/>
        </w:rPr>
        <w:t>протоколы</w:t>
      </w:r>
    </w:p>
    <w:p w:rsidR="00DC3289" w:rsidRDefault="00DC3289" w:rsidP="00DC3289">
      <w:r w:rsidRPr="00972428">
        <w:t xml:space="preserve">и </w:t>
      </w:r>
      <w:r w:rsidR="004017CB">
        <w:t>обеспечивает выполнение ВКР.</w:t>
      </w:r>
    </w:p>
    <w:p w:rsidR="00DC3289" w:rsidRDefault="00DC3289" w:rsidP="00DC3289"/>
    <w:p w:rsidR="004017CB" w:rsidRDefault="004017CB" w:rsidP="004017CB">
      <w:pPr>
        <w:jc w:val="both"/>
      </w:pPr>
      <w:r>
        <w:t>Рабочая программа одобрена методической комиссией факультета компьютерных технологий</w:t>
      </w:r>
      <w:r w:rsidRPr="00F67983">
        <w:t xml:space="preserve"> </w:t>
      </w:r>
      <w:r>
        <w:t xml:space="preserve">и информатики </w:t>
      </w:r>
      <w:r w:rsidRPr="00F52DF5">
        <w:t>«___» _________________ 2011 г</w:t>
      </w:r>
      <w:r>
        <w:t>.</w:t>
      </w:r>
    </w:p>
    <w:p w:rsidR="00F01D1D" w:rsidRDefault="00F01D1D">
      <w:pPr>
        <w:rPr>
          <w:sz w:val="28"/>
          <w:szCs w:val="28"/>
        </w:rPr>
      </w:pPr>
    </w:p>
    <w:p w:rsidR="00DC3289" w:rsidRDefault="00DC3289">
      <w:pPr>
        <w:rPr>
          <w:sz w:val="28"/>
          <w:szCs w:val="28"/>
        </w:rPr>
      </w:pPr>
    </w:p>
    <w:p w:rsidR="00F01D1D" w:rsidRPr="00DC3289" w:rsidRDefault="00DC3289" w:rsidP="00DC3289">
      <w:pPr>
        <w:jc w:val="center"/>
        <w:rPr>
          <w:b/>
        </w:rPr>
      </w:pPr>
      <w:r w:rsidRPr="00DC3289">
        <w:rPr>
          <w:b/>
        </w:rPr>
        <w:t>АННОТАЦИЯ ДИСЦИПЛИНЫ</w:t>
      </w:r>
    </w:p>
    <w:p w:rsidR="00F01D1D" w:rsidRPr="00DC3289" w:rsidRDefault="00F01D1D" w:rsidP="00DC3289">
      <w:pPr>
        <w:jc w:val="both"/>
      </w:pPr>
    </w:p>
    <w:p w:rsidR="00F01D1D" w:rsidRPr="00DC3289" w:rsidRDefault="001A09A2" w:rsidP="00DC3289">
      <w:pPr>
        <w:jc w:val="both"/>
      </w:pPr>
      <w:r>
        <w:t>«</w:t>
      </w:r>
      <w:r w:rsidRPr="001A09A2">
        <w:t>Технология разработки информационных систем в защищенном исполнении</w:t>
      </w:r>
      <w:r>
        <w:t>»</w:t>
      </w:r>
      <w:r w:rsidRPr="001A09A2">
        <w:t xml:space="preserve"> является одной из основных дисциплин цикла «Методы и средства обеспечения информационной безопасности» и обеспечивает приобретение знаний, умений и навыков в области криптографической защиты информации в соответствии с государственным образовательным стандартом.</w:t>
      </w:r>
    </w:p>
    <w:p w:rsidR="00F01D1D" w:rsidRPr="00DC3289" w:rsidRDefault="00F01D1D" w:rsidP="00DC3289">
      <w:pPr>
        <w:jc w:val="both"/>
      </w:pPr>
    </w:p>
    <w:p w:rsidR="00F01D1D" w:rsidRPr="00DC3289" w:rsidRDefault="00F01D1D" w:rsidP="00DC3289">
      <w:pPr>
        <w:jc w:val="both"/>
      </w:pPr>
    </w:p>
    <w:p w:rsidR="00F01D1D" w:rsidRPr="00DC3289" w:rsidRDefault="00C249F9" w:rsidP="00DC3289">
      <w:pPr>
        <w:jc w:val="center"/>
        <w:rPr>
          <w:b/>
        </w:rPr>
      </w:pPr>
      <w:r w:rsidRPr="00DC3289">
        <w:rPr>
          <w:b/>
        </w:rPr>
        <w:t>Цели и задачи дисциплины</w:t>
      </w:r>
    </w:p>
    <w:p w:rsidR="00F01D1D" w:rsidRPr="00DC3289" w:rsidRDefault="00F01D1D" w:rsidP="00DC3289">
      <w:pPr>
        <w:jc w:val="both"/>
      </w:pPr>
    </w:p>
    <w:p w:rsidR="001A09A2" w:rsidRDefault="001A09A2" w:rsidP="001A09A2">
      <w:pPr>
        <w:jc w:val="both"/>
      </w:pPr>
      <w:r w:rsidRPr="001A09A2">
        <w:t>Целью преподавания дисциплины «Технология разработки информационных систем в защищенном исполнении» является освоение основ проектирования автоматизированных систем в защищенном исполнении, а также формирование практических навыков проектирования защищенных автоматизированных информационно-телекоммуникационных систем.</w:t>
      </w:r>
    </w:p>
    <w:p w:rsidR="00F01D1D" w:rsidRDefault="00F01D1D">
      <w:pPr>
        <w:rPr>
          <w:sz w:val="28"/>
          <w:szCs w:val="28"/>
        </w:rPr>
      </w:pPr>
    </w:p>
    <w:p w:rsidR="00F01D1D" w:rsidRPr="00DC3289" w:rsidRDefault="00DC3289" w:rsidP="00DC3289">
      <w:pPr>
        <w:jc w:val="center"/>
        <w:rPr>
          <w:b/>
        </w:rPr>
      </w:pPr>
      <w:r w:rsidRPr="00DC3289">
        <w:rPr>
          <w:b/>
        </w:rPr>
        <w:t>Требования к уровню освоения дисциплины</w:t>
      </w:r>
    </w:p>
    <w:p w:rsidR="00DC3289" w:rsidRDefault="007C01F1">
      <w:pPr>
        <w:rPr>
          <w:szCs w:val="28"/>
        </w:rPr>
      </w:pPr>
      <w:r w:rsidRPr="007C01F1">
        <w:rPr>
          <w:szCs w:val="28"/>
        </w:rPr>
        <w:t>Изучение дисциплины направлено на формирование вклада в следующие компетенции:</w:t>
      </w:r>
    </w:p>
    <w:p w:rsidR="001A09A2" w:rsidRPr="001A09A2" w:rsidRDefault="001A09A2" w:rsidP="001A09A2">
      <w:pPr>
        <w:jc w:val="both"/>
        <w:rPr>
          <w:szCs w:val="28"/>
        </w:rPr>
      </w:pPr>
      <w:r w:rsidRPr="001A09A2">
        <w:rPr>
          <w:i/>
          <w:szCs w:val="28"/>
        </w:rPr>
        <w:t>ПК-14</w:t>
      </w:r>
      <w:r w:rsidRPr="001A09A2">
        <w:rPr>
          <w:szCs w:val="28"/>
        </w:rPr>
        <w:t xml:space="preserve"> – способность осуществлять подбор, изучение и обобщение научно-технической информации, нормативных и методических материалов по методам обеспечения информационной безопасности компьютерных систем;</w:t>
      </w:r>
    </w:p>
    <w:p w:rsidR="001A09A2" w:rsidRPr="001A09A2" w:rsidRDefault="001A09A2" w:rsidP="001A09A2">
      <w:pPr>
        <w:jc w:val="both"/>
        <w:rPr>
          <w:szCs w:val="28"/>
        </w:rPr>
      </w:pPr>
      <w:r w:rsidRPr="001A09A2">
        <w:rPr>
          <w:i/>
          <w:szCs w:val="28"/>
        </w:rPr>
        <w:t>ПК-15</w:t>
      </w:r>
      <w:r w:rsidRPr="001A09A2">
        <w:rPr>
          <w:szCs w:val="28"/>
        </w:rPr>
        <w:t xml:space="preserve"> – способность применять современные методы и средства исследования для обеспечения информационной безопасности компьютерных систем;</w:t>
      </w:r>
    </w:p>
    <w:p w:rsidR="001A09A2" w:rsidRPr="001A09A2" w:rsidRDefault="001A09A2" w:rsidP="001A09A2">
      <w:pPr>
        <w:jc w:val="both"/>
        <w:rPr>
          <w:szCs w:val="28"/>
        </w:rPr>
      </w:pPr>
      <w:r w:rsidRPr="001A09A2">
        <w:rPr>
          <w:i/>
          <w:szCs w:val="28"/>
        </w:rPr>
        <w:t>ПК-16</w:t>
      </w:r>
      <w:r w:rsidRPr="001A09A2">
        <w:rPr>
          <w:szCs w:val="28"/>
        </w:rPr>
        <w:t xml:space="preserve"> – способность проводить анализ безопасности компьютерных систем с использованием отечественных и зарубежных стандартов в области компьютерной безопасности;</w:t>
      </w:r>
    </w:p>
    <w:p w:rsidR="001A09A2" w:rsidRPr="001A09A2" w:rsidRDefault="001A09A2" w:rsidP="001A09A2">
      <w:pPr>
        <w:jc w:val="both"/>
        <w:rPr>
          <w:szCs w:val="28"/>
        </w:rPr>
      </w:pPr>
      <w:r w:rsidRPr="001A09A2">
        <w:rPr>
          <w:i/>
          <w:szCs w:val="28"/>
        </w:rPr>
        <w:t>ПК-17</w:t>
      </w:r>
      <w:r w:rsidRPr="001A09A2">
        <w:rPr>
          <w:szCs w:val="28"/>
        </w:rPr>
        <w:t xml:space="preserve"> – способность готовить научно-технические отчеты, обзоры, публикации по результатам выполненных работ;</w:t>
      </w:r>
    </w:p>
    <w:p w:rsidR="001A09A2" w:rsidRPr="001A09A2" w:rsidRDefault="001A09A2" w:rsidP="001A09A2">
      <w:pPr>
        <w:jc w:val="both"/>
        <w:rPr>
          <w:szCs w:val="28"/>
        </w:rPr>
      </w:pPr>
      <w:r w:rsidRPr="001A09A2">
        <w:rPr>
          <w:i/>
          <w:szCs w:val="28"/>
        </w:rPr>
        <w:t>ПК-18</w:t>
      </w:r>
      <w:r w:rsidRPr="001A09A2">
        <w:rPr>
          <w:szCs w:val="28"/>
        </w:rPr>
        <w:t xml:space="preserve"> – способность разрабатывать математические модели безопасности защищаемых компьютерных систем;</w:t>
      </w:r>
    </w:p>
    <w:p w:rsidR="001A09A2" w:rsidRPr="001A09A2" w:rsidRDefault="001A09A2" w:rsidP="001A09A2">
      <w:pPr>
        <w:jc w:val="both"/>
        <w:rPr>
          <w:szCs w:val="28"/>
        </w:rPr>
      </w:pPr>
      <w:r w:rsidRPr="001A09A2">
        <w:rPr>
          <w:i/>
          <w:szCs w:val="28"/>
        </w:rPr>
        <w:t>ПК-19</w:t>
      </w:r>
      <w:r w:rsidRPr="001A09A2">
        <w:rPr>
          <w:szCs w:val="28"/>
        </w:rPr>
        <w:t xml:space="preserve"> – способность проводить обоснование и выбор рационального решения по уровню защищенности компьютерных систем с учетом заданных требований;</w:t>
      </w:r>
    </w:p>
    <w:p w:rsidR="001A09A2" w:rsidRPr="001A09A2" w:rsidRDefault="001A09A2" w:rsidP="001A09A2">
      <w:pPr>
        <w:jc w:val="both"/>
        <w:rPr>
          <w:szCs w:val="28"/>
        </w:rPr>
      </w:pPr>
      <w:r w:rsidRPr="001A09A2">
        <w:rPr>
          <w:i/>
          <w:szCs w:val="28"/>
        </w:rPr>
        <w:t>ПК-20</w:t>
      </w:r>
      <w:r w:rsidRPr="001A09A2">
        <w:rPr>
          <w:szCs w:val="28"/>
        </w:rPr>
        <w:t xml:space="preserve"> – способность проводить анализ и формализацию поставленных задач в области компьютерной безопасности;</w:t>
      </w:r>
    </w:p>
    <w:p w:rsidR="001A09A2" w:rsidRPr="001A09A2" w:rsidRDefault="001A09A2" w:rsidP="001A09A2">
      <w:pPr>
        <w:jc w:val="both"/>
        <w:rPr>
          <w:szCs w:val="28"/>
        </w:rPr>
      </w:pPr>
      <w:r w:rsidRPr="001A09A2">
        <w:rPr>
          <w:i/>
          <w:szCs w:val="28"/>
        </w:rPr>
        <w:t>ПСК-8.1</w:t>
      </w:r>
      <w:r w:rsidRPr="001A09A2">
        <w:rPr>
          <w:szCs w:val="28"/>
        </w:rPr>
        <w:t xml:space="preserve"> – способность разрабатывать модели угроз и модели нарушителя информационной безопасности конкретных объектов информатизации на базе компьютерных систем в защищенном исполнении;</w:t>
      </w:r>
    </w:p>
    <w:p w:rsidR="001A09A2" w:rsidRPr="001A09A2" w:rsidRDefault="001A09A2" w:rsidP="001A09A2">
      <w:pPr>
        <w:jc w:val="both"/>
        <w:rPr>
          <w:szCs w:val="28"/>
        </w:rPr>
      </w:pPr>
      <w:r w:rsidRPr="001A09A2">
        <w:rPr>
          <w:i/>
          <w:szCs w:val="28"/>
        </w:rPr>
        <w:t>ПСК-8.2</w:t>
      </w:r>
      <w:r w:rsidRPr="001A09A2">
        <w:rPr>
          <w:szCs w:val="28"/>
        </w:rPr>
        <w:t xml:space="preserve"> – способность на основании моделей угроз моделей нарушителя информационной безопасности формировать требования к обеспечению информационной безопасности объектов информатизации на базе компьютерных систем в защищенном исполнении;</w:t>
      </w:r>
    </w:p>
    <w:p w:rsidR="001A09A2" w:rsidRPr="001A09A2" w:rsidRDefault="001A09A2" w:rsidP="001A09A2">
      <w:pPr>
        <w:jc w:val="both"/>
        <w:rPr>
          <w:szCs w:val="28"/>
        </w:rPr>
      </w:pPr>
      <w:r w:rsidRPr="001A09A2">
        <w:rPr>
          <w:i/>
          <w:szCs w:val="28"/>
        </w:rPr>
        <w:t>ПСК-8.3</w:t>
      </w:r>
      <w:r w:rsidRPr="001A09A2">
        <w:rPr>
          <w:szCs w:val="28"/>
        </w:rPr>
        <w:t xml:space="preserve"> – способность на основании требованию к обеспечению ИБ формировать перечень функций безопасности объекта информатизации на базе КС в защищенном исполнении и выбирать рациональные способы и средства их реализации;</w:t>
      </w:r>
    </w:p>
    <w:p w:rsidR="001A09A2" w:rsidRPr="001A09A2" w:rsidRDefault="001A09A2" w:rsidP="001A09A2">
      <w:pPr>
        <w:jc w:val="both"/>
        <w:rPr>
          <w:szCs w:val="28"/>
        </w:rPr>
      </w:pPr>
      <w:r w:rsidRPr="001A09A2">
        <w:rPr>
          <w:i/>
          <w:szCs w:val="28"/>
        </w:rPr>
        <w:t>ПСК-8.4</w:t>
      </w:r>
      <w:r w:rsidRPr="001A09A2">
        <w:rPr>
          <w:szCs w:val="28"/>
        </w:rPr>
        <w:t xml:space="preserve"> – способность разрабатывать проектные решения по системам обеспечения ИБ ОИ на базе КС в защищенном исполнении;</w:t>
      </w:r>
    </w:p>
    <w:p w:rsidR="001A09A2" w:rsidRPr="001A09A2" w:rsidRDefault="001A09A2" w:rsidP="001A09A2">
      <w:pPr>
        <w:jc w:val="both"/>
        <w:rPr>
          <w:szCs w:val="28"/>
        </w:rPr>
      </w:pPr>
      <w:r w:rsidRPr="001A09A2">
        <w:rPr>
          <w:i/>
          <w:szCs w:val="28"/>
        </w:rPr>
        <w:t>ПСК-8.5</w:t>
      </w:r>
      <w:r w:rsidRPr="001A09A2">
        <w:rPr>
          <w:szCs w:val="28"/>
        </w:rPr>
        <w:t xml:space="preserve"> – способность проводить анализ систем обеспечения ИБ ОИ на базе КС в защ</w:t>
      </w:r>
      <w:r>
        <w:rPr>
          <w:szCs w:val="28"/>
        </w:rPr>
        <w:t xml:space="preserve">ищенном </w:t>
      </w:r>
      <w:r w:rsidRPr="001A09A2">
        <w:rPr>
          <w:szCs w:val="28"/>
        </w:rPr>
        <w:t>исполнении на предмет их соответствия требованиям по обеспечению ИБ;</w:t>
      </w:r>
    </w:p>
    <w:p w:rsidR="001A09A2" w:rsidRPr="001A09A2" w:rsidRDefault="001A09A2" w:rsidP="001A09A2">
      <w:pPr>
        <w:jc w:val="both"/>
        <w:rPr>
          <w:szCs w:val="28"/>
        </w:rPr>
      </w:pPr>
      <w:r w:rsidRPr="001A09A2">
        <w:rPr>
          <w:i/>
          <w:szCs w:val="28"/>
        </w:rPr>
        <w:t>ПСК-8.6</w:t>
      </w:r>
      <w:r w:rsidRPr="001A09A2">
        <w:rPr>
          <w:szCs w:val="28"/>
        </w:rPr>
        <w:t xml:space="preserve"> – способность обеспечить ИБ процессов проектирования, создания, модернизации ОИ на базе КС в защ</w:t>
      </w:r>
      <w:r>
        <w:rPr>
          <w:szCs w:val="28"/>
        </w:rPr>
        <w:t xml:space="preserve">ищенном </w:t>
      </w:r>
      <w:r w:rsidRPr="001A09A2">
        <w:rPr>
          <w:szCs w:val="28"/>
        </w:rPr>
        <w:t>исполнении;</w:t>
      </w:r>
    </w:p>
    <w:p w:rsidR="007C01F1" w:rsidRDefault="001A09A2" w:rsidP="001A09A2">
      <w:pPr>
        <w:jc w:val="both"/>
        <w:rPr>
          <w:szCs w:val="28"/>
        </w:rPr>
      </w:pPr>
      <w:r w:rsidRPr="001A09A2">
        <w:rPr>
          <w:i/>
          <w:szCs w:val="28"/>
        </w:rPr>
        <w:t>ПСК-8.7</w:t>
      </w:r>
      <w:r w:rsidRPr="001A09A2">
        <w:rPr>
          <w:szCs w:val="28"/>
        </w:rPr>
        <w:t xml:space="preserve"> – способность разрабатывать проекты нормативных и правовых актов предприятия, учреждения, организации, регламентирующих деятельность по обе</w:t>
      </w:r>
      <w:r>
        <w:rPr>
          <w:szCs w:val="28"/>
        </w:rPr>
        <w:t xml:space="preserve">спечению ИБ ОИ на базе КС в защищенном </w:t>
      </w:r>
      <w:r w:rsidRPr="001A09A2">
        <w:rPr>
          <w:szCs w:val="28"/>
        </w:rPr>
        <w:t>исполнении.</w:t>
      </w:r>
    </w:p>
    <w:p w:rsidR="001A09A2" w:rsidRPr="007C01F1" w:rsidRDefault="001A09A2" w:rsidP="001A09A2">
      <w:pPr>
        <w:rPr>
          <w:szCs w:val="28"/>
        </w:rPr>
      </w:pPr>
    </w:p>
    <w:p w:rsidR="00F01D1D" w:rsidRPr="00DC3289" w:rsidRDefault="00C249F9">
      <w:r w:rsidRPr="00DC3289">
        <w:t>В результате изучения дисциплины студенты должны:</w:t>
      </w:r>
    </w:p>
    <w:p w:rsidR="00F01D1D" w:rsidRPr="00DC3289" w:rsidRDefault="001A09A2" w:rsidP="009F6EBE">
      <w:pPr>
        <w:jc w:val="both"/>
      </w:pPr>
      <w:r>
        <w:t>з</w:t>
      </w:r>
      <w:r w:rsidR="00C249F9" w:rsidRPr="00DC3289">
        <w:t>нать:</w:t>
      </w:r>
    </w:p>
    <w:p w:rsidR="001A09A2" w:rsidRDefault="001A09A2" w:rsidP="001A09A2">
      <w:pPr>
        <w:pStyle w:val="af1"/>
        <w:numPr>
          <w:ilvl w:val="0"/>
          <w:numId w:val="10"/>
        </w:numPr>
        <w:jc w:val="both"/>
      </w:pPr>
      <w:r>
        <w:t>основные понятия и термины ИБ;</w:t>
      </w:r>
    </w:p>
    <w:p w:rsidR="001A09A2" w:rsidRDefault="001A09A2" w:rsidP="001A09A2">
      <w:pPr>
        <w:pStyle w:val="af1"/>
        <w:numPr>
          <w:ilvl w:val="0"/>
          <w:numId w:val="10"/>
        </w:numPr>
        <w:jc w:val="both"/>
      </w:pPr>
      <w:r>
        <w:t>модели нарушителей и политик безопасности;</w:t>
      </w:r>
    </w:p>
    <w:p w:rsidR="001A09A2" w:rsidRDefault="001A09A2" w:rsidP="001A09A2">
      <w:pPr>
        <w:pStyle w:val="af1"/>
        <w:numPr>
          <w:ilvl w:val="0"/>
          <w:numId w:val="10"/>
        </w:numPr>
        <w:jc w:val="both"/>
      </w:pPr>
      <w:r>
        <w:t>основные схемы применения механизмов обеспечения ИБ;</w:t>
      </w:r>
    </w:p>
    <w:p w:rsidR="001A09A2" w:rsidRDefault="001A09A2" w:rsidP="001A09A2">
      <w:pPr>
        <w:pStyle w:val="af1"/>
        <w:numPr>
          <w:ilvl w:val="0"/>
          <w:numId w:val="10"/>
        </w:numPr>
        <w:jc w:val="both"/>
      </w:pPr>
      <w:r>
        <w:t>методы идентификации и аутентификации;</w:t>
      </w:r>
    </w:p>
    <w:p w:rsidR="001A09A2" w:rsidRDefault="001A09A2" w:rsidP="001A09A2">
      <w:pPr>
        <w:pStyle w:val="af1"/>
        <w:numPr>
          <w:ilvl w:val="0"/>
          <w:numId w:val="10"/>
        </w:numPr>
        <w:jc w:val="both"/>
      </w:pPr>
      <w:r>
        <w:t>методы обнаружения вторжений в ИС;</w:t>
      </w:r>
    </w:p>
    <w:p w:rsidR="001A09A2" w:rsidRDefault="001A09A2" w:rsidP="001A09A2">
      <w:pPr>
        <w:pStyle w:val="af1"/>
        <w:numPr>
          <w:ilvl w:val="0"/>
          <w:numId w:val="10"/>
        </w:numPr>
        <w:jc w:val="both"/>
      </w:pPr>
      <w:r>
        <w:t>методы безопасного использования коммуникационных сетей общего доступа при построении защищенных ИС;</w:t>
      </w:r>
    </w:p>
    <w:p w:rsidR="001A09A2" w:rsidRDefault="001A09A2" w:rsidP="001A09A2">
      <w:pPr>
        <w:pStyle w:val="af1"/>
        <w:numPr>
          <w:ilvl w:val="0"/>
          <w:numId w:val="10"/>
        </w:numPr>
        <w:jc w:val="both"/>
      </w:pPr>
      <w:r>
        <w:t>основные принципы применения аппаратных и программных средств обеспечения ИБ;</w:t>
      </w:r>
    </w:p>
    <w:p w:rsidR="001A09A2" w:rsidRDefault="001A09A2" w:rsidP="001A09A2">
      <w:pPr>
        <w:pStyle w:val="af1"/>
        <w:numPr>
          <w:ilvl w:val="0"/>
          <w:numId w:val="10"/>
        </w:numPr>
        <w:jc w:val="both"/>
      </w:pPr>
      <w:r>
        <w:t>типовые требования безопасности к защищенным ИС;</w:t>
      </w:r>
    </w:p>
    <w:p w:rsidR="00F01D1D" w:rsidRPr="00DC3289" w:rsidRDefault="001A09A2" w:rsidP="009F6EBE">
      <w:pPr>
        <w:jc w:val="both"/>
      </w:pPr>
      <w:r>
        <w:t>у</w:t>
      </w:r>
      <w:r w:rsidR="00C249F9" w:rsidRPr="00DC3289">
        <w:t>меть:</w:t>
      </w:r>
    </w:p>
    <w:p w:rsidR="001A09A2" w:rsidRDefault="001A09A2" w:rsidP="001A09A2">
      <w:pPr>
        <w:pStyle w:val="af1"/>
        <w:numPr>
          <w:ilvl w:val="0"/>
          <w:numId w:val="11"/>
        </w:numPr>
        <w:jc w:val="both"/>
      </w:pPr>
      <w:r>
        <w:t>решать задачи проектирования защищенных ИС;</w:t>
      </w:r>
    </w:p>
    <w:p w:rsidR="001A09A2" w:rsidRDefault="001A09A2" w:rsidP="001A09A2">
      <w:pPr>
        <w:pStyle w:val="af1"/>
        <w:numPr>
          <w:ilvl w:val="0"/>
          <w:numId w:val="11"/>
        </w:numPr>
        <w:jc w:val="both"/>
      </w:pPr>
      <w:r>
        <w:t>применять современные программные и аппаратные средства защиты информации;</w:t>
      </w:r>
    </w:p>
    <w:p w:rsidR="00F01D1D" w:rsidRPr="00DC3289" w:rsidRDefault="001A09A2" w:rsidP="009F6EBE">
      <w:pPr>
        <w:jc w:val="both"/>
      </w:pPr>
      <w:r>
        <w:t>иметь представление</w:t>
      </w:r>
      <w:r w:rsidR="00C249F9" w:rsidRPr="00DC3289">
        <w:t>:</w:t>
      </w:r>
    </w:p>
    <w:p w:rsidR="001A09A2" w:rsidRDefault="001A09A2" w:rsidP="001A09A2">
      <w:pPr>
        <w:pStyle w:val="af1"/>
        <w:numPr>
          <w:ilvl w:val="0"/>
          <w:numId w:val="12"/>
        </w:numPr>
        <w:jc w:val="both"/>
      </w:pPr>
      <w:r>
        <w:t>об альтернативных вариантах решения частных задач комплексной защиты информации в ИС;</w:t>
      </w:r>
    </w:p>
    <w:p w:rsidR="001A09A2" w:rsidRDefault="001A09A2" w:rsidP="001A09A2">
      <w:pPr>
        <w:pStyle w:val="af1"/>
        <w:numPr>
          <w:ilvl w:val="0"/>
          <w:numId w:val="12"/>
        </w:numPr>
        <w:jc w:val="both"/>
      </w:pPr>
      <w:r>
        <w:t>об основных требованиях к защищенным ИС;</w:t>
      </w:r>
    </w:p>
    <w:p w:rsidR="001A09A2" w:rsidRDefault="001A09A2" w:rsidP="001A09A2">
      <w:pPr>
        <w:pStyle w:val="af1"/>
        <w:numPr>
          <w:ilvl w:val="0"/>
          <w:numId w:val="12"/>
        </w:numPr>
        <w:jc w:val="both"/>
      </w:pPr>
      <w:r>
        <w:t>о современных средствах обеспечения информационной безопасности (ИБ) ИС;</w:t>
      </w:r>
    </w:p>
    <w:p w:rsidR="001A09A2" w:rsidRDefault="001A09A2" w:rsidP="001A09A2">
      <w:pPr>
        <w:pStyle w:val="af1"/>
        <w:numPr>
          <w:ilvl w:val="0"/>
          <w:numId w:val="12"/>
        </w:numPr>
        <w:jc w:val="both"/>
      </w:pPr>
      <w:r>
        <w:t>об основных угрозах информационной безопасности, моделях нарушителей и современных средствах защиты информации от несанкционированного доступа;</w:t>
      </w:r>
    </w:p>
    <w:p w:rsidR="001A09A2" w:rsidRDefault="001A09A2" w:rsidP="001A09A2">
      <w:pPr>
        <w:pStyle w:val="af1"/>
        <w:numPr>
          <w:ilvl w:val="0"/>
          <w:numId w:val="12"/>
        </w:numPr>
      </w:pPr>
      <w:r>
        <w:t>о вариантах реализации криптографических механизмов защиты и аутентификации информации в ИС и протоколах управления ключами.</w:t>
      </w:r>
    </w:p>
    <w:p w:rsidR="00F01D1D" w:rsidRDefault="00F01D1D">
      <w:pPr>
        <w:rPr>
          <w:sz w:val="28"/>
          <w:szCs w:val="28"/>
        </w:rPr>
      </w:pPr>
    </w:p>
    <w:p w:rsidR="00D87AE0" w:rsidRDefault="00D87AE0">
      <w:pPr>
        <w:rPr>
          <w:sz w:val="28"/>
          <w:szCs w:val="28"/>
        </w:rPr>
      </w:pPr>
    </w:p>
    <w:p w:rsidR="00F01D1D" w:rsidRPr="00D87AE0" w:rsidRDefault="00C249F9">
      <w:pPr>
        <w:jc w:val="center"/>
        <w:rPr>
          <w:b/>
        </w:rPr>
      </w:pPr>
      <w:r w:rsidRPr="00D87AE0">
        <w:rPr>
          <w:b/>
        </w:rPr>
        <w:t>Содержание рабочей программы</w:t>
      </w:r>
    </w:p>
    <w:p w:rsidR="00F01D1D" w:rsidRPr="009F6EBE" w:rsidRDefault="00F01D1D"/>
    <w:p w:rsidR="001A09A2" w:rsidRPr="001A09A2" w:rsidRDefault="001A09A2" w:rsidP="001A09A2">
      <w:pPr>
        <w:jc w:val="both"/>
        <w:rPr>
          <w:b/>
        </w:rPr>
      </w:pPr>
      <w:r w:rsidRPr="001A09A2">
        <w:rPr>
          <w:b/>
        </w:rPr>
        <w:t>Введение</w:t>
      </w:r>
    </w:p>
    <w:p w:rsidR="001A09A2" w:rsidRPr="001A09A2" w:rsidRDefault="001A09A2" w:rsidP="001A09A2">
      <w:pPr>
        <w:jc w:val="both"/>
      </w:pPr>
      <w:r w:rsidRPr="001A09A2">
        <w:t>Предмет, задачи и содержание дисциплины. Цели и задачи проектирования ИС в защищенном исполнении. Вопросы экономичности и эффективности. Рекомендуемая литература.</w:t>
      </w:r>
    </w:p>
    <w:p w:rsidR="001A09A2" w:rsidRPr="001A09A2" w:rsidRDefault="001A09A2" w:rsidP="001A09A2">
      <w:pPr>
        <w:jc w:val="both"/>
      </w:pPr>
    </w:p>
    <w:p w:rsidR="001A09A2" w:rsidRPr="001A09A2" w:rsidRDefault="001A09A2" w:rsidP="001A09A2">
      <w:pPr>
        <w:jc w:val="both"/>
        <w:rPr>
          <w:b/>
        </w:rPr>
      </w:pPr>
      <w:r w:rsidRPr="001A09A2">
        <w:rPr>
          <w:b/>
        </w:rPr>
        <w:t>Тема 1. Проблемы защиты информации в информационных системах</w:t>
      </w:r>
    </w:p>
    <w:p w:rsidR="001A09A2" w:rsidRPr="001A09A2" w:rsidRDefault="001A09A2" w:rsidP="001A09A2">
      <w:pPr>
        <w:jc w:val="both"/>
      </w:pPr>
      <w:r w:rsidRPr="001A09A2">
        <w:t>Угрозы информационной безопасности (ИБ): классификация, виды, происхождение и предпосылки появления угроз. Источники угроз. Оценка угроз. Обоснование структуры и содержания системы показателей, необходимых для исследования и практического решения всех задач, связанных с защитой информации. Обоснование структуры и содержания тех параметров, которые оказывают существенное влияние на значения показателей уязвимости информации.</w:t>
      </w:r>
    </w:p>
    <w:p w:rsidR="001A09A2" w:rsidRPr="001A09A2" w:rsidRDefault="001A09A2" w:rsidP="001A09A2">
      <w:pPr>
        <w:jc w:val="both"/>
      </w:pPr>
    </w:p>
    <w:p w:rsidR="001A09A2" w:rsidRPr="001A09A2" w:rsidRDefault="001A09A2" w:rsidP="001A09A2">
      <w:pPr>
        <w:jc w:val="both"/>
        <w:rPr>
          <w:b/>
        </w:rPr>
      </w:pPr>
      <w:r w:rsidRPr="001A09A2">
        <w:rPr>
          <w:b/>
        </w:rPr>
        <w:t>Тема 2. Защита информации на технологическом уровне</w:t>
      </w:r>
    </w:p>
    <w:p w:rsidR="001A09A2" w:rsidRPr="001A09A2" w:rsidRDefault="001A09A2" w:rsidP="001A09A2">
      <w:pPr>
        <w:jc w:val="both"/>
      </w:pPr>
      <w:r w:rsidRPr="001A09A2">
        <w:t>Задачи и механизмы защиты информации на технологическом уровне. Идентификация, аутентификация и авторизация. Программные средства защиты информации (ЗИ). Технология многоуровневого шифрования для защиты рабочих станций и компьютерных сетей.: требования к криптографическим механизмам по производительности, размеру кода, доступа к зашифрованной информации. Функциональная схема комплексной программной системы компьютерной безопасности. Защита информации на различных уровнях 7-уровневой модели взаимодействия открытых систем ISO. Обеспечение целостности обрабатываемой информации.</w:t>
      </w:r>
    </w:p>
    <w:p w:rsidR="001A09A2" w:rsidRPr="001A09A2" w:rsidRDefault="001A09A2" w:rsidP="001A09A2">
      <w:pPr>
        <w:jc w:val="both"/>
      </w:pPr>
    </w:p>
    <w:p w:rsidR="001A09A2" w:rsidRPr="001A09A2" w:rsidRDefault="001A09A2" w:rsidP="001A09A2">
      <w:pPr>
        <w:jc w:val="both"/>
        <w:rPr>
          <w:b/>
        </w:rPr>
      </w:pPr>
      <w:r w:rsidRPr="001A09A2">
        <w:rPr>
          <w:b/>
        </w:rPr>
        <w:t>Тема 3. Применен</w:t>
      </w:r>
      <w:r>
        <w:rPr>
          <w:b/>
        </w:rPr>
        <w:t>ие защищенных виртуальных сетей</w:t>
      </w:r>
    </w:p>
    <w:p w:rsidR="001A09A2" w:rsidRPr="001A09A2" w:rsidRDefault="001A09A2" w:rsidP="001A09A2">
      <w:pPr>
        <w:jc w:val="both"/>
      </w:pPr>
      <w:r w:rsidRPr="001A09A2">
        <w:t>Вопросы включения телекоммуникационные системы общего для объединения локальных вычислительных сетей. Виртуальные частные сети VPN (</w:t>
      </w:r>
      <w:proofErr w:type="spellStart"/>
      <w:r w:rsidRPr="001A09A2">
        <w:t>Virtual</w:t>
      </w:r>
      <w:proofErr w:type="spellEnd"/>
      <w:r w:rsidRPr="001A09A2">
        <w:t xml:space="preserve"> </w:t>
      </w:r>
      <w:proofErr w:type="spellStart"/>
      <w:r w:rsidRPr="001A09A2">
        <w:t>Private</w:t>
      </w:r>
      <w:proofErr w:type="spellEnd"/>
      <w:r w:rsidRPr="001A09A2">
        <w:t xml:space="preserve"> </w:t>
      </w:r>
      <w:proofErr w:type="spellStart"/>
      <w:r w:rsidRPr="001A09A2">
        <w:t>Networks</w:t>
      </w:r>
      <w:proofErr w:type="spellEnd"/>
      <w:r w:rsidRPr="001A09A2">
        <w:t>). П</w:t>
      </w:r>
      <w:r>
        <w:t>р</w:t>
      </w:r>
      <w:r w:rsidRPr="001A09A2">
        <w:t>именение криптографических механизмов ЗИ, аутентификации информации и контроля целостности</w:t>
      </w:r>
      <w:r>
        <w:t xml:space="preserve"> </w:t>
      </w:r>
      <w:r w:rsidRPr="001A09A2">
        <w:t xml:space="preserve">информации. Стандарты </w:t>
      </w:r>
      <w:proofErr w:type="spellStart"/>
      <w:r w:rsidRPr="001A09A2">
        <w:t>Internet</w:t>
      </w:r>
      <w:proofErr w:type="spellEnd"/>
      <w:r w:rsidRPr="001A09A2">
        <w:t xml:space="preserve"> </w:t>
      </w:r>
      <w:proofErr w:type="spellStart"/>
      <w:r w:rsidRPr="001A09A2">
        <w:t>IPSec</w:t>
      </w:r>
      <w:proofErr w:type="spellEnd"/>
      <w:r w:rsidRPr="001A09A2">
        <w:t xml:space="preserve"> (IP </w:t>
      </w:r>
      <w:proofErr w:type="spellStart"/>
      <w:r w:rsidRPr="001A09A2">
        <w:t>Security</w:t>
      </w:r>
      <w:proofErr w:type="spellEnd"/>
      <w:r w:rsidRPr="001A09A2">
        <w:t xml:space="preserve">). Универсальность и гибкость стандартов </w:t>
      </w:r>
      <w:proofErr w:type="spellStart"/>
      <w:r w:rsidRPr="001A09A2">
        <w:t>IPSec</w:t>
      </w:r>
      <w:proofErr w:type="spellEnd"/>
      <w:r w:rsidRPr="001A09A2">
        <w:t>. Использование цифровых сертификатов и структуры открытых ключей PKI (</w:t>
      </w:r>
      <w:proofErr w:type="spellStart"/>
      <w:r w:rsidRPr="001A09A2">
        <w:t>Public</w:t>
      </w:r>
      <w:proofErr w:type="spellEnd"/>
      <w:r w:rsidRPr="001A09A2">
        <w:t xml:space="preserve"> </w:t>
      </w:r>
      <w:proofErr w:type="spellStart"/>
      <w:r w:rsidRPr="001A09A2">
        <w:t>Key</w:t>
      </w:r>
      <w:proofErr w:type="spellEnd"/>
      <w:r w:rsidRPr="001A09A2">
        <w:t xml:space="preserve"> </w:t>
      </w:r>
      <w:proofErr w:type="spellStart"/>
      <w:r w:rsidRPr="001A09A2">
        <w:t>Infrastructure</w:t>
      </w:r>
      <w:proofErr w:type="spellEnd"/>
      <w:r w:rsidRPr="001A09A2">
        <w:t xml:space="preserve">). Использование средств VPN для поддержания защищенных каналов трех основных типов: с удаленными сотрудниками (защищенный удаленный доступ); с сетями филиалов предприятий (защита </w:t>
      </w:r>
      <w:proofErr w:type="spellStart"/>
      <w:r w:rsidRPr="001A09A2">
        <w:t>intranet</w:t>
      </w:r>
      <w:proofErr w:type="spellEnd"/>
      <w:r w:rsidRPr="001A09A2">
        <w:t xml:space="preserve">); с сетями предприятий-партнеров (защита </w:t>
      </w:r>
      <w:proofErr w:type="spellStart"/>
      <w:r w:rsidRPr="001A09A2">
        <w:t>extranet</w:t>
      </w:r>
      <w:proofErr w:type="spellEnd"/>
      <w:r w:rsidRPr="001A09A2">
        <w:t xml:space="preserve">). Клиентские части VPN для основных </w:t>
      </w:r>
      <w:proofErr w:type="spellStart"/>
      <w:r w:rsidRPr="001A09A2">
        <w:t>клиетских</w:t>
      </w:r>
      <w:proofErr w:type="spellEnd"/>
      <w:r w:rsidRPr="001A09A2">
        <w:t xml:space="preserve"> операционных систем. Использование гибридных криптосистем.</w:t>
      </w:r>
    </w:p>
    <w:p w:rsidR="001A09A2" w:rsidRPr="001A09A2" w:rsidRDefault="001A09A2" w:rsidP="001A09A2">
      <w:pPr>
        <w:jc w:val="both"/>
      </w:pPr>
    </w:p>
    <w:p w:rsidR="001A09A2" w:rsidRPr="001A09A2" w:rsidRDefault="001A09A2" w:rsidP="001A09A2">
      <w:pPr>
        <w:jc w:val="both"/>
        <w:rPr>
          <w:b/>
        </w:rPr>
      </w:pPr>
      <w:r w:rsidRPr="001A09A2">
        <w:rPr>
          <w:b/>
        </w:rPr>
        <w:t>Тема 4. Межсетевые экраны</w:t>
      </w:r>
    </w:p>
    <w:p w:rsidR="001A09A2" w:rsidRPr="001A09A2" w:rsidRDefault="001A09A2" w:rsidP="001A09A2">
      <w:pPr>
        <w:jc w:val="both"/>
      </w:pPr>
      <w:r w:rsidRPr="001A09A2">
        <w:t xml:space="preserve">Применение межсетевых экранов (МЭ) для реализации простых схем доступа. Контроль доступа в одной точке на пути соединений внутренней сети с </w:t>
      </w:r>
      <w:proofErr w:type="spellStart"/>
      <w:r w:rsidRPr="001A09A2">
        <w:t>Internet</w:t>
      </w:r>
      <w:proofErr w:type="spellEnd"/>
      <w:r w:rsidRPr="001A09A2">
        <w:t xml:space="preserve"> или другой публичной сетью, являющейся источником потенциальных угроз. Контроль доступа с разделением все субъектов доступа на группы по IP-адресам, явно указанным в пакете. Контроль доступа внешних пользователей к внутренним ресурсам сети при использовании ограниченного числа сервисов </w:t>
      </w:r>
      <w:proofErr w:type="spellStart"/>
      <w:r w:rsidRPr="001A09A2">
        <w:t>Internet</w:t>
      </w:r>
      <w:proofErr w:type="spellEnd"/>
      <w:r w:rsidRPr="001A09A2">
        <w:t xml:space="preserve"> и отсечением трафика остальных сервисов. Применение МЭ в случае нескольких точек контроля доступа. Контроль доступа к нескольким внешним сетям (к публичной части </w:t>
      </w:r>
      <w:proofErr w:type="spellStart"/>
      <w:r w:rsidRPr="001A09A2">
        <w:t>Internet</w:t>
      </w:r>
      <w:proofErr w:type="spellEnd"/>
      <w:r w:rsidRPr="001A09A2">
        <w:t xml:space="preserve"> и IP-сети провайдера). Использование несколько связей с </w:t>
      </w:r>
      <w:proofErr w:type="spellStart"/>
      <w:r w:rsidRPr="001A09A2">
        <w:t>Internet</w:t>
      </w:r>
      <w:proofErr w:type="spellEnd"/>
      <w:r w:rsidRPr="001A09A2">
        <w:t xml:space="preserve"> через разных провайдеров (для повышения надежности). Повышение требований к защите обрабатываемой информации внутри сети и использование межсетевых экранов между внутренними подсетями. Координация работы МЭ на основе единой политики доступа. Обеспечение корректной обработки пакетов при их прохождении через несколько точек доступа. распределенные межсетевые экраны. Агенты выполняющие функции МЭ. Контроль </w:t>
      </w:r>
      <w:proofErr w:type="spellStart"/>
      <w:r w:rsidRPr="001A09A2">
        <w:t>многоагентных</w:t>
      </w:r>
      <w:proofErr w:type="spellEnd"/>
      <w:r w:rsidRPr="001A09A2">
        <w:t xml:space="preserve"> МЭ из единого центра безопасности.</w:t>
      </w:r>
    </w:p>
    <w:p w:rsidR="001A09A2" w:rsidRPr="001A09A2" w:rsidRDefault="001A09A2" w:rsidP="001A09A2">
      <w:pPr>
        <w:jc w:val="both"/>
      </w:pPr>
    </w:p>
    <w:p w:rsidR="001A09A2" w:rsidRPr="001A09A2" w:rsidRDefault="001A09A2" w:rsidP="001A09A2">
      <w:pPr>
        <w:jc w:val="both"/>
        <w:rPr>
          <w:b/>
        </w:rPr>
      </w:pPr>
      <w:r w:rsidRPr="001A09A2">
        <w:rPr>
          <w:b/>
        </w:rPr>
        <w:t>Тема 5. Т</w:t>
      </w:r>
      <w:r>
        <w:rPr>
          <w:b/>
        </w:rPr>
        <w:t>ехнология обнаружения вторжений</w:t>
      </w:r>
    </w:p>
    <w:p w:rsidR="001A09A2" w:rsidRPr="001A09A2" w:rsidRDefault="001A09A2" w:rsidP="001A09A2">
      <w:pPr>
        <w:jc w:val="both"/>
      </w:pPr>
      <w:r w:rsidRPr="001A09A2">
        <w:t>Угрозы, атаки и вто</w:t>
      </w:r>
      <w:r>
        <w:t>р</w:t>
      </w:r>
      <w:r w:rsidRPr="001A09A2">
        <w:t>жения. Средства обнаружения вторжений (С</w:t>
      </w:r>
      <w:r>
        <w:t>ОВ) как механизм повышения уров</w:t>
      </w:r>
      <w:r w:rsidRPr="001A09A2">
        <w:t>ня защищенности ИС. Факторы обусловливающие актуальность применения средств обнаружения вторжений и внесения изменений в соответствующие настройки подсистемы информационной безопасности. Средства обнаружения вторжений как механизм дополнения защитных функций межсетевых экранов. Межсетевые экраны – механизм отсечения потенциально опасного трафика. Направленность средств обнаружения вторжений на анализ результирующего трафика. Использование СОВ в незащищенных сегментах ИС. Использование экспертных системы и других элементов искусственного интеллекта в СОВ. Основные задачи и функции СОВ.</w:t>
      </w:r>
    </w:p>
    <w:p w:rsidR="001A09A2" w:rsidRPr="001A09A2" w:rsidRDefault="001A09A2" w:rsidP="001A09A2">
      <w:pPr>
        <w:jc w:val="both"/>
      </w:pPr>
    </w:p>
    <w:p w:rsidR="001A09A2" w:rsidRPr="001A09A2" w:rsidRDefault="001A09A2" w:rsidP="001A09A2">
      <w:pPr>
        <w:jc w:val="both"/>
        <w:rPr>
          <w:b/>
        </w:rPr>
      </w:pPr>
      <w:r w:rsidRPr="001A09A2">
        <w:rPr>
          <w:b/>
        </w:rPr>
        <w:t>Тема 6. Централизованное упр</w:t>
      </w:r>
      <w:r>
        <w:rPr>
          <w:b/>
        </w:rPr>
        <w:t>авление средствами безопасности</w:t>
      </w:r>
    </w:p>
    <w:p w:rsidR="001A09A2" w:rsidRPr="001A09A2" w:rsidRDefault="001A09A2" w:rsidP="001A09A2">
      <w:pPr>
        <w:jc w:val="both"/>
      </w:pPr>
      <w:r w:rsidRPr="001A09A2">
        <w:t>Наличие средств централизованного управления средствами ИБ как важнейшее требование построения защищенных ИС. Преимущества централизованного управления средствами ИБ. Единство политики безопасности предприятия. Правила функционирования для всех средств защиты информации в защищенной ИС. Согласованное задание правила политик безопасности для различных устройств защиты. Использование администратором общей консоли управления для обеспечения непротиворечивость и эффективности политик безопасности. Взаимодействие индивидуальных устройств защиты, используемых в ИС, с централизованной системой управления. Защищенная передача правил безопасности</w:t>
      </w:r>
      <w:r>
        <w:t xml:space="preserve"> </w:t>
      </w:r>
      <w:r w:rsidRPr="001A09A2">
        <w:t>индивидуальным устройствам. Протоколы распределения правил безопасности по устройствам защиты.</w:t>
      </w:r>
    </w:p>
    <w:p w:rsidR="001A09A2" w:rsidRPr="001A09A2" w:rsidRDefault="001A09A2" w:rsidP="001A09A2">
      <w:pPr>
        <w:jc w:val="both"/>
      </w:pPr>
    </w:p>
    <w:p w:rsidR="001A09A2" w:rsidRPr="001A09A2" w:rsidRDefault="001A09A2" w:rsidP="001A09A2">
      <w:pPr>
        <w:jc w:val="both"/>
        <w:rPr>
          <w:b/>
        </w:rPr>
      </w:pPr>
      <w:r w:rsidRPr="001A09A2">
        <w:rPr>
          <w:b/>
        </w:rPr>
        <w:t>Тема 7. Управление доступом на уровне пользователей</w:t>
      </w:r>
    </w:p>
    <w:p w:rsidR="001A09A2" w:rsidRPr="001A09A2" w:rsidRDefault="001A09A2" w:rsidP="001A09A2">
      <w:pPr>
        <w:jc w:val="both"/>
      </w:pPr>
      <w:r w:rsidRPr="001A09A2">
        <w:t xml:space="preserve">Категории пользователей, отличающиеся правами доступа. Принцип дифференцированного распознавания. Сотрудники предприятия, работающие во внутренней сети. Удаленные и мобильные сотрудники предприятия. Сотрудники предприятий-партнеров по бизнесу. Клиенты предприятия, получающие услуги по </w:t>
      </w:r>
      <w:proofErr w:type="spellStart"/>
      <w:r w:rsidRPr="001A09A2">
        <w:t>Internet</w:t>
      </w:r>
      <w:proofErr w:type="spellEnd"/>
      <w:r w:rsidRPr="001A09A2">
        <w:t xml:space="preserve">. </w:t>
      </w:r>
      <w:r>
        <w:t>П</w:t>
      </w:r>
      <w:r w:rsidRPr="001A09A2">
        <w:t xml:space="preserve">роблемы классифицирования по IP-адресам пользователей. Контроль доступа на уровне пользователей с использованием в межсетевых экранах собственных средств работы с учетной информацией пользователей и средств аутентификации. Интеграция средств контроля доступа с применяемыми в ИС механизмами администрирования и аутентификации пользователей. Управление доступом на уровне пользователей как способ повышения эффективности аудита событий, связанных с безопасностью. Гарантированная аутентификация пользователей. Обеспечение единого логического входа пользователя в сеть. Использование электронных </w:t>
      </w:r>
      <w:proofErr w:type="spellStart"/>
      <w:r w:rsidRPr="001A09A2">
        <w:t>токенов</w:t>
      </w:r>
      <w:proofErr w:type="spellEnd"/>
      <w:r w:rsidRPr="001A09A2">
        <w:t xml:space="preserve"> (смарт-карт, устройств </w:t>
      </w:r>
      <w:proofErr w:type="spellStart"/>
      <w:r w:rsidRPr="001A09A2">
        <w:t>touch-memory</w:t>
      </w:r>
      <w:proofErr w:type="spellEnd"/>
      <w:r w:rsidRPr="001A09A2">
        <w:t>, ключей для USB-портов) в качестве идентификаторов. Механизмы аутентификации при осуществлении подключений (протоколы PPP PAP, PPP CHAP, PPP EAP, RADIUS, EAP-TLS, TFPOL , стандарт IEEE 802.1x, )</w:t>
      </w:r>
    </w:p>
    <w:p w:rsidR="001A09A2" w:rsidRPr="002F2F36" w:rsidRDefault="002F2F36" w:rsidP="001A09A2">
      <w:pPr>
        <w:jc w:val="both"/>
        <w:rPr>
          <w:b/>
        </w:rPr>
      </w:pPr>
      <w:r>
        <w:rPr>
          <w:b/>
        </w:rPr>
        <w:t>Тема 8. Защита от вирусов</w:t>
      </w:r>
    </w:p>
    <w:p w:rsidR="001A09A2" w:rsidRPr="001A09A2" w:rsidRDefault="001A09A2" w:rsidP="001A09A2">
      <w:pPr>
        <w:jc w:val="both"/>
      </w:pPr>
      <w:r w:rsidRPr="001A09A2">
        <w:t>Типы вредоносных программ. Компьютерные вирусы - серьезная угроза ИБ. Типы вредоносных воздействий вирусов на ИС. Жизненный цикл виру</w:t>
      </w:r>
      <w:r w:rsidR="002F2F36">
        <w:t>сов. Антивирусная защита как од</w:t>
      </w:r>
      <w:r w:rsidRPr="001A09A2">
        <w:t>ин из важнейших компонентов комплексной системы ИБ. Используется комплексов антивирусной защиты. Современные антивирусные программы. Принципы распознавания вирусов. Сигнатуры и эвристический анализ. Динамический и статический режимы антивирусной защиты. Влияние выбора операционной системы на устойчивость и подверженность к вирусным атакам.</w:t>
      </w:r>
    </w:p>
    <w:p w:rsidR="001A09A2" w:rsidRPr="001A09A2" w:rsidRDefault="001A09A2" w:rsidP="001A09A2">
      <w:pPr>
        <w:jc w:val="both"/>
      </w:pPr>
    </w:p>
    <w:p w:rsidR="001A09A2" w:rsidRPr="002F2F36" w:rsidRDefault="001A09A2" w:rsidP="001A09A2">
      <w:pPr>
        <w:jc w:val="both"/>
        <w:rPr>
          <w:b/>
        </w:rPr>
      </w:pPr>
      <w:r w:rsidRPr="002F2F36">
        <w:rPr>
          <w:b/>
        </w:rPr>
        <w:t>Тема 9. Политик</w:t>
      </w:r>
      <w:r w:rsidR="002F2F36" w:rsidRPr="002F2F36">
        <w:rPr>
          <w:b/>
        </w:rPr>
        <w:t>и безопасности и профили защиты</w:t>
      </w:r>
    </w:p>
    <w:p w:rsidR="001A09A2" w:rsidRPr="001A09A2" w:rsidRDefault="001A09A2" w:rsidP="001A09A2">
      <w:pPr>
        <w:jc w:val="both"/>
      </w:pPr>
      <w:r w:rsidRPr="001A09A2">
        <w:t>Понятие политики безопасности. Подходы к организации защиты информации и формирование политики безопасности. Достоинства и недостатки “фрагментарного” подхода к управлению безопасностью. Комплексный подход как создание защищенной среды обработки информации в ИС. Политика безопасности и архитектура системы защиты. Реализация комплексного применения административно-организационных мер, физических мер и программно-аппаратных средств. Влияние на политику безопасности способа управления доступом, определяющего порядок доступа к объектам ИС. Основные виды политик безопасности: избирательная и полномочная. Избирательная политика безопас</w:t>
      </w:r>
      <w:r w:rsidR="002F2F36">
        <w:t>ности как способ избирательного</w:t>
      </w:r>
      <w:r w:rsidRPr="001A09A2">
        <w:t xml:space="preserve"> управления доступом. Избирательное (или дискреционное) управление доступом как задание администратором множеством разрешенных отношений доступа. Математическая модель правил доступа в виде матрицы доступа. Полномочная политика безопасности. Полномочное (мандатное) управление доступом как совокупность правил предоставления доступа, базирующихся на множестве атрибутов безопасности объектов и субъектов. Метки конфиденциальности информации и уровня допуска пользователя. Принцип рационального сочетании избирательного и полномочного управления доступом.</w:t>
      </w:r>
    </w:p>
    <w:p w:rsidR="001A09A2" w:rsidRPr="001A09A2" w:rsidRDefault="001A09A2" w:rsidP="001A09A2">
      <w:pPr>
        <w:jc w:val="both"/>
      </w:pPr>
    </w:p>
    <w:p w:rsidR="001A09A2" w:rsidRPr="002F2F36" w:rsidRDefault="001A09A2" w:rsidP="001A09A2">
      <w:pPr>
        <w:jc w:val="both"/>
        <w:rPr>
          <w:b/>
        </w:rPr>
      </w:pPr>
      <w:r w:rsidRPr="002F2F36">
        <w:rPr>
          <w:b/>
        </w:rPr>
        <w:t>Тема 10. Анализ б</w:t>
      </w:r>
      <w:r w:rsidR="002F2F36" w:rsidRPr="002F2F36">
        <w:rPr>
          <w:b/>
        </w:rPr>
        <w:t>езопасности функционирования ИС</w:t>
      </w:r>
    </w:p>
    <w:p w:rsidR="001A09A2" w:rsidRPr="001A09A2" w:rsidRDefault="001A09A2" w:rsidP="001A09A2">
      <w:pPr>
        <w:jc w:val="both"/>
      </w:pPr>
      <w:r w:rsidRPr="001A09A2">
        <w:t xml:space="preserve">Экспертный анализ. Анализ стойкости криптографических протоколов. Безопасность криптографических механизмов. Экспертный анализ. Проверка соответствия нормативным требованиям безопасности к ИС в защищенном исполнении. Экспертный и формальный анализ защищенности. Средства автоматизированного анализа уязвимостей. Сканеры уязвимости. Анализ </w:t>
      </w:r>
      <w:proofErr w:type="spellStart"/>
      <w:r w:rsidRPr="001A09A2">
        <w:t>недекларированных</w:t>
      </w:r>
      <w:proofErr w:type="spellEnd"/>
      <w:r w:rsidRPr="001A09A2">
        <w:t xml:space="preserve"> возможностей системных и прикладных программ. Экспертные и интеллектуальные средства анализа безопасности. </w:t>
      </w:r>
      <w:proofErr w:type="spellStart"/>
      <w:r w:rsidRPr="001A09A2">
        <w:t>Многоагентные</w:t>
      </w:r>
      <w:proofErr w:type="spellEnd"/>
      <w:r w:rsidRPr="001A09A2">
        <w:t xml:space="preserve"> сканеры безопасности. Роль элементной базы в построении защищенных ИС. </w:t>
      </w:r>
      <w:proofErr w:type="spellStart"/>
      <w:r w:rsidRPr="001A09A2">
        <w:t>Катастрофоустойчивость</w:t>
      </w:r>
      <w:proofErr w:type="spellEnd"/>
      <w:r w:rsidRPr="001A09A2">
        <w:t xml:space="preserve"> транспортных и технологических объектов и информационная безопасность.</w:t>
      </w:r>
    </w:p>
    <w:p w:rsidR="001A09A2" w:rsidRPr="001A09A2" w:rsidRDefault="001A09A2" w:rsidP="001A09A2">
      <w:pPr>
        <w:jc w:val="both"/>
      </w:pPr>
    </w:p>
    <w:p w:rsidR="001A09A2" w:rsidRPr="002F2F36" w:rsidRDefault="002F2F36" w:rsidP="001A09A2">
      <w:pPr>
        <w:jc w:val="both"/>
        <w:rPr>
          <w:b/>
        </w:rPr>
      </w:pPr>
      <w:r>
        <w:rPr>
          <w:b/>
        </w:rPr>
        <w:t>Заключ</w:t>
      </w:r>
      <w:r w:rsidR="002722C8">
        <w:rPr>
          <w:b/>
        </w:rPr>
        <w:t>ение</w:t>
      </w:r>
    </w:p>
    <w:p w:rsidR="001A09A2" w:rsidRPr="001A09A2" w:rsidRDefault="001A09A2" w:rsidP="001A09A2">
      <w:pPr>
        <w:jc w:val="both"/>
      </w:pPr>
      <w:r w:rsidRPr="001A09A2">
        <w:t>Перспективы расширения областей применения защищенных информационных систем. Системы тайного голосования через интернет. Задача обеспечения анонимности. Роль стандартизации в области ИБ. Роль криптографии в обеспечении ИБ в современных защищенных ИС.</w:t>
      </w:r>
    </w:p>
    <w:p w:rsidR="00D87AE0" w:rsidRDefault="00D87AE0">
      <w:pPr>
        <w:jc w:val="center"/>
        <w:rPr>
          <w:sz w:val="28"/>
          <w:szCs w:val="28"/>
        </w:rPr>
      </w:pPr>
    </w:p>
    <w:p w:rsidR="002F2F36" w:rsidRDefault="002F2F36">
      <w:pPr>
        <w:suppressAutoHyphens w:val="0"/>
        <w:rPr>
          <w:b/>
          <w:szCs w:val="28"/>
        </w:rPr>
      </w:pPr>
      <w:r>
        <w:rPr>
          <w:b/>
          <w:szCs w:val="28"/>
        </w:rPr>
        <w:br w:type="page"/>
      </w:r>
    </w:p>
    <w:p w:rsidR="00F01D1D" w:rsidRPr="00D87AE0" w:rsidRDefault="00D87AE0">
      <w:pPr>
        <w:jc w:val="center"/>
        <w:rPr>
          <w:b/>
          <w:szCs w:val="28"/>
        </w:rPr>
      </w:pPr>
      <w:r w:rsidRPr="00D87AE0">
        <w:rPr>
          <w:b/>
          <w:szCs w:val="28"/>
        </w:rPr>
        <w:t>Перечень лабораторных работ</w:t>
      </w:r>
    </w:p>
    <w:p w:rsidR="00F01D1D" w:rsidRDefault="00F01D1D">
      <w:pPr>
        <w:rPr>
          <w:sz w:val="28"/>
          <w:szCs w:val="28"/>
        </w:rPr>
      </w:pPr>
    </w:p>
    <w:tbl>
      <w:tblPr>
        <w:tblW w:w="0" w:type="auto"/>
        <w:tblInd w:w="55" w:type="dxa"/>
        <w:tblLayout w:type="fixed"/>
        <w:tblCellMar>
          <w:top w:w="55" w:type="dxa"/>
          <w:left w:w="55" w:type="dxa"/>
          <w:bottom w:w="55" w:type="dxa"/>
          <w:right w:w="55" w:type="dxa"/>
        </w:tblCellMar>
        <w:tblLook w:val="0000"/>
      </w:tblPr>
      <w:tblGrid>
        <w:gridCol w:w="569"/>
        <w:gridCol w:w="6661"/>
        <w:gridCol w:w="992"/>
        <w:gridCol w:w="1135"/>
      </w:tblGrid>
      <w:tr w:rsidR="000946A5" w:rsidTr="000946A5">
        <w:tc>
          <w:tcPr>
            <w:tcW w:w="569" w:type="dxa"/>
            <w:tcBorders>
              <w:top w:val="single" w:sz="1" w:space="0" w:color="000000"/>
              <w:left w:val="single" w:sz="1" w:space="0" w:color="000000"/>
              <w:bottom w:val="single" w:sz="1" w:space="0" w:color="000000"/>
            </w:tcBorders>
            <w:shd w:val="clear" w:color="auto" w:fill="auto"/>
            <w:vAlign w:val="center"/>
          </w:tcPr>
          <w:p w:rsidR="000946A5" w:rsidRDefault="000946A5" w:rsidP="000946A5">
            <w:pPr>
              <w:pStyle w:val="ab"/>
              <w:jc w:val="center"/>
            </w:pPr>
            <w:r>
              <w:t>№ п.п.</w:t>
            </w:r>
          </w:p>
        </w:tc>
        <w:tc>
          <w:tcPr>
            <w:tcW w:w="6661" w:type="dxa"/>
            <w:tcBorders>
              <w:top w:val="single" w:sz="1" w:space="0" w:color="000000"/>
              <w:left w:val="single" w:sz="1" w:space="0" w:color="000000"/>
              <w:bottom w:val="single" w:sz="1" w:space="0" w:color="000000"/>
            </w:tcBorders>
            <w:shd w:val="clear" w:color="auto" w:fill="auto"/>
            <w:vAlign w:val="center"/>
          </w:tcPr>
          <w:p w:rsidR="000946A5" w:rsidRDefault="000946A5" w:rsidP="000946A5">
            <w:pPr>
              <w:pStyle w:val="ab"/>
              <w:jc w:val="center"/>
            </w:pPr>
          </w:p>
          <w:p w:rsidR="000946A5" w:rsidRDefault="000946A5" w:rsidP="000946A5">
            <w:pPr>
              <w:pStyle w:val="ab"/>
              <w:jc w:val="center"/>
            </w:pPr>
            <w:r>
              <w:t>Наименование лабораторных работ</w:t>
            </w:r>
          </w:p>
        </w:tc>
        <w:tc>
          <w:tcPr>
            <w:tcW w:w="992" w:type="dxa"/>
            <w:tcBorders>
              <w:top w:val="single" w:sz="1" w:space="0" w:color="000000"/>
              <w:left w:val="single" w:sz="1" w:space="0" w:color="000000"/>
              <w:bottom w:val="single" w:sz="1" w:space="0" w:color="000000"/>
              <w:right w:val="single" w:sz="1" w:space="0" w:color="000000"/>
            </w:tcBorders>
            <w:shd w:val="clear" w:color="auto" w:fill="auto"/>
            <w:vAlign w:val="center"/>
          </w:tcPr>
          <w:p w:rsidR="000946A5" w:rsidRDefault="000946A5" w:rsidP="000946A5">
            <w:pPr>
              <w:pStyle w:val="ab"/>
              <w:jc w:val="center"/>
            </w:pPr>
            <w:r>
              <w:t>Номер темы</w:t>
            </w:r>
          </w:p>
        </w:tc>
        <w:tc>
          <w:tcPr>
            <w:tcW w:w="1135" w:type="dxa"/>
            <w:tcBorders>
              <w:top w:val="single" w:sz="1" w:space="0" w:color="000000"/>
              <w:left w:val="single" w:sz="1" w:space="0" w:color="000000"/>
              <w:bottom w:val="single" w:sz="1" w:space="0" w:color="000000"/>
              <w:right w:val="single" w:sz="1" w:space="0" w:color="000000"/>
            </w:tcBorders>
          </w:tcPr>
          <w:p w:rsidR="000946A5" w:rsidRPr="000946A5" w:rsidRDefault="000946A5" w:rsidP="000946A5">
            <w:pPr>
              <w:pStyle w:val="ab"/>
              <w:jc w:val="center"/>
            </w:pPr>
            <w:r>
              <w:t>Трудоемкость</w:t>
            </w:r>
          </w:p>
        </w:tc>
      </w:tr>
      <w:tr w:rsidR="000946A5" w:rsidTr="000946A5">
        <w:tc>
          <w:tcPr>
            <w:tcW w:w="569" w:type="dxa"/>
            <w:tcBorders>
              <w:left w:val="single" w:sz="1" w:space="0" w:color="000000"/>
              <w:bottom w:val="single" w:sz="1" w:space="0" w:color="000000"/>
            </w:tcBorders>
            <w:shd w:val="clear" w:color="auto" w:fill="auto"/>
            <w:vAlign w:val="center"/>
          </w:tcPr>
          <w:p w:rsidR="000946A5" w:rsidRDefault="000946A5" w:rsidP="000946A5">
            <w:pPr>
              <w:pStyle w:val="ab"/>
              <w:jc w:val="center"/>
            </w:pPr>
            <w:r>
              <w:t>1</w:t>
            </w:r>
          </w:p>
        </w:tc>
        <w:tc>
          <w:tcPr>
            <w:tcW w:w="6661" w:type="dxa"/>
            <w:tcBorders>
              <w:left w:val="single" w:sz="1" w:space="0" w:color="000000"/>
              <w:bottom w:val="single" w:sz="1" w:space="0" w:color="000000"/>
            </w:tcBorders>
            <w:shd w:val="clear" w:color="auto" w:fill="auto"/>
            <w:vAlign w:val="center"/>
          </w:tcPr>
          <w:p w:rsidR="000946A5" w:rsidRPr="002F2F36" w:rsidRDefault="002F2F36" w:rsidP="000946A5">
            <w:pPr>
              <w:pStyle w:val="ab"/>
            </w:pPr>
            <w:r w:rsidRPr="002F2F36">
              <w:t>Задание правил доступа в системе к</w:t>
            </w:r>
            <w:r>
              <w:t>омпьютерной безопасности «Аура»</w:t>
            </w:r>
          </w:p>
        </w:tc>
        <w:tc>
          <w:tcPr>
            <w:tcW w:w="992" w:type="dxa"/>
            <w:tcBorders>
              <w:left w:val="single" w:sz="1" w:space="0" w:color="000000"/>
              <w:bottom w:val="single" w:sz="1" w:space="0" w:color="000000"/>
              <w:right w:val="single" w:sz="1" w:space="0" w:color="000000"/>
            </w:tcBorders>
            <w:shd w:val="clear" w:color="auto" w:fill="auto"/>
            <w:vAlign w:val="center"/>
          </w:tcPr>
          <w:p w:rsidR="000946A5" w:rsidRDefault="0019286F" w:rsidP="000946A5">
            <w:pPr>
              <w:pStyle w:val="ab"/>
              <w:jc w:val="center"/>
            </w:pPr>
            <w:r>
              <w:t>6,7</w:t>
            </w:r>
          </w:p>
        </w:tc>
        <w:tc>
          <w:tcPr>
            <w:tcW w:w="1135" w:type="dxa"/>
            <w:tcBorders>
              <w:left w:val="single" w:sz="1" w:space="0" w:color="000000"/>
              <w:bottom w:val="single" w:sz="1" w:space="0" w:color="000000"/>
              <w:right w:val="single" w:sz="1" w:space="0" w:color="000000"/>
            </w:tcBorders>
            <w:vAlign w:val="center"/>
          </w:tcPr>
          <w:p w:rsidR="000946A5" w:rsidRDefault="0019286F" w:rsidP="000946A5">
            <w:pPr>
              <w:pStyle w:val="ab"/>
              <w:jc w:val="center"/>
            </w:pPr>
            <w:r>
              <w:t>4</w:t>
            </w:r>
          </w:p>
        </w:tc>
      </w:tr>
      <w:tr w:rsidR="000946A5" w:rsidTr="000946A5">
        <w:tc>
          <w:tcPr>
            <w:tcW w:w="569" w:type="dxa"/>
            <w:tcBorders>
              <w:left w:val="single" w:sz="1" w:space="0" w:color="000000"/>
              <w:bottom w:val="single" w:sz="1" w:space="0" w:color="000000"/>
            </w:tcBorders>
            <w:shd w:val="clear" w:color="auto" w:fill="auto"/>
            <w:vAlign w:val="center"/>
          </w:tcPr>
          <w:p w:rsidR="000946A5" w:rsidRDefault="000946A5" w:rsidP="000946A5">
            <w:pPr>
              <w:pStyle w:val="ab"/>
              <w:jc w:val="center"/>
            </w:pPr>
            <w:r>
              <w:t>2</w:t>
            </w:r>
          </w:p>
        </w:tc>
        <w:tc>
          <w:tcPr>
            <w:tcW w:w="6661" w:type="dxa"/>
            <w:tcBorders>
              <w:left w:val="single" w:sz="1" w:space="0" w:color="000000"/>
              <w:bottom w:val="single" w:sz="1" w:space="0" w:color="000000"/>
            </w:tcBorders>
            <w:shd w:val="clear" w:color="auto" w:fill="auto"/>
            <w:vAlign w:val="center"/>
          </w:tcPr>
          <w:p w:rsidR="000946A5" w:rsidRDefault="002F2F36" w:rsidP="002F2F36">
            <w:pPr>
              <w:pStyle w:val="ab"/>
            </w:pPr>
            <w:r w:rsidRPr="002F2F36">
              <w:t>Гарантированное затирание информации на магнитных носителях с использование средства защиты информации от несанкциониро</w:t>
            </w:r>
            <w:r>
              <w:t>ванного доступа (СЗИ НСД) «Аура»</w:t>
            </w:r>
          </w:p>
        </w:tc>
        <w:tc>
          <w:tcPr>
            <w:tcW w:w="992" w:type="dxa"/>
            <w:tcBorders>
              <w:left w:val="single" w:sz="1" w:space="0" w:color="000000"/>
              <w:bottom w:val="single" w:sz="1" w:space="0" w:color="000000"/>
              <w:right w:val="single" w:sz="1" w:space="0" w:color="000000"/>
            </w:tcBorders>
            <w:shd w:val="clear" w:color="auto" w:fill="auto"/>
            <w:vAlign w:val="center"/>
          </w:tcPr>
          <w:p w:rsidR="000946A5" w:rsidRDefault="0019286F" w:rsidP="000946A5">
            <w:pPr>
              <w:pStyle w:val="ab"/>
              <w:jc w:val="center"/>
            </w:pPr>
            <w:r>
              <w:t>2,5</w:t>
            </w:r>
          </w:p>
        </w:tc>
        <w:tc>
          <w:tcPr>
            <w:tcW w:w="1135" w:type="dxa"/>
            <w:tcBorders>
              <w:left w:val="single" w:sz="1" w:space="0" w:color="000000"/>
              <w:bottom w:val="single" w:sz="1" w:space="0" w:color="000000"/>
              <w:right w:val="single" w:sz="1" w:space="0" w:color="000000"/>
            </w:tcBorders>
            <w:vAlign w:val="center"/>
          </w:tcPr>
          <w:p w:rsidR="000946A5" w:rsidRDefault="0019286F" w:rsidP="000946A5">
            <w:pPr>
              <w:pStyle w:val="ab"/>
              <w:jc w:val="center"/>
            </w:pPr>
            <w:r>
              <w:t>4</w:t>
            </w:r>
          </w:p>
        </w:tc>
      </w:tr>
      <w:tr w:rsidR="000946A5" w:rsidTr="000946A5">
        <w:tc>
          <w:tcPr>
            <w:tcW w:w="569" w:type="dxa"/>
            <w:tcBorders>
              <w:left w:val="single" w:sz="1" w:space="0" w:color="000000"/>
              <w:bottom w:val="single" w:sz="1" w:space="0" w:color="000000"/>
            </w:tcBorders>
            <w:shd w:val="clear" w:color="auto" w:fill="auto"/>
            <w:vAlign w:val="center"/>
          </w:tcPr>
          <w:p w:rsidR="000946A5" w:rsidRDefault="000946A5" w:rsidP="000946A5">
            <w:pPr>
              <w:pStyle w:val="ab"/>
              <w:jc w:val="center"/>
            </w:pPr>
            <w:r>
              <w:t>3</w:t>
            </w:r>
          </w:p>
        </w:tc>
        <w:tc>
          <w:tcPr>
            <w:tcW w:w="6661" w:type="dxa"/>
            <w:tcBorders>
              <w:left w:val="single" w:sz="1" w:space="0" w:color="000000"/>
              <w:bottom w:val="single" w:sz="1" w:space="0" w:color="000000"/>
            </w:tcBorders>
            <w:shd w:val="clear" w:color="auto" w:fill="auto"/>
            <w:vAlign w:val="center"/>
          </w:tcPr>
          <w:p w:rsidR="000946A5" w:rsidRDefault="002F2F36" w:rsidP="00155572">
            <w:pPr>
              <w:pStyle w:val="ab"/>
            </w:pPr>
            <w:r w:rsidRPr="002F2F36">
              <w:t>Гарантированное затирание информации на магнитных носителях с использование</w:t>
            </w:r>
            <w:r>
              <w:t>м</w:t>
            </w:r>
            <w:r w:rsidRPr="002F2F36">
              <w:t xml:space="preserve"> программного средства СГУ.</w:t>
            </w:r>
          </w:p>
        </w:tc>
        <w:tc>
          <w:tcPr>
            <w:tcW w:w="992" w:type="dxa"/>
            <w:tcBorders>
              <w:left w:val="single" w:sz="1" w:space="0" w:color="000000"/>
              <w:bottom w:val="single" w:sz="1" w:space="0" w:color="000000"/>
              <w:right w:val="single" w:sz="1" w:space="0" w:color="000000"/>
            </w:tcBorders>
            <w:shd w:val="clear" w:color="auto" w:fill="auto"/>
            <w:vAlign w:val="center"/>
          </w:tcPr>
          <w:p w:rsidR="000946A5" w:rsidRDefault="0019286F" w:rsidP="000946A5">
            <w:pPr>
              <w:pStyle w:val="ab"/>
              <w:jc w:val="center"/>
            </w:pPr>
            <w:r>
              <w:t>2,5</w:t>
            </w:r>
          </w:p>
        </w:tc>
        <w:tc>
          <w:tcPr>
            <w:tcW w:w="1135" w:type="dxa"/>
            <w:tcBorders>
              <w:left w:val="single" w:sz="1" w:space="0" w:color="000000"/>
              <w:bottom w:val="single" w:sz="1" w:space="0" w:color="000000"/>
              <w:right w:val="single" w:sz="1" w:space="0" w:color="000000"/>
            </w:tcBorders>
            <w:vAlign w:val="center"/>
          </w:tcPr>
          <w:p w:rsidR="000946A5" w:rsidRDefault="000946A5" w:rsidP="000946A5">
            <w:pPr>
              <w:pStyle w:val="ab"/>
              <w:jc w:val="center"/>
            </w:pPr>
            <w:r>
              <w:t>3</w:t>
            </w:r>
          </w:p>
        </w:tc>
      </w:tr>
      <w:tr w:rsidR="000946A5" w:rsidTr="000946A5">
        <w:tc>
          <w:tcPr>
            <w:tcW w:w="569" w:type="dxa"/>
            <w:tcBorders>
              <w:left w:val="single" w:sz="1" w:space="0" w:color="000000"/>
              <w:bottom w:val="single" w:sz="1" w:space="0" w:color="000000"/>
            </w:tcBorders>
            <w:shd w:val="clear" w:color="auto" w:fill="auto"/>
            <w:vAlign w:val="center"/>
          </w:tcPr>
          <w:p w:rsidR="000946A5" w:rsidRDefault="000946A5" w:rsidP="000946A5">
            <w:pPr>
              <w:pStyle w:val="ab"/>
              <w:jc w:val="center"/>
            </w:pPr>
            <w:r>
              <w:t>4</w:t>
            </w:r>
          </w:p>
        </w:tc>
        <w:tc>
          <w:tcPr>
            <w:tcW w:w="6661" w:type="dxa"/>
            <w:tcBorders>
              <w:left w:val="single" w:sz="1" w:space="0" w:color="000000"/>
              <w:bottom w:val="single" w:sz="1" w:space="0" w:color="000000"/>
            </w:tcBorders>
            <w:shd w:val="clear" w:color="auto" w:fill="auto"/>
            <w:vAlign w:val="center"/>
          </w:tcPr>
          <w:p w:rsidR="000946A5" w:rsidRDefault="002F2F36" w:rsidP="000946A5">
            <w:pPr>
              <w:pStyle w:val="ab"/>
            </w:pPr>
            <w:r w:rsidRPr="002F2F36">
              <w:t>Изучение механизмов файлового шифрования СЗИ НСД «Аура»</w:t>
            </w:r>
          </w:p>
        </w:tc>
        <w:tc>
          <w:tcPr>
            <w:tcW w:w="992" w:type="dxa"/>
            <w:tcBorders>
              <w:left w:val="single" w:sz="1" w:space="0" w:color="000000"/>
              <w:bottom w:val="single" w:sz="1" w:space="0" w:color="000000"/>
              <w:right w:val="single" w:sz="1" w:space="0" w:color="000000"/>
            </w:tcBorders>
            <w:shd w:val="clear" w:color="auto" w:fill="auto"/>
            <w:vAlign w:val="center"/>
          </w:tcPr>
          <w:p w:rsidR="000946A5" w:rsidRDefault="000946A5" w:rsidP="000946A5">
            <w:pPr>
              <w:pStyle w:val="ab"/>
              <w:jc w:val="center"/>
            </w:pPr>
            <w:r>
              <w:t>3</w:t>
            </w:r>
          </w:p>
        </w:tc>
        <w:tc>
          <w:tcPr>
            <w:tcW w:w="1135" w:type="dxa"/>
            <w:tcBorders>
              <w:left w:val="single" w:sz="1" w:space="0" w:color="000000"/>
              <w:bottom w:val="single" w:sz="1" w:space="0" w:color="000000"/>
              <w:right w:val="single" w:sz="1" w:space="0" w:color="000000"/>
            </w:tcBorders>
            <w:vAlign w:val="center"/>
          </w:tcPr>
          <w:p w:rsidR="000946A5" w:rsidRDefault="0019286F" w:rsidP="000946A5">
            <w:pPr>
              <w:pStyle w:val="ab"/>
              <w:jc w:val="center"/>
            </w:pPr>
            <w:r>
              <w:t>4</w:t>
            </w:r>
          </w:p>
        </w:tc>
      </w:tr>
      <w:tr w:rsidR="000946A5" w:rsidTr="001609D9">
        <w:trPr>
          <w:trHeight w:val="583"/>
        </w:trPr>
        <w:tc>
          <w:tcPr>
            <w:tcW w:w="569" w:type="dxa"/>
            <w:tcBorders>
              <w:left w:val="single" w:sz="1" w:space="0" w:color="000000"/>
              <w:bottom w:val="single" w:sz="1" w:space="0" w:color="000000"/>
            </w:tcBorders>
            <w:shd w:val="clear" w:color="auto" w:fill="auto"/>
            <w:vAlign w:val="center"/>
          </w:tcPr>
          <w:p w:rsidR="000946A5" w:rsidRDefault="000946A5" w:rsidP="000946A5">
            <w:pPr>
              <w:pStyle w:val="ab"/>
              <w:jc w:val="center"/>
            </w:pPr>
            <w:r>
              <w:t>5</w:t>
            </w:r>
          </w:p>
        </w:tc>
        <w:tc>
          <w:tcPr>
            <w:tcW w:w="6661" w:type="dxa"/>
            <w:tcBorders>
              <w:left w:val="single" w:sz="1" w:space="0" w:color="000000"/>
              <w:bottom w:val="single" w:sz="1" w:space="0" w:color="000000"/>
            </w:tcBorders>
            <w:shd w:val="clear" w:color="auto" w:fill="auto"/>
            <w:vAlign w:val="center"/>
          </w:tcPr>
          <w:p w:rsidR="000946A5" w:rsidRDefault="001609D9" w:rsidP="000946A5">
            <w:pPr>
              <w:pStyle w:val="ab"/>
            </w:pPr>
            <w:r w:rsidRPr="001609D9">
              <w:t>Изучение механизмов диск</w:t>
            </w:r>
            <w:r>
              <w:t>ового шифрования СЗИ НСД «Аура»</w:t>
            </w:r>
          </w:p>
        </w:tc>
        <w:tc>
          <w:tcPr>
            <w:tcW w:w="992" w:type="dxa"/>
            <w:tcBorders>
              <w:left w:val="single" w:sz="1" w:space="0" w:color="000000"/>
              <w:bottom w:val="single" w:sz="1" w:space="0" w:color="000000"/>
              <w:right w:val="single" w:sz="1" w:space="0" w:color="000000"/>
            </w:tcBorders>
            <w:shd w:val="clear" w:color="auto" w:fill="auto"/>
            <w:vAlign w:val="center"/>
          </w:tcPr>
          <w:p w:rsidR="000946A5" w:rsidRDefault="0019286F" w:rsidP="000946A5">
            <w:pPr>
              <w:pStyle w:val="ab"/>
              <w:jc w:val="center"/>
            </w:pPr>
            <w:r>
              <w:t>3</w:t>
            </w:r>
          </w:p>
        </w:tc>
        <w:tc>
          <w:tcPr>
            <w:tcW w:w="1135" w:type="dxa"/>
            <w:tcBorders>
              <w:left w:val="single" w:sz="1" w:space="0" w:color="000000"/>
              <w:bottom w:val="single" w:sz="1" w:space="0" w:color="000000"/>
              <w:right w:val="single" w:sz="1" w:space="0" w:color="000000"/>
            </w:tcBorders>
            <w:vAlign w:val="center"/>
          </w:tcPr>
          <w:p w:rsidR="000946A5" w:rsidRDefault="0019286F" w:rsidP="000946A5">
            <w:pPr>
              <w:pStyle w:val="ab"/>
              <w:jc w:val="center"/>
            </w:pPr>
            <w:r>
              <w:t>3</w:t>
            </w:r>
          </w:p>
        </w:tc>
      </w:tr>
    </w:tbl>
    <w:p w:rsidR="00F01D1D" w:rsidRDefault="00F01D1D">
      <w:pPr>
        <w:rPr>
          <w:sz w:val="28"/>
          <w:szCs w:val="28"/>
        </w:rPr>
      </w:pPr>
    </w:p>
    <w:p w:rsidR="000946A5" w:rsidRPr="00D87AE0" w:rsidRDefault="000946A5" w:rsidP="000946A5">
      <w:pPr>
        <w:jc w:val="center"/>
        <w:rPr>
          <w:b/>
          <w:szCs w:val="28"/>
        </w:rPr>
      </w:pPr>
      <w:r w:rsidRPr="00D87AE0">
        <w:rPr>
          <w:b/>
          <w:szCs w:val="28"/>
        </w:rPr>
        <w:t xml:space="preserve">Перечень </w:t>
      </w:r>
      <w:r w:rsidR="001609D9">
        <w:rPr>
          <w:b/>
          <w:szCs w:val="28"/>
        </w:rPr>
        <w:t>практических занятий</w:t>
      </w:r>
    </w:p>
    <w:p w:rsidR="000946A5" w:rsidRDefault="000946A5" w:rsidP="000946A5">
      <w:pPr>
        <w:rPr>
          <w:sz w:val="28"/>
          <w:szCs w:val="28"/>
        </w:rPr>
      </w:pPr>
    </w:p>
    <w:tbl>
      <w:tblPr>
        <w:tblW w:w="0" w:type="auto"/>
        <w:tblInd w:w="55" w:type="dxa"/>
        <w:tblLayout w:type="fixed"/>
        <w:tblCellMar>
          <w:top w:w="55" w:type="dxa"/>
          <w:left w:w="55" w:type="dxa"/>
          <w:bottom w:w="55" w:type="dxa"/>
          <w:right w:w="55" w:type="dxa"/>
        </w:tblCellMar>
        <w:tblLook w:val="0000"/>
      </w:tblPr>
      <w:tblGrid>
        <w:gridCol w:w="569"/>
        <w:gridCol w:w="6661"/>
        <w:gridCol w:w="992"/>
        <w:gridCol w:w="1135"/>
      </w:tblGrid>
      <w:tr w:rsidR="000946A5" w:rsidTr="00E45DE6">
        <w:tc>
          <w:tcPr>
            <w:tcW w:w="569" w:type="dxa"/>
            <w:tcBorders>
              <w:top w:val="single" w:sz="1" w:space="0" w:color="000000"/>
              <w:left w:val="single" w:sz="1" w:space="0" w:color="000000"/>
              <w:bottom w:val="single" w:sz="1" w:space="0" w:color="000000"/>
            </w:tcBorders>
            <w:shd w:val="clear" w:color="auto" w:fill="auto"/>
            <w:vAlign w:val="center"/>
          </w:tcPr>
          <w:p w:rsidR="000946A5" w:rsidRDefault="000946A5" w:rsidP="00E45DE6">
            <w:pPr>
              <w:pStyle w:val="ab"/>
              <w:jc w:val="center"/>
            </w:pPr>
            <w:r>
              <w:t>№ п.п.</w:t>
            </w:r>
          </w:p>
        </w:tc>
        <w:tc>
          <w:tcPr>
            <w:tcW w:w="6661" w:type="dxa"/>
            <w:tcBorders>
              <w:top w:val="single" w:sz="1" w:space="0" w:color="000000"/>
              <w:left w:val="single" w:sz="1" w:space="0" w:color="000000"/>
              <w:bottom w:val="single" w:sz="1" w:space="0" w:color="000000"/>
            </w:tcBorders>
            <w:shd w:val="clear" w:color="auto" w:fill="auto"/>
            <w:vAlign w:val="center"/>
          </w:tcPr>
          <w:p w:rsidR="000946A5" w:rsidRDefault="000946A5" w:rsidP="001609D9">
            <w:pPr>
              <w:pStyle w:val="ab"/>
              <w:jc w:val="center"/>
            </w:pPr>
            <w:r>
              <w:t xml:space="preserve">Наименование </w:t>
            </w:r>
            <w:r w:rsidR="001609D9">
              <w:t>занятия</w:t>
            </w:r>
          </w:p>
        </w:tc>
        <w:tc>
          <w:tcPr>
            <w:tcW w:w="992" w:type="dxa"/>
            <w:tcBorders>
              <w:top w:val="single" w:sz="1" w:space="0" w:color="000000"/>
              <w:left w:val="single" w:sz="1" w:space="0" w:color="000000"/>
              <w:bottom w:val="single" w:sz="1" w:space="0" w:color="000000"/>
              <w:right w:val="single" w:sz="1" w:space="0" w:color="000000"/>
            </w:tcBorders>
            <w:shd w:val="clear" w:color="auto" w:fill="auto"/>
            <w:vAlign w:val="center"/>
          </w:tcPr>
          <w:p w:rsidR="000946A5" w:rsidRDefault="000946A5" w:rsidP="00E45DE6">
            <w:pPr>
              <w:pStyle w:val="ab"/>
              <w:jc w:val="center"/>
            </w:pPr>
            <w:r>
              <w:t>Номер темы</w:t>
            </w:r>
          </w:p>
        </w:tc>
        <w:tc>
          <w:tcPr>
            <w:tcW w:w="1135" w:type="dxa"/>
            <w:tcBorders>
              <w:top w:val="single" w:sz="1" w:space="0" w:color="000000"/>
              <w:left w:val="single" w:sz="1" w:space="0" w:color="000000"/>
              <w:bottom w:val="single" w:sz="1" w:space="0" w:color="000000"/>
              <w:right w:val="single" w:sz="1" w:space="0" w:color="000000"/>
            </w:tcBorders>
          </w:tcPr>
          <w:p w:rsidR="000946A5" w:rsidRPr="000946A5" w:rsidRDefault="000946A5" w:rsidP="00E45DE6">
            <w:pPr>
              <w:pStyle w:val="ab"/>
              <w:jc w:val="center"/>
            </w:pPr>
            <w:r>
              <w:t>Трудоемкость</w:t>
            </w:r>
          </w:p>
        </w:tc>
      </w:tr>
      <w:tr w:rsidR="000946A5" w:rsidTr="00E45DE6">
        <w:tc>
          <w:tcPr>
            <w:tcW w:w="569" w:type="dxa"/>
            <w:tcBorders>
              <w:left w:val="single" w:sz="1" w:space="0" w:color="000000"/>
              <w:bottom w:val="single" w:sz="1" w:space="0" w:color="000000"/>
            </w:tcBorders>
            <w:shd w:val="clear" w:color="auto" w:fill="auto"/>
            <w:vAlign w:val="center"/>
          </w:tcPr>
          <w:p w:rsidR="000946A5" w:rsidRDefault="000946A5" w:rsidP="00E45DE6">
            <w:pPr>
              <w:pStyle w:val="ab"/>
              <w:jc w:val="center"/>
            </w:pPr>
            <w:r>
              <w:t>1</w:t>
            </w:r>
          </w:p>
        </w:tc>
        <w:tc>
          <w:tcPr>
            <w:tcW w:w="6661" w:type="dxa"/>
            <w:tcBorders>
              <w:left w:val="single" w:sz="1" w:space="0" w:color="000000"/>
              <w:bottom w:val="single" w:sz="1" w:space="0" w:color="000000"/>
            </w:tcBorders>
            <w:shd w:val="clear" w:color="auto" w:fill="auto"/>
            <w:vAlign w:val="center"/>
          </w:tcPr>
          <w:p w:rsidR="000946A5" w:rsidRDefault="001609D9" w:rsidP="00155572">
            <w:pPr>
              <w:pStyle w:val="ab"/>
            </w:pPr>
            <w:r w:rsidRPr="001609D9">
              <w:t xml:space="preserve">Доступ в СУБД </w:t>
            </w:r>
            <w:proofErr w:type="spellStart"/>
            <w:r w:rsidRPr="001609D9">
              <w:t>Oracle</w:t>
            </w:r>
            <w:proofErr w:type="spellEnd"/>
            <w:r w:rsidRPr="001609D9">
              <w:t xml:space="preserve"> с аутентификацией на основе цифровых сертификатов.</w:t>
            </w:r>
          </w:p>
        </w:tc>
        <w:tc>
          <w:tcPr>
            <w:tcW w:w="992" w:type="dxa"/>
            <w:tcBorders>
              <w:left w:val="single" w:sz="1" w:space="0" w:color="000000"/>
              <w:bottom w:val="single" w:sz="1" w:space="0" w:color="000000"/>
              <w:right w:val="single" w:sz="1" w:space="0" w:color="000000"/>
            </w:tcBorders>
            <w:shd w:val="clear" w:color="auto" w:fill="auto"/>
            <w:vAlign w:val="center"/>
          </w:tcPr>
          <w:p w:rsidR="000946A5" w:rsidRDefault="00377CDC" w:rsidP="00E45DE6">
            <w:pPr>
              <w:pStyle w:val="ab"/>
              <w:jc w:val="center"/>
            </w:pPr>
            <w:r>
              <w:t>7,9</w:t>
            </w:r>
          </w:p>
        </w:tc>
        <w:tc>
          <w:tcPr>
            <w:tcW w:w="1135" w:type="dxa"/>
            <w:tcBorders>
              <w:left w:val="single" w:sz="1" w:space="0" w:color="000000"/>
              <w:bottom w:val="single" w:sz="1" w:space="0" w:color="000000"/>
              <w:right w:val="single" w:sz="1" w:space="0" w:color="000000"/>
            </w:tcBorders>
            <w:vAlign w:val="center"/>
          </w:tcPr>
          <w:p w:rsidR="000946A5" w:rsidRDefault="002722C8" w:rsidP="00E45DE6">
            <w:pPr>
              <w:pStyle w:val="ab"/>
              <w:jc w:val="center"/>
            </w:pPr>
            <w:r>
              <w:t>6</w:t>
            </w:r>
          </w:p>
        </w:tc>
      </w:tr>
      <w:tr w:rsidR="000946A5" w:rsidTr="00E45DE6">
        <w:tc>
          <w:tcPr>
            <w:tcW w:w="569" w:type="dxa"/>
            <w:tcBorders>
              <w:left w:val="single" w:sz="1" w:space="0" w:color="000000"/>
              <w:bottom w:val="single" w:sz="1" w:space="0" w:color="000000"/>
            </w:tcBorders>
            <w:shd w:val="clear" w:color="auto" w:fill="auto"/>
            <w:vAlign w:val="center"/>
          </w:tcPr>
          <w:p w:rsidR="000946A5" w:rsidRDefault="000946A5" w:rsidP="00E45DE6">
            <w:pPr>
              <w:pStyle w:val="ab"/>
              <w:jc w:val="center"/>
            </w:pPr>
            <w:r>
              <w:t>2</w:t>
            </w:r>
          </w:p>
        </w:tc>
        <w:tc>
          <w:tcPr>
            <w:tcW w:w="6661" w:type="dxa"/>
            <w:tcBorders>
              <w:left w:val="single" w:sz="1" w:space="0" w:color="000000"/>
              <w:bottom w:val="single" w:sz="1" w:space="0" w:color="000000"/>
            </w:tcBorders>
            <w:shd w:val="clear" w:color="auto" w:fill="auto"/>
            <w:vAlign w:val="center"/>
          </w:tcPr>
          <w:p w:rsidR="000946A5" w:rsidRDefault="001609D9" w:rsidP="00155572">
            <w:pPr>
              <w:pStyle w:val="ab"/>
            </w:pPr>
            <w:r w:rsidRPr="001609D9">
              <w:t xml:space="preserve">Доступ в СУБД </w:t>
            </w:r>
            <w:proofErr w:type="spellStart"/>
            <w:r w:rsidRPr="001609D9">
              <w:t>Oracle</w:t>
            </w:r>
            <w:proofErr w:type="spellEnd"/>
            <w:r w:rsidRPr="001609D9">
              <w:t xml:space="preserve"> с аутентификацией по имени пользователя и паролю.</w:t>
            </w:r>
          </w:p>
        </w:tc>
        <w:tc>
          <w:tcPr>
            <w:tcW w:w="992" w:type="dxa"/>
            <w:tcBorders>
              <w:left w:val="single" w:sz="1" w:space="0" w:color="000000"/>
              <w:bottom w:val="single" w:sz="1" w:space="0" w:color="000000"/>
              <w:right w:val="single" w:sz="1" w:space="0" w:color="000000"/>
            </w:tcBorders>
            <w:shd w:val="clear" w:color="auto" w:fill="auto"/>
            <w:vAlign w:val="center"/>
          </w:tcPr>
          <w:p w:rsidR="000946A5" w:rsidRDefault="00377CDC" w:rsidP="00E45DE6">
            <w:pPr>
              <w:pStyle w:val="ab"/>
              <w:jc w:val="center"/>
            </w:pPr>
            <w:r>
              <w:t>7,9</w:t>
            </w:r>
          </w:p>
        </w:tc>
        <w:tc>
          <w:tcPr>
            <w:tcW w:w="1135" w:type="dxa"/>
            <w:tcBorders>
              <w:left w:val="single" w:sz="1" w:space="0" w:color="000000"/>
              <w:bottom w:val="single" w:sz="1" w:space="0" w:color="000000"/>
              <w:right w:val="single" w:sz="1" w:space="0" w:color="000000"/>
            </w:tcBorders>
            <w:vAlign w:val="center"/>
          </w:tcPr>
          <w:p w:rsidR="000946A5" w:rsidRDefault="002722C8" w:rsidP="00E45DE6">
            <w:pPr>
              <w:pStyle w:val="ab"/>
              <w:jc w:val="center"/>
            </w:pPr>
            <w:r>
              <w:t>6</w:t>
            </w:r>
          </w:p>
        </w:tc>
      </w:tr>
      <w:tr w:rsidR="000946A5" w:rsidTr="00E45DE6">
        <w:tc>
          <w:tcPr>
            <w:tcW w:w="569" w:type="dxa"/>
            <w:tcBorders>
              <w:left w:val="single" w:sz="1" w:space="0" w:color="000000"/>
              <w:bottom w:val="single" w:sz="1" w:space="0" w:color="000000"/>
            </w:tcBorders>
            <w:shd w:val="clear" w:color="auto" w:fill="auto"/>
            <w:vAlign w:val="center"/>
          </w:tcPr>
          <w:p w:rsidR="000946A5" w:rsidRDefault="000946A5" w:rsidP="00E45DE6">
            <w:pPr>
              <w:pStyle w:val="ab"/>
              <w:jc w:val="center"/>
            </w:pPr>
            <w:r>
              <w:t>3</w:t>
            </w:r>
          </w:p>
        </w:tc>
        <w:tc>
          <w:tcPr>
            <w:tcW w:w="6661" w:type="dxa"/>
            <w:tcBorders>
              <w:left w:val="single" w:sz="1" w:space="0" w:color="000000"/>
              <w:bottom w:val="single" w:sz="1" w:space="0" w:color="000000"/>
            </w:tcBorders>
            <w:shd w:val="clear" w:color="auto" w:fill="auto"/>
            <w:vAlign w:val="center"/>
          </w:tcPr>
          <w:p w:rsidR="000946A5" w:rsidRDefault="0019286F" w:rsidP="00155572">
            <w:pPr>
              <w:pStyle w:val="ab"/>
            </w:pPr>
            <w:r w:rsidRPr="0019286F">
              <w:t xml:space="preserve">Использование </w:t>
            </w:r>
            <w:proofErr w:type="spellStart"/>
            <w:r w:rsidRPr="0019286F">
              <w:t>eToken</w:t>
            </w:r>
            <w:proofErr w:type="spellEnd"/>
            <w:r w:rsidRPr="0019286F">
              <w:t xml:space="preserve"> для безопасного доступа к информационным ресурсам, для шифрования и для ЭЦП.</w:t>
            </w:r>
          </w:p>
        </w:tc>
        <w:tc>
          <w:tcPr>
            <w:tcW w:w="992" w:type="dxa"/>
            <w:tcBorders>
              <w:left w:val="single" w:sz="1" w:space="0" w:color="000000"/>
              <w:bottom w:val="single" w:sz="1" w:space="0" w:color="000000"/>
              <w:right w:val="single" w:sz="1" w:space="0" w:color="000000"/>
            </w:tcBorders>
            <w:shd w:val="clear" w:color="auto" w:fill="auto"/>
            <w:vAlign w:val="center"/>
          </w:tcPr>
          <w:p w:rsidR="000946A5" w:rsidRDefault="00377CDC" w:rsidP="00E45DE6">
            <w:pPr>
              <w:pStyle w:val="ab"/>
              <w:jc w:val="center"/>
            </w:pPr>
            <w:r>
              <w:t>7,9</w:t>
            </w:r>
          </w:p>
        </w:tc>
        <w:tc>
          <w:tcPr>
            <w:tcW w:w="1135" w:type="dxa"/>
            <w:tcBorders>
              <w:left w:val="single" w:sz="1" w:space="0" w:color="000000"/>
              <w:bottom w:val="single" w:sz="1" w:space="0" w:color="000000"/>
              <w:right w:val="single" w:sz="1" w:space="0" w:color="000000"/>
            </w:tcBorders>
            <w:vAlign w:val="center"/>
          </w:tcPr>
          <w:p w:rsidR="000946A5" w:rsidRDefault="002722C8" w:rsidP="00E45DE6">
            <w:pPr>
              <w:pStyle w:val="ab"/>
              <w:jc w:val="center"/>
            </w:pPr>
            <w:r>
              <w:t>6</w:t>
            </w:r>
          </w:p>
        </w:tc>
      </w:tr>
    </w:tbl>
    <w:p w:rsidR="000946A5" w:rsidRDefault="000946A5">
      <w:pPr>
        <w:rPr>
          <w:sz w:val="28"/>
          <w:szCs w:val="28"/>
        </w:rPr>
      </w:pPr>
    </w:p>
    <w:p w:rsidR="00D87AE0" w:rsidRDefault="00D87AE0">
      <w:pPr>
        <w:jc w:val="center"/>
        <w:rPr>
          <w:sz w:val="28"/>
          <w:szCs w:val="28"/>
        </w:rPr>
      </w:pPr>
    </w:p>
    <w:p w:rsidR="00D87AE0" w:rsidRPr="00D87AE0" w:rsidRDefault="00D87AE0">
      <w:pPr>
        <w:jc w:val="center"/>
        <w:rPr>
          <w:b/>
        </w:rPr>
      </w:pPr>
      <w:r w:rsidRPr="00D87AE0">
        <w:rPr>
          <w:b/>
        </w:rPr>
        <w:t>Ц</w:t>
      </w:r>
      <w:r>
        <w:rPr>
          <w:b/>
        </w:rPr>
        <w:t>ели и содержание курсовой работы</w:t>
      </w:r>
    </w:p>
    <w:p w:rsidR="00D87AE0" w:rsidRDefault="00D87AE0">
      <w:pPr>
        <w:rPr>
          <w:szCs w:val="28"/>
        </w:rPr>
      </w:pPr>
    </w:p>
    <w:p w:rsidR="002722C8" w:rsidRPr="002722C8" w:rsidRDefault="002722C8" w:rsidP="002722C8">
      <w:pPr>
        <w:pStyle w:val="ab"/>
        <w:rPr>
          <w:szCs w:val="28"/>
        </w:rPr>
      </w:pPr>
      <w:r w:rsidRPr="002722C8">
        <w:rPr>
          <w:szCs w:val="28"/>
        </w:rPr>
        <w:t xml:space="preserve">Целью курсовой работы является закрепление знаний и получение навыков использования программного обеспечения технологии VPN и обеспечение безопасного подключения из </w:t>
      </w:r>
      <w:proofErr w:type="spellStart"/>
      <w:r w:rsidRPr="002722C8">
        <w:rPr>
          <w:szCs w:val="28"/>
        </w:rPr>
        <w:t>недоверенных</w:t>
      </w:r>
      <w:proofErr w:type="spellEnd"/>
      <w:r w:rsidRPr="002722C8">
        <w:rPr>
          <w:szCs w:val="28"/>
        </w:rPr>
        <w:t xml:space="preserve"> сред передачи данных.</w:t>
      </w:r>
    </w:p>
    <w:p w:rsidR="002722C8" w:rsidRPr="002722C8" w:rsidRDefault="002722C8" w:rsidP="002722C8">
      <w:pPr>
        <w:pStyle w:val="ab"/>
        <w:rPr>
          <w:szCs w:val="28"/>
        </w:rPr>
      </w:pPr>
    </w:p>
    <w:p w:rsidR="002722C8" w:rsidRPr="002722C8" w:rsidRDefault="002722C8" w:rsidP="002722C8">
      <w:pPr>
        <w:pStyle w:val="ab"/>
        <w:rPr>
          <w:szCs w:val="28"/>
        </w:rPr>
      </w:pPr>
      <w:r w:rsidRPr="002722C8">
        <w:rPr>
          <w:szCs w:val="28"/>
        </w:rPr>
        <w:t xml:space="preserve">Содержанием курсовой работы является изучение и настройка режимов работы протокола </w:t>
      </w:r>
      <w:proofErr w:type="spellStart"/>
      <w:r w:rsidRPr="002722C8">
        <w:rPr>
          <w:szCs w:val="28"/>
        </w:rPr>
        <w:t>IPSec</w:t>
      </w:r>
      <w:proofErr w:type="spellEnd"/>
      <w:r w:rsidRPr="002722C8">
        <w:rPr>
          <w:szCs w:val="28"/>
        </w:rPr>
        <w:t xml:space="preserve"> на модуле NME-RVPN при использовании программного обеспечения CSP VPN </w:t>
      </w:r>
      <w:proofErr w:type="spellStart"/>
      <w:r w:rsidRPr="002722C8">
        <w:rPr>
          <w:szCs w:val="28"/>
        </w:rPr>
        <w:t>gate</w:t>
      </w:r>
      <w:proofErr w:type="spellEnd"/>
      <w:r w:rsidRPr="002722C8">
        <w:rPr>
          <w:szCs w:val="28"/>
        </w:rPr>
        <w:t xml:space="preserve"> для аутентификации и защиты данных.</w:t>
      </w:r>
    </w:p>
    <w:p w:rsidR="002722C8" w:rsidRPr="002722C8" w:rsidRDefault="002722C8" w:rsidP="002722C8">
      <w:pPr>
        <w:pStyle w:val="ab"/>
        <w:rPr>
          <w:szCs w:val="28"/>
        </w:rPr>
      </w:pPr>
    </w:p>
    <w:p w:rsidR="002722C8" w:rsidRPr="002722C8" w:rsidRDefault="002722C8" w:rsidP="002722C8">
      <w:pPr>
        <w:pStyle w:val="ab"/>
        <w:jc w:val="both"/>
        <w:rPr>
          <w:szCs w:val="28"/>
        </w:rPr>
      </w:pPr>
      <w:r w:rsidRPr="002722C8">
        <w:rPr>
          <w:szCs w:val="28"/>
        </w:rPr>
        <w:t xml:space="preserve">Альтернативным заданием по курсовой работе является настройка программного обеспечения </w:t>
      </w:r>
      <w:proofErr w:type="spellStart"/>
      <w:r w:rsidRPr="002722C8">
        <w:rPr>
          <w:szCs w:val="28"/>
        </w:rPr>
        <w:t>Secure</w:t>
      </w:r>
      <w:proofErr w:type="spellEnd"/>
      <w:r w:rsidRPr="002722C8">
        <w:rPr>
          <w:szCs w:val="28"/>
        </w:rPr>
        <w:t xml:space="preserve"> </w:t>
      </w:r>
      <w:proofErr w:type="spellStart"/>
      <w:r w:rsidRPr="002722C8">
        <w:rPr>
          <w:szCs w:val="28"/>
        </w:rPr>
        <w:t>Gateway</w:t>
      </w:r>
      <w:proofErr w:type="spellEnd"/>
      <w:r w:rsidRPr="002722C8">
        <w:rPr>
          <w:szCs w:val="28"/>
        </w:rPr>
        <w:t xml:space="preserve"> для безопасного подключения к опубликованным приложениям из </w:t>
      </w:r>
      <w:proofErr w:type="spellStart"/>
      <w:r w:rsidRPr="002722C8">
        <w:rPr>
          <w:szCs w:val="28"/>
        </w:rPr>
        <w:t>недоверенных</w:t>
      </w:r>
      <w:proofErr w:type="spellEnd"/>
      <w:r w:rsidRPr="002722C8">
        <w:rPr>
          <w:szCs w:val="28"/>
        </w:rPr>
        <w:t xml:space="preserve"> сред передачи данных.</w:t>
      </w:r>
    </w:p>
    <w:p w:rsidR="002722C8" w:rsidRPr="002722C8" w:rsidRDefault="002722C8" w:rsidP="002722C8">
      <w:pPr>
        <w:pStyle w:val="ab"/>
        <w:rPr>
          <w:szCs w:val="28"/>
        </w:rPr>
      </w:pPr>
    </w:p>
    <w:p w:rsidR="00D87AE0" w:rsidRDefault="002722C8" w:rsidP="002722C8">
      <w:pPr>
        <w:pStyle w:val="ab"/>
      </w:pPr>
      <w:r>
        <w:t>Ориентировочная трудо</w:t>
      </w:r>
      <w:r w:rsidR="004017CB">
        <w:t>емкость — 3</w:t>
      </w:r>
      <w:r w:rsidR="00155572">
        <w:t>6</w:t>
      </w:r>
      <w:r w:rsidR="004017CB">
        <w:t xml:space="preserve"> часов.</w:t>
      </w:r>
    </w:p>
    <w:p w:rsidR="00D87AE0" w:rsidRDefault="00D87AE0">
      <w:pPr>
        <w:suppressAutoHyphens w:val="0"/>
      </w:pPr>
    </w:p>
    <w:p w:rsidR="00155572" w:rsidRDefault="00155572">
      <w:pPr>
        <w:suppressAutoHyphens w:val="0"/>
      </w:pPr>
    </w:p>
    <w:p w:rsidR="00D87AE0" w:rsidRDefault="00D87AE0" w:rsidP="00D87AE0">
      <w:pPr>
        <w:spacing w:after="240"/>
        <w:jc w:val="center"/>
        <w:rPr>
          <w:b/>
        </w:rPr>
      </w:pPr>
      <w:r>
        <w:rPr>
          <w:b/>
        </w:rPr>
        <w:t>Распределение учебных часов по темам и видам занятий</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75"/>
        <w:gridCol w:w="3119"/>
        <w:gridCol w:w="567"/>
        <w:gridCol w:w="709"/>
        <w:gridCol w:w="708"/>
        <w:gridCol w:w="567"/>
        <w:gridCol w:w="567"/>
        <w:gridCol w:w="567"/>
        <w:gridCol w:w="567"/>
        <w:gridCol w:w="709"/>
        <w:gridCol w:w="992"/>
      </w:tblGrid>
      <w:tr w:rsidR="000A4A4B" w:rsidRPr="000A4A4B" w:rsidTr="00E45DE6">
        <w:trPr>
          <w:cantSplit/>
        </w:trPr>
        <w:tc>
          <w:tcPr>
            <w:tcW w:w="675" w:type="dxa"/>
            <w:vMerge w:val="restart"/>
            <w:vAlign w:val="center"/>
          </w:tcPr>
          <w:p w:rsidR="000A4A4B" w:rsidRPr="000A4A4B" w:rsidRDefault="000A4A4B" w:rsidP="000A4A4B">
            <w:pPr>
              <w:suppressAutoHyphens w:val="0"/>
              <w:jc w:val="center"/>
              <w:rPr>
                <w:b/>
                <w:sz w:val="22"/>
                <w:szCs w:val="20"/>
                <w:lang w:eastAsia="ru-RU"/>
              </w:rPr>
            </w:pPr>
            <w:r w:rsidRPr="000A4A4B">
              <w:rPr>
                <w:b/>
                <w:sz w:val="22"/>
                <w:szCs w:val="20"/>
                <w:lang w:eastAsia="ru-RU"/>
              </w:rPr>
              <w:t>№</w:t>
            </w:r>
          </w:p>
          <w:p w:rsidR="000A4A4B" w:rsidRPr="000A4A4B" w:rsidRDefault="000A4A4B" w:rsidP="000A4A4B">
            <w:pPr>
              <w:suppressAutoHyphens w:val="0"/>
              <w:jc w:val="center"/>
              <w:rPr>
                <w:b/>
                <w:sz w:val="22"/>
                <w:szCs w:val="20"/>
                <w:lang w:eastAsia="ru-RU"/>
              </w:rPr>
            </w:pPr>
            <w:r w:rsidRPr="000A4A4B">
              <w:rPr>
                <w:b/>
                <w:sz w:val="22"/>
                <w:szCs w:val="20"/>
                <w:lang w:eastAsia="ru-RU"/>
              </w:rPr>
              <w:t>темы</w:t>
            </w:r>
          </w:p>
        </w:tc>
        <w:tc>
          <w:tcPr>
            <w:tcW w:w="3119" w:type="dxa"/>
            <w:vMerge w:val="restart"/>
            <w:vAlign w:val="center"/>
          </w:tcPr>
          <w:p w:rsidR="000A4A4B" w:rsidRPr="000A4A4B" w:rsidRDefault="000A4A4B" w:rsidP="000A4A4B">
            <w:pPr>
              <w:suppressAutoHyphens w:val="0"/>
              <w:jc w:val="center"/>
              <w:rPr>
                <w:b/>
                <w:sz w:val="22"/>
                <w:szCs w:val="20"/>
                <w:lang w:eastAsia="ru-RU"/>
              </w:rPr>
            </w:pPr>
            <w:r w:rsidRPr="000A4A4B">
              <w:rPr>
                <w:b/>
                <w:sz w:val="22"/>
                <w:szCs w:val="20"/>
                <w:lang w:eastAsia="ru-RU"/>
              </w:rPr>
              <w:t>Название разделов и тем</w:t>
            </w:r>
          </w:p>
        </w:tc>
        <w:tc>
          <w:tcPr>
            <w:tcW w:w="4252" w:type="dxa"/>
            <w:gridSpan w:val="7"/>
          </w:tcPr>
          <w:p w:rsidR="000A4A4B" w:rsidRPr="000A4A4B" w:rsidRDefault="000A4A4B" w:rsidP="000A4A4B">
            <w:pPr>
              <w:keepNext/>
              <w:suppressAutoHyphens w:val="0"/>
              <w:jc w:val="center"/>
              <w:outlineLvl w:val="0"/>
              <w:rPr>
                <w:b/>
                <w:sz w:val="22"/>
                <w:szCs w:val="20"/>
                <w:lang w:val="en-US" w:eastAsia="ru-RU"/>
              </w:rPr>
            </w:pPr>
            <w:proofErr w:type="spellStart"/>
            <w:r w:rsidRPr="000A4A4B">
              <w:rPr>
                <w:sz w:val="22"/>
                <w:szCs w:val="20"/>
                <w:lang w:val="en-US" w:eastAsia="ru-RU"/>
              </w:rPr>
              <w:t>Объем</w:t>
            </w:r>
            <w:proofErr w:type="spellEnd"/>
            <w:r w:rsidRPr="000A4A4B">
              <w:rPr>
                <w:sz w:val="22"/>
                <w:szCs w:val="20"/>
                <w:lang w:val="en-US" w:eastAsia="ru-RU"/>
              </w:rPr>
              <w:t xml:space="preserve"> </w:t>
            </w:r>
            <w:proofErr w:type="spellStart"/>
            <w:r w:rsidRPr="000A4A4B">
              <w:rPr>
                <w:sz w:val="22"/>
                <w:szCs w:val="20"/>
                <w:lang w:val="en-US" w:eastAsia="ru-RU"/>
              </w:rPr>
              <w:t>учебных</w:t>
            </w:r>
            <w:proofErr w:type="spellEnd"/>
            <w:r w:rsidRPr="000A4A4B">
              <w:rPr>
                <w:sz w:val="22"/>
                <w:szCs w:val="20"/>
                <w:lang w:val="en-US" w:eastAsia="ru-RU"/>
              </w:rPr>
              <w:t xml:space="preserve"> </w:t>
            </w:r>
            <w:proofErr w:type="spellStart"/>
            <w:r w:rsidRPr="000A4A4B">
              <w:rPr>
                <w:sz w:val="22"/>
                <w:szCs w:val="20"/>
                <w:lang w:val="en-US" w:eastAsia="ru-RU"/>
              </w:rPr>
              <w:t>часов</w:t>
            </w:r>
            <w:proofErr w:type="spellEnd"/>
          </w:p>
        </w:tc>
        <w:tc>
          <w:tcPr>
            <w:tcW w:w="709" w:type="dxa"/>
            <w:vMerge w:val="restart"/>
            <w:vAlign w:val="center"/>
          </w:tcPr>
          <w:p w:rsidR="000A4A4B" w:rsidRPr="000A4A4B" w:rsidRDefault="000A4A4B" w:rsidP="000A4A4B">
            <w:pPr>
              <w:suppressAutoHyphens w:val="0"/>
              <w:jc w:val="center"/>
              <w:rPr>
                <w:b/>
                <w:sz w:val="16"/>
                <w:szCs w:val="20"/>
                <w:lang w:eastAsia="ru-RU"/>
              </w:rPr>
            </w:pPr>
            <w:r w:rsidRPr="000A4A4B">
              <w:rPr>
                <w:b/>
                <w:sz w:val="16"/>
                <w:szCs w:val="20"/>
                <w:lang w:eastAsia="ru-RU"/>
              </w:rPr>
              <w:t>Семестр</w:t>
            </w:r>
          </w:p>
        </w:tc>
        <w:tc>
          <w:tcPr>
            <w:tcW w:w="992" w:type="dxa"/>
            <w:vMerge w:val="restart"/>
            <w:vAlign w:val="center"/>
          </w:tcPr>
          <w:p w:rsidR="000A4A4B" w:rsidRPr="000A4A4B" w:rsidRDefault="000A4A4B" w:rsidP="000A4A4B">
            <w:pPr>
              <w:suppressAutoHyphens w:val="0"/>
              <w:jc w:val="center"/>
              <w:rPr>
                <w:b/>
                <w:sz w:val="16"/>
                <w:szCs w:val="20"/>
                <w:lang w:eastAsia="ru-RU"/>
              </w:rPr>
            </w:pPr>
          </w:p>
          <w:p w:rsidR="000A4A4B" w:rsidRPr="000A4A4B" w:rsidRDefault="000A4A4B" w:rsidP="000A4A4B">
            <w:pPr>
              <w:suppressAutoHyphens w:val="0"/>
              <w:jc w:val="center"/>
              <w:rPr>
                <w:b/>
                <w:sz w:val="16"/>
                <w:szCs w:val="20"/>
                <w:lang w:eastAsia="ru-RU"/>
              </w:rPr>
            </w:pPr>
            <w:r w:rsidRPr="000A4A4B">
              <w:rPr>
                <w:b/>
                <w:sz w:val="16"/>
                <w:szCs w:val="20"/>
                <w:lang w:eastAsia="ru-RU"/>
              </w:rPr>
              <w:t>Литература по темам</w:t>
            </w:r>
          </w:p>
        </w:tc>
      </w:tr>
      <w:tr w:rsidR="000A4A4B" w:rsidRPr="000A4A4B" w:rsidTr="00E45DE6">
        <w:trPr>
          <w:cantSplit/>
          <w:trHeight w:val="278"/>
        </w:trPr>
        <w:tc>
          <w:tcPr>
            <w:tcW w:w="675" w:type="dxa"/>
            <w:vMerge/>
            <w:vAlign w:val="center"/>
          </w:tcPr>
          <w:p w:rsidR="000A4A4B" w:rsidRPr="000A4A4B" w:rsidRDefault="000A4A4B" w:rsidP="000A4A4B">
            <w:pPr>
              <w:suppressAutoHyphens w:val="0"/>
              <w:jc w:val="center"/>
              <w:rPr>
                <w:sz w:val="22"/>
                <w:szCs w:val="20"/>
                <w:lang w:eastAsia="ru-RU"/>
              </w:rPr>
            </w:pPr>
          </w:p>
        </w:tc>
        <w:tc>
          <w:tcPr>
            <w:tcW w:w="3119" w:type="dxa"/>
            <w:vMerge/>
          </w:tcPr>
          <w:p w:rsidR="000A4A4B" w:rsidRPr="000A4A4B" w:rsidRDefault="000A4A4B" w:rsidP="000A4A4B">
            <w:pPr>
              <w:suppressAutoHyphens w:val="0"/>
              <w:jc w:val="center"/>
              <w:rPr>
                <w:sz w:val="22"/>
                <w:szCs w:val="20"/>
                <w:lang w:eastAsia="ru-RU"/>
              </w:rPr>
            </w:pPr>
          </w:p>
        </w:tc>
        <w:tc>
          <w:tcPr>
            <w:tcW w:w="567" w:type="dxa"/>
            <w:vMerge w:val="restart"/>
            <w:vAlign w:val="center"/>
          </w:tcPr>
          <w:p w:rsidR="000A4A4B" w:rsidRPr="000A4A4B" w:rsidRDefault="000A4A4B" w:rsidP="000A4A4B">
            <w:pPr>
              <w:suppressAutoHyphens w:val="0"/>
              <w:jc w:val="center"/>
              <w:rPr>
                <w:b/>
                <w:sz w:val="16"/>
                <w:szCs w:val="20"/>
                <w:lang w:eastAsia="ru-RU"/>
              </w:rPr>
            </w:pPr>
            <w:r w:rsidRPr="000A4A4B">
              <w:rPr>
                <w:b/>
                <w:sz w:val="16"/>
                <w:szCs w:val="20"/>
                <w:lang w:eastAsia="ru-RU"/>
              </w:rPr>
              <w:t>Лекции</w:t>
            </w:r>
          </w:p>
        </w:tc>
        <w:tc>
          <w:tcPr>
            <w:tcW w:w="709" w:type="dxa"/>
            <w:vMerge w:val="restart"/>
            <w:vAlign w:val="center"/>
          </w:tcPr>
          <w:p w:rsidR="000A4A4B" w:rsidRPr="000A4A4B" w:rsidRDefault="000A4A4B" w:rsidP="000A4A4B">
            <w:pPr>
              <w:suppressAutoHyphens w:val="0"/>
              <w:jc w:val="center"/>
              <w:rPr>
                <w:b/>
                <w:sz w:val="16"/>
                <w:szCs w:val="20"/>
                <w:lang w:eastAsia="ru-RU"/>
              </w:rPr>
            </w:pPr>
            <w:proofErr w:type="spellStart"/>
            <w:r w:rsidRPr="000A4A4B">
              <w:rPr>
                <w:b/>
                <w:sz w:val="16"/>
                <w:szCs w:val="20"/>
                <w:lang w:eastAsia="ru-RU"/>
              </w:rPr>
              <w:t>Лабор</w:t>
            </w:r>
            <w:proofErr w:type="spellEnd"/>
            <w:r w:rsidRPr="000A4A4B">
              <w:rPr>
                <w:b/>
                <w:sz w:val="16"/>
                <w:szCs w:val="20"/>
                <w:lang w:eastAsia="ru-RU"/>
              </w:rPr>
              <w:t>.</w:t>
            </w:r>
          </w:p>
          <w:p w:rsidR="000A4A4B" w:rsidRPr="000A4A4B" w:rsidRDefault="000A4A4B" w:rsidP="000A4A4B">
            <w:pPr>
              <w:suppressAutoHyphens w:val="0"/>
              <w:jc w:val="center"/>
              <w:rPr>
                <w:b/>
                <w:sz w:val="16"/>
                <w:szCs w:val="20"/>
                <w:lang w:eastAsia="ru-RU"/>
              </w:rPr>
            </w:pPr>
            <w:r w:rsidRPr="000A4A4B">
              <w:rPr>
                <w:b/>
                <w:sz w:val="16"/>
                <w:szCs w:val="20"/>
                <w:lang w:eastAsia="ru-RU"/>
              </w:rPr>
              <w:t>занят.</w:t>
            </w:r>
          </w:p>
        </w:tc>
        <w:tc>
          <w:tcPr>
            <w:tcW w:w="708" w:type="dxa"/>
            <w:vMerge w:val="restart"/>
            <w:vAlign w:val="center"/>
          </w:tcPr>
          <w:p w:rsidR="000A4A4B" w:rsidRPr="000A4A4B" w:rsidRDefault="000A4A4B" w:rsidP="000A4A4B">
            <w:pPr>
              <w:suppressAutoHyphens w:val="0"/>
              <w:jc w:val="center"/>
              <w:rPr>
                <w:b/>
                <w:sz w:val="16"/>
                <w:szCs w:val="20"/>
                <w:lang w:eastAsia="ru-RU"/>
              </w:rPr>
            </w:pPr>
            <w:proofErr w:type="spellStart"/>
            <w:r w:rsidRPr="000A4A4B">
              <w:rPr>
                <w:b/>
                <w:sz w:val="16"/>
                <w:szCs w:val="20"/>
                <w:lang w:eastAsia="ru-RU"/>
              </w:rPr>
              <w:t>Практ.занят</w:t>
            </w:r>
            <w:proofErr w:type="spellEnd"/>
            <w:r w:rsidRPr="000A4A4B">
              <w:rPr>
                <w:b/>
                <w:sz w:val="16"/>
                <w:szCs w:val="20"/>
                <w:lang w:eastAsia="ru-RU"/>
              </w:rPr>
              <w:t>.</w:t>
            </w:r>
          </w:p>
        </w:tc>
        <w:tc>
          <w:tcPr>
            <w:tcW w:w="1134" w:type="dxa"/>
            <w:gridSpan w:val="2"/>
            <w:vAlign w:val="center"/>
          </w:tcPr>
          <w:p w:rsidR="000A4A4B" w:rsidRPr="000A4A4B" w:rsidRDefault="000A4A4B" w:rsidP="000A4A4B">
            <w:pPr>
              <w:suppressAutoHyphens w:val="0"/>
              <w:jc w:val="center"/>
              <w:rPr>
                <w:b/>
                <w:sz w:val="16"/>
                <w:szCs w:val="20"/>
                <w:lang w:eastAsia="ru-RU"/>
              </w:rPr>
            </w:pPr>
            <w:r w:rsidRPr="000A4A4B">
              <w:rPr>
                <w:b/>
                <w:sz w:val="16"/>
                <w:szCs w:val="20"/>
                <w:lang w:eastAsia="ru-RU"/>
              </w:rPr>
              <w:t>Аудит.</w:t>
            </w:r>
          </w:p>
          <w:p w:rsidR="000A4A4B" w:rsidRPr="000A4A4B" w:rsidRDefault="000A4A4B" w:rsidP="000A4A4B">
            <w:pPr>
              <w:suppressAutoHyphens w:val="0"/>
              <w:ind w:left="-108"/>
              <w:jc w:val="center"/>
              <w:rPr>
                <w:b/>
                <w:sz w:val="16"/>
                <w:szCs w:val="20"/>
                <w:lang w:eastAsia="ru-RU"/>
              </w:rPr>
            </w:pPr>
            <w:r w:rsidRPr="000A4A4B">
              <w:rPr>
                <w:b/>
                <w:sz w:val="16"/>
                <w:szCs w:val="20"/>
                <w:lang w:eastAsia="ru-RU"/>
              </w:rPr>
              <w:t>занят.</w:t>
            </w:r>
          </w:p>
        </w:tc>
        <w:tc>
          <w:tcPr>
            <w:tcW w:w="567" w:type="dxa"/>
            <w:vMerge w:val="restart"/>
            <w:vAlign w:val="center"/>
          </w:tcPr>
          <w:p w:rsidR="000A4A4B" w:rsidRPr="000A4A4B" w:rsidRDefault="000A4A4B" w:rsidP="000A4A4B">
            <w:pPr>
              <w:suppressAutoHyphens w:val="0"/>
              <w:jc w:val="center"/>
              <w:rPr>
                <w:b/>
                <w:sz w:val="16"/>
                <w:szCs w:val="20"/>
                <w:lang w:eastAsia="ru-RU"/>
              </w:rPr>
            </w:pPr>
            <w:r w:rsidRPr="000A4A4B">
              <w:rPr>
                <w:b/>
                <w:sz w:val="16"/>
                <w:szCs w:val="20"/>
                <w:lang w:eastAsia="ru-RU"/>
              </w:rPr>
              <w:t>Сам.</w:t>
            </w:r>
          </w:p>
          <w:p w:rsidR="000A4A4B" w:rsidRPr="000A4A4B" w:rsidRDefault="000A4A4B" w:rsidP="000A4A4B">
            <w:pPr>
              <w:suppressAutoHyphens w:val="0"/>
              <w:jc w:val="center"/>
              <w:rPr>
                <w:b/>
                <w:sz w:val="16"/>
                <w:szCs w:val="20"/>
                <w:lang w:eastAsia="ru-RU"/>
              </w:rPr>
            </w:pPr>
            <w:r w:rsidRPr="000A4A4B">
              <w:rPr>
                <w:b/>
                <w:sz w:val="16"/>
                <w:szCs w:val="20"/>
                <w:lang w:eastAsia="ru-RU"/>
              </w:rPr>
              <w:t>работа</w:t>
            </w:r>
          </w:p>
        </w:tc>
        <w:tc>
          <w:tcPr>
            <w:tcW w:w="567" w:type="dxa"/>
            <w:vMerge w:val="restart"/>
            <w:vAlign w:val="center"/>
          </w:tcPr>
          <w:p w:rsidR="000A4A4B" w:rsidRPr="000A4A4B" w:rsidRDefault="000A4A4B" w:rsidP="000A4A4B">
            <w:pPr>
              <w:suppressAutoHyphens w:val="0"/>
              <w:jc w:val="center"/>
              <w:rPr>
                <w:b/>
                <w:sz w:val="16"/>
                <w:szCs w:val="20"/>
                <w:lang w:eastAsia="ru-RU"/>
              </w:rPr>
            </w:pPr>
            <w:r w:rsidRPr="000A4A4B">
              <w:rPr>
                <w:b/>
                <w:sz w:val="16"/>
                <w:szCs w:val="20"/>
                <w:lang w:eastAsia="ru-RU"/>
              </w:rPr>
              <w:t>Всего</w:t>
            </w:r>
          </w:p>
        </w:tc>
        <w:tc>
          <w:tcPr>
            <w:tcW w:w="709" w:type="dxa"/>
            <w:vMerge/>
            <w:vAlign w:val="center"/>
          </w:tcPr>
          <w:p w:rsidR="000A4A4B" w:rsidRPr="000A4A4B" w:rsidRDefault="000A4A4B" w:rsidP="000A4A4B">
            <w:pPr>
              <w:suppressAutoHyphens w:val="0"/>
              <w:jc w:val="center"/>
              <w:rPr>
                <w:sz w:val="22"/>
                <w:szCs w:val="20"/>
                <w:lang w:eastAsia="ru-RU"/>
              </w:rPr>
            </w:pPr>
          </w:p>
        </w:tc>
        <w:tc>
          <w:tcPr>
            <w:tcW w:w="992" w:type="dxa"/>
            <w:vMerge/>
            <w:vAlign w:val="center"/>
          </w:tcPr>
          <w:p w:rsidR="000A4A4B" w:rsidRPr="000A4A4B" w:rsidRDefault="000A4A4B" w:rsidP="000A4A4B">
            <w:pPr>
              <w:suppressAutoHyphens w:val="0"/>
              <w:jc w:val="center"/>
              <w:rPr>
                <w:b/>
                <w:szCs w:val="20"/>
                <w:lang w:eastAsia="ru-RU"/>
              </w:rPr>
            </w:pPr>
          </w:p>
        </w:tc>
      </w:tr>
      <w:tr w:rsidR="000A4A4B" w:rsidRPr="000A4A4B" w:rsidTr="00E45DE6">
        <w:trPr>
          <w:cantSplit/>
          <w:trHeight w:val="277"/>
        </w:trPr>
        <w:tc>
          <w:tcPr>
            <w:tcW w:w="675" w:type="dxa"/>
            <w:vMerge/>
            <w:vAlign w:val="center"/>
          </w:tcPr>
          <w:p w:rsidR="000A4A4B" w:rsidRPr="000A4A4B" w:rsidRDefault="000A4A4B" w:rsidP="000A4A4B">
            <w:pPr>
              <w:suppressAutoHyphens w:val="0"/>
              <w:jc w:val="center"/>
              <w:rPr>
                <w:sz w:val="22"/>
                <w:szCs w:val="20"/>
                <w:lang w:eastAsia="ru-RU"/>
              </w:rPr>
            </w:pPr>
          </w:p>
        </w:tc>
        <w:tc>
          <w:tcPr>
            <w:tcW w:w="3119" w:type="dxa"/>
            <w:vMerge/>
          </w:tcPr>
          <w:p w:rsidR="000A4A4B" w:rsidRPr="000A4A4B" w:rsidRDefault="000A4A4B" w:rsidP="000A4A4B">
            <w:pPr>
              <w:suppressAutoHyphens w:val="0"/>
              <w:jc w:val="center"/>
              <w:rPr>
                <w:sz w:val="22"/>
                <w:szCs w:val="20"/>
                <w:lang w:eastAsia="ru-RU"/>
              </w:rPr>
            </w:pPr>
          </w:p>
        </w:tc>
        <w:tc>
          <w:tcPr>
            <w:tcW w:w="567" w:type="dxa"/>
            <w:vMerge/>
            <w:vAlign w:val="center"/>
          </w:tcPr>
          <w:p w:rsidR="000A4A4B" w:rsidRPr="000A4A4B" w:rsidRDefault="000A4A4B" w:rsidP="000A4A4B">
            <w:pPr>
              <w:suppressAutoHyphens w:val="0"/>
              <w:jc w:val="center"/>
              <w:rPr>
                <w:b/>
                <w:sz w:val="16"/>
                <w:szCs w:val="20"/>
                <w:lang w:eastAsia="ru-RU"/>
              </w:rPr>
            </w:pPr>
          </w:p>
        </w:tc>
        <w:tc>
          <w:tcPr>
            <w:tcW w:w="709" w:type="dxa"/>
            <w:vMerge/>
            <w:vAlign w:val="center"/>
          </w:tcPr>
          <w:p w:rsidR="000A4A4B" w:rsidRPr="000A4A4B" w:rsidRDefault="000A4A4B" w:rsidP="000A4A4B">
            <w:pPr>
              <w:suppressAutoHyphens w:val="0"/>
              <w:jc w:val="center"/>
              <w:rPr>
                <w:b/>
                <w:sz w:val="16"/>
                <w:szCs w:val="20"/>
                <w:lang w:eastAsia="ru-RU"/>
              </w:rPr>
            </w:pPr>
          </w:p>
        </w:tc>
        <w:tc>
          <w:tcPr>
            <w:tcW w:w="708" w:type="dxa"/>
            <w:vMerge/>
            <w:vAlign w:val="center"/>
          </w:tcPr>
          <w:p w:rsidR="000A4A4B" w:rsidRPr="000A4A4B" w:rsidRDefault="000A4A4B" w:rsidP="000A4A4B">
            <w:pPr>
              <w:suppressAutoHyphens w:val="0"/>
              <w:jc w:val="center"/>
              <w:rPr>
                <w:b/>
                <w:sz w:val="16"/>
                <w:szCs w:val="20"/>
                <w:lang w:eastAsia="ru-RU"/>
              </w:rPr>
            </w:pPr>
          </w:p>
        </w:tc>
        <w:tc>
          <w:tcPr>
            <w:tcW w:w="567" w:type="dxa"/>
            <w:vAlign w:val="center"/>
          </w:tcPr>
          <w:p w:rsidR="000A4A4B" w:rsidRPr="000A4A4B" w:rsidRDefault="000A4A4B" w:rsidP="000A4A4B">
            <w:pPr>
              <w:suppressAutoHyphens w:val="0"/>
              <w:jc w:val="center"/>
              <w:rPr>
                <w:b/>
                <w:sz w:val="16"/>
                <w:szCs w:val="20"/>
                <w:lang w:eastAsia="ru-RU"/>
              </w:rPr>
            </w:pPr>
            <w:r w:rsidRPr="000A4A4B">
              <w:rPr>
                <w:b/>
                <w:sz w:val="16"/>
                <w:szCs w:val="20"/>
                <w:lang w:eastAsia="ru-RU"/>
              </w:rPr>
              <w:t>Всего</w:t>
            </w:r>
          </w:p>
        </w:tc>
        <w:tc>
          <w:tcPr>
            <w:tcW w:w="567" w:type="dxa"/>
            <w:vAlign w:val="center"/>
          </w:tcPr>
          <w:p w:rsidR="000A4A4B" w:rsidRPr="000A4A4B" w:rsidRDefault="000A4A4B" w:rsidP="000A4A4B">
            <w:pPr>
              <w:suppressAutoHyphens w:val="0"/>
              <w:jc w:val="center"/>
              <w:rPr>
                <w:b/>
                <w:sz w:val="16"/>
                <w:szCs w:val="20"/>
                <w:lang w:eastAsia="ru-RU"/>
              </w:rPr>
            </w:pPr>
            <w:r w:rsidRPr="000A4A4B">
              <w:rPr>
                <w:b/>
                <w:sz w:val="16"/>
                <w:szCs w:val="20"/>
                <w:lang w:eastAsia="ru-RU"/>
              </w:rPr>
              <w:t xml:space="preserve">в т.ч. </w:t>
            </w:r>
            <w:proofErr w:type="spellStart"/>
            <w:r w:rsidRPr="000A4A4B">
              <w:rPr>
                <w:b/>
                <w:sz w:val="16"/>
                <w:szCs w:val="20"/>
                <w:lang w:eastAsia="ru-RU"/>
              </w:rPr>
              <w:t>инт.формы</w:t>
            </w:r>
            <w:proofErr w:type="spellEnd"/>
          </w:p>
        </w:tc>
        <w:tc>
          <w:tcPr>
            <w:tcW w:w="567" w:type="dxa"/>
            <w:vMerge/>
            <w:vAlign w:val="center"/>
          </w:tcPr>
          <w:p w:rsidR="000A4A4B" w:rsidRPr="000A4A4B" w:rsidRDefault="000A4A4B" w:rsidP="000A4A4B">
            <w:pPr>
              <w:suppressAutoHyphens w:val="0"/>
              <w:jc w:val="center"/>
              <w:rPr>
                <w:b/>
                <w:sz w:val="16"/>
                <w:szCs w:val="20"/>
                <w:lang w:eastAsia="ru-RU"/>
              </w:rPr>
            </w:pPr>
          </w:p>
        </w:tc>
        <w:tc>
          <w:tcPr>
            <w:tcW w:w="567" w:type="dxa"/>
            <w:vMerge/>
          </w:tcPr>
          <w:p w:rsidR="000A4A4B" w:rsidRPr="000A4A4B" w:rsidRDefault="000A4A4B" w:rsidP="000A4A4B">
            <w:pPr>
              <w:suppressAutoHyphens w:val="0"/>
              <w:jc w:val="center"/>
              <w:rPr>
                <w:b/>
                <w:sz w:val="16"/>
                <w:szCs w:val="20"/>
                <w:lang w:eastAsia="ru-RU"/>
              </w:rPr>
            </w:pPr>
          </w:p>
        </w:tc>
        <w:tc>
          <w:tcPr>
            <w:tcW w:w="709" w:type="dxa"/>
            <w:vMerge/>
            <w:vAlign w:val="center"/>
          </w:tcPr>
          <w:p w:rsidR="000A4A4B" w:rsidRPr="000A4A4B" w:rsidRDefault="000A4A4B" w:rsidP="000A4A4B">
            <w:pPr>
              <w:suppressAutoHyphens w:val="0"/>
              <w:jc w:val="center"/>
              <w:rPr>
                <w:sz w:val="22"/>
                <w:szCs w:val="20"/>
                <w:lang w:eastAsia="ru-RU"/>
              </w:rPr>
            </w:pPr>
          </w:p>
        </w:tc>
        <w:tc>
          <w:tcPr>
            <w:tcW w:w="992" w:type="dxa"/>
            <w:vMerge/>
            <w:vAlign w:val="center"/>
          </w:tcPr>
          <w:p w:rsidR="000A4A4B" w:rsidRPr="000A4A4B" w:rsidRDefault="000A4A4B" w:rsidP="000A4A4B">
            <w:pPr>
              <w:suppressAutoHyphens w:val="0"/>
              <w:jc w:val="center"/>
              <w:rPr>
                <w:b/>
                <w:szCs w:val="20"/>
                <w:lang w:eastAsia="ru-RU"/>
              </w:rPr>
            </w:pPr>
          </w:p>
        </w:tc>
      </w:tr>
      <w:tr w:rsidR="002722C8" w:rsidRPr="000A4A4B" w:rsidTr="000A4A4B">
        <w:trPr>
          <w:cantSplit/>
        </w:trPr>
        <w:tc>
          <w:tcPr>
            <w:tcW w:w="675" w:type="dxa"/>
            <w:vAlign w:val="center"/>
          </w:tcPr>
          <w:p w:rsidR="002722C8" w:rsidRPr="000A4A4B" w:rsidRDefault="002722C8" w:rsidP="000A4A4B">
            <w:pPr>
              <w:suppressAutoHyphens w:val="0"/>
              <w:jc w:val="center"/>
              <w:rPr>
                <w:szCs w:val="20"/>
                <w:lang w:eastAsia="ru-RU"/>
              </w:rPr>
            </w:pPr>
          </w:p>
        </w:tc>
        <w:tc>
          <w:tcPr>
            <w:tcW w:w="3119" w:type="dxa"/>
            <w:vAlign w:val="center"/>
          </w:tcPr>
          <w:p w:rsidR="002722C8" w:rsidRDefault="002722C8" w:rsidP="000A4A4B">
            <w:pPr>
              <w:widowControl w:val="0"/>
              <w:suppressAutoHyphens w:val="0"/>
            </w:pPr>
            <w:r>
              <w:t>Введение</w:t>
            </w:r>
          </w:p>
        </w:tc>
        <w:tc>
          <w:tcPr>
            <w:tcW w:w="567" w:type="dxa"/>
            <w:vAlign w:val="center"/>
          </w:tcPr>
          <w:p w:rsidR="002722C8" w:rsidRDefault="00377CDC" w:rsidP="000A4A4B">
            <w:pPr>
              <w:suppressAutoHyphens w:val="0"/>
              <w:jc w:val="center"/>
              <w:rPr>
                <w:color w:val="000000"/>
              </w:rPr>
            </w:pPr>
            <w:r>
              <w:rPr>
                <w:color w:val="000000"/>
              </w:rPr>
              <w:t>1</w:t>
            </w:r>
          </w:p>
        </w:tc>
        <w:tc>
          <w:tcPr>
            <w:tcW w:w="709" w:type="dxa"/>
            <w:vAlign w:val="center"/>
          </w:tcPr>
          <w:p w:rsidR="002722C8" w:rsidRDefault="002722C8" w:rsidP="000A4A4B">
            <w:pPr>
              <w:suppressAutoHyphens w:val="0"/>
              <w:jc w:val="center"/>
              <w:rPr>
                <w:color w:val="000000"/>
              </w:rPr>
            </w:pPr>
          </w:p>
        </w:tc>
        <w:tc>
          <w:tcPr>
            <w:tcW w:w="708" w:type="dxa"/>
            <w:vAlign w:val="center"/>
          </w:tcPr>
          <w:p w:rsidR="002722C8" w:rsidRDefault="002722C8" w:rsidP="000A4A4B">
            <w:pPr>
              <w:suppressAutoHyphens w:val="0"/>
              <w:jc w:val="center"/>
              <w:rPr>
                <w:color w:val="000000"/>
                <w:lang w:eastAsia="ru-RU"/>
              </w:rPr>
            </w:pPr>
          </w:p>
        </w:tc>
        <w:tc>
          <w:tcPr>
            <w:tcW w:w="567" w:type="dxa"/>
            <w:vAlign w:val="center"/>
          </w:tcPr>
          <w:p w:rsidR="002722C8" w:rsidRPr="00377CDC" w:rsidRDefault="00377CDC" w:rsidP="000A4A4B">
            <w:pPr>
              <w:suppressAutoHyphens w:val="0"/>
              <w:jc w:val="center"/>
              <w:rPr>
                <w:color w:val="000000"/>
                <w:lang w:eastAsia="ru-RU"/>
              </w:rPr>
            </w:pPr>
            <w:r>
              <w:rPr>
                <w:color w:val="000000"/>
                <w:lang w:eastAsia="ru-RU"/>
              </w:rPr>
              <w:t>1</w:t>
            </w:r>
          </w:p>
        </w:tc>
        <w:tc>
          <w:tcPr>
            <w:tcW w:w="567" w:type="dxa"/>
            <w:vAlign w:val="center"/>
          </w:tcPr>
          <w:p w:rsidR="002722C8" w:rsidRDefault="002722C8" w:rsidP="000A4A4B">
            <w:pPr>
              <w:suppressAutoHyphens w:val="0"/>
              <w:jc w:val="center"/>
              <w:rPr>
                <w:color w:val="000000"/>
                <w:lang w:eastAsia="ru-RU"/>
              </w:rPr>
            </w:pPr>
          </w:p>
        </w:tc>
        <w:tc>
          <w:tcPr>
            <w:tcW w:w="567" w:type="dxa"/>
            <w:vAlign w:val="center"/>
          </w:tcPr>
          <w:p w:rsidR="002722C8" w:rsidRDefault="002722C8" w:rsidP="000A4A4B">
            <w:pPr>
              <w:suppressAutoHyphens w:val="0"/>
              <w:jc w:val="center"/>
              <w:rPr>
                <w:color w:val="000000"/>
                <w:lang w:eastAsia="ru-RU"/>
              </w:rPr>
            </w:pPr>
          </w:p>
        </w:tc>
        <w:tc>
          <w:tcPr>
            <w:tcW w:w="567" w:type="dxa"/>
            <w:vAlign w:val="center"/>
          </w:tcPr>
          <w:p w:rsidR="002722C8" w:rsidRDefault="00377CDC" w:rsidP="000A4A4B">
            <w:pPr>
              <w:suppressAutoHyphens w:val="0"/>
              <w:jc w:val="center"/>
              <w:rPr>
                <w:color w:val="000000"/>
                <w:lang w:eastAsia="ru-RU"/>
              </w:rPr>
            </w:pPr>
            <w:r>
              <w:rPr>
                <w:color w:val="000000"/>
                <w:lang w:eastAsia="ru-RU"/>
              </w:rPr>
              <w:t>1</w:t>
            </w:r>
          </w:p>
        </w:tc>
        <w:tc>
          <w:tcPr>
            <w:tcW w:w="709" w:type="dxa"/>
            <w:vAlign w:val="center"/>
          </w:tcPr>
          <w:p w:rsidR="002722C8" w:rsidRDefault="002722C8" w:rsidP="000A4A4B">
            <w:pPr>
              <w:suppressAutoHyphens w:val="0"/>
              <w:jc w:val="center"/>
              <w:rPr>
                <w:color w:val="000000"/>
              </w:rPr>
            </w:pPr>
          </w:p>
        </w:tc>
        <w:tc>
          <w:tcPr>
            <w:tcW w:w="992" w:type="dxa"/>
            <w:vAlign w:val="center"/>
          </w:tcPr>
          <w:p w:rsidR="002722C8" w:rsidRDefault="002722C8" w:rsidP="000A4A4B">
            <w:pPr>
              <w:suppressAutoHyphens w:val="0"/>
              <w:jc w:val="center"/>
              <w:rPr>
                <w:b/>
                <w:sz w:val="16"/>
              </w:rPr>
            </w:pPr>
          </w:p>
        </w:tc>
      </w:tr>
      <w:tr w:rsidR="000A4A4B" w:rsidRPr="000A4A4B" w:rsidTr="000A4A4B">
        <w:trPr>
          <w:cantSplit/>
        </w:trPr>
        <w:tc>
          <w:tcPr>
            <w:tcW w:w="675" w:type="dxa"/>
            <w:vAlign w:val="center"/>
          </w:tcPr>
          <w:p w:rsidR="000A4A4B" w:rsidRPr="000A4A4B" w:rsidRDefault="000A4A4B" w:rsidP="000A4A4B">
            <w:pPr>
              <w:suppressAutoHyphens w:val="0"/>
              <w:jc w:val="center"/>
              <w:rPr>
                <w:szCs w:val="20"/>
                <w:lang w:eastAsia="ru-RU"/>
              </w:rPr>
            </w:pPr>
            <w:r w:rsidRPr="000A4A4B">
              <w:rPr>
                <w:szCs w:val="20"/>
                <w:lang w:eastAsia="ru-RU"/>
              </w:rPr>
              <w:t>1</w:t>
            </w:r>
          </w:p>
        </w:tc>
        <w:tc>
          <w:tcPr>
            <w:tcW w:w="3119" w:type="dxa"/>
            <w:vAlign w:val="center"/>
          </w:tcPr>
          <w:p w:rsidR="000A4A4B" w:rsidRPr="000A4A4B" w:rsidRDefault="002722C8" w:rsidP="000A4A4B">
            <w:pPr>
              <w:widowControl w:val="0"/>
              <w:suppressAutoHyphens w:val="0"/>
              <w:rPr>
                <w:snapToGrid w:val="0"/>
                <w:szCs w:val="20"/>
                <w:lang w:eastAsia="ru-RU"/>
              </w:rPr>
            </w:pPr>
            <w:r w:rsidRPr="002722C8">
              <w:t>Проблемы защиты информации в информационных системах</w:t>
            </w:r>
          </w:p>
        </w:tc>
        <w:tc>
          <w:tcPr>
            <w:tcW w:w="567" w:type="dxa"/>
            <w:vAlign w:val="center"/>
          </w:tcPr>
          <w:p w:rsidR="000A4A4B" w:rsidRPr="000A4A4B" w:rsidRDefault="00377CDC" w:rsidP="000A4A4B">
            <w:pPr>
              <w:suppressAutoHyphens w:val="0"/>
              <w:jc w:val="center"/>
              <w:rPr>
                <w:color w:val="000000"/>
                <w:lang w:eastAsia="ru-RU"/>
              </w:rPr>
            </w:pPr>
            <w:r>
              <w:rPr>
                <w:color w:val="000000"/>
                <w:lang w:eastAsia="ru-RU"/>
              </w:rPr>
              <w:t>4</w:t>
            </w:r>
          </w:p>
        </w:tc>
        <w:tc>
          <w:tcPr>
            <w:tcW w:w="709" w:type="dxa"/>
            <w:vAlign w:val="center"/>
          </w:tcPr>
          <w:p w:rsidR="000A4A4B" w:rsidRPr="000A4A4B" w:rsidRDefault="000A4A4B" w:rsidP="000A4A4B">
            <w:pPr>
              <w:suppressAutoHyphens w:val="0"/>
              <w:jc w:val="center"/>
              <w:rPr>
                <w:color w:val="000000"/>
                <w:lang w:eastAsia="ru-RU"/>
              </w:rPr>
            </w:pPr>
          </w:p>
        </w:tc>
        <w:tc>
          <w:tcPr>
            <w:tcW w:w="708" w:type="dxa"/>
            <w:vAlign w:val="center"/>
          </w:tcPr>
          <w:p w:rsidR="000A4A4B" w:rsidRPr="000A4A4B" w:rsidRDefault="000A4A4B" w:rsidP="000A4A4B">
            <w:pPr>
              <w:suppressAutoHyphens w:val="0"/>
              <w:jc w:val="center"/>
              <w:rPr>
                <w:color w:val="000000"/>
                <w:lang w:eastAsia="ru-RU"/>
              </w:rPr>
            </w:pPr>
          </w:p>
        </w:tc>
        <w:tc>
          <w:tcPr>
            <w:tcW w:w="567" w:type="dxa"/>
            <w:vAlign w:val="center"/>
          </w:tcPr>
          <w:p w:rsidR="000A4A4B" w:rsidRPr="000A4A4B" w:rsidRDefault="00377CDC" w:rsidP="000A4A4B">
            <w:pPr>
              <w:suppressAutoHyphens w:val="0"/>
              <w:jc w:val="center"/>
              <w:rPr>
                <w:color w:val="000000"/>
                <w:lang w:eastAsia="ru-RU"/>
              </w:rPr>
            </w:pPr>
            <w:r>
              <w:rPr>
                <w:color w:val="000000"/>
                <w:lang w:eastAsia="ru-RU"/>
              </w:rPr>
              <w:t>4</w:t>
            </w:r>
          </w:p>
        </w:tc>
        <w:tc>
          <w:tcPr>
            <w:tcW w:w="567" w:type="dxa"/>
            <w:vAlign w:val="center"/>
          </w:tcPr>
          <w:p w:rsidR="000A4A4B" w:rsidRPr="000A4A4B" w:rsidRDefault="000A4A4B" w:rsidP="000A4A4B">
            <w:pPr>
              <w:suppressAutoHyphens w:val="0"/>
              <w:jc w:val="center"/>
              <w:rPr>
                <w:color w:val="000000"/>
                <w:lang w:eastAsia="ru-RU"/>
              </w:rPr>
            </w:pPr>
          </w:p>
        </w:tc>
        <w:tc>
          <w:tcPr>
            <w:tcW w:w="567" w:type="dxa"/>
            <w:vAlign w:val="center"/>
          </w:tcPr>
          <w:p w:rsidR="000A4A4B" w:rsidRPr="000A4A4B" w:rsidRDefault="00377CDC" w:rsidP="000A4A4B">
            <w:pPr>
              <w:suppressAutoHyphens w:val="0"/>
              <w:jc w:val="center"/>
              <w:rPr>
                <w:color w:val="000000"/>
                <w:lang w:eastAsia="ru-RU"/>
              </w:rPr>
            </w:pPr>
            <w:r>
              <w:rPr>
                <w:color w:val="000000"/>
                <w:lang w:eastAsia="ru-RU"/>
              </w:rPr>
              <w:t>3</w:t>
            </w:r>
          </w:p>
        </w:tc>
        <w:tc>
          <w:tcPr>
            <w:tcW w:w="567" w:type="dxa"/>
            <w:vAlign w:val="center"/>
          </w:tcPr>
          <w:p w:rsidR="000A4A4B" w:rsidRPr="000A4A4B" w:rsidRDefault="00377CDC" w:rsidP="000A4A4B">
            <w:pPr>
              <w:suppressAutoHyphens w:val="0"/>
              <w:jc w:val="center"/>
              <w:rPr>
                <w:color w:val="000000"/>
                <w:lang w:eastAsia="ru-RU"/>
              </w:rPr>
            </w:pPr>
            <w:r>
              <w:rPr>
                <w:color w:val="000000"/>
                <w:lang w:eastAsia="ru-RU"/>
              </w:rPr>
              <w:t>7</w:t>
            </w:r>
          </w:p>
        </w:tc>
        <w:tc>
          <w:tcPr>
            <w:tcW w:w="709" w:type="dxa"/>
            <w:vAlign w:val="center"/>
          </w:tcPr>
          <w:p w:rsidR="000A4A4B" w:rsidRPr="000A4A4B" w:rsidRDefault="000A4A4B" w:rsidP="000A4A4B">
            <w:pPr>
              <w:suppressAutoHyphens w:val="0"/>
              <w:jc w:val="center"/>
              <w:rPr>
                <w:color w:val="000000"/>
                <w:lang w:eastAsia="ru-RU"/>
              </w:rPr>
            </w:pPr>
            <w:r>
              <w:rPr>
                <w:color w:val="000000"/>
              </w:rPr>
              <w:t>10</w:t>
            </w:r>
          </w:p>
        </w:tc>
        <w:tc>
          <w:tcPr>
            <w:tcW w:w="992" w:type="dxa"/>
            <w:vAlign w:val="center"/>
          </w:tcPr>
          <w:p w:rsidR="000A4A4B" w:rsidRPr="000A4A4B" w:rsidRDefault="000A4A4B" w:rsidP="000A4A4B">
            <w:pPr>
              <w:suppressAutoHyphens w:val="0"/>
              <w:jc w:val="center"/>
              <w:rPr>
                <w:b/>
                <w:sz w:val="16"/>
                <w:szCs w:val="20"/>
                <w:lang w:eastAsia="ru-RU"/>
              </w:rPr>
            </w:pPr>
            <w:r>
              <w:rPr>
                <w:b/>
                <w:sz w:val="16"/>
              </w:rPr>
              <w:t>Л1, Л2, Д1, Д2, Д3</w:t>
            </w:r>
          </w:p>
        </w:tc>
      </w:tr>
      <w:tr w:rsidR="000A4A4B" w:rsidRPr="000A4A4B" w:rsidTr="000A4A4B">
        <w:trPr>
          <w:cantSplit/>
        </w:trPr>
        <w:tc>
          <w:tcPr>
            <w:tcW w:w="675" w:type="dxa"/>
            <w:vAlign w:val="center"/>
          </w:tcPr>
          <w:p w:rsidR="000A4A4B" w:rsidRPr="000A4A4B" w:rsidRDefault="000A4A4B" w:rsidP="000A4A4B">
            <w:pPr>
              <w:suppressAutoHyphens w:val="0"/>
              <w:jc w:val="center"/>
              <w:rPr>
                <w:szCs w:val="20"/>
                <w:lang w:eastAsia="ru-RU"/>
              </w:rPr>
            </w:pPr>
            <w:r w:rsidRPr="000A4A4B">
              <w:rPr>
                <w:szCs w:val="20"/>
                <w:lang w:eastAsia="ru-RU"/>
              </w:rPr>
              <w:t>2</w:t>
            </w:r>
          </w:p>
        </w:tc>
        <w:tc>
          <w:tcPr>
            <w:tcW w:w="3119" w:type="dxa"/>
            <w:vAlign w:val="center"/>
          </w:tcPr>
          <w:p w:rsidR="000A4A4B" w:rsidRPr="000A4A4B" w:rsidRDefault="002722C8" w:rsidP="000A4A4B">
            <w:pPr>
              <w:widowControl w:val="0"/>
              <w:suppressAutoHyphens w:val="0"/>
              <w:rPr>
                <w:snapToGrid w:val="0"/>
                <w:szCs w:val="20"/>
                <w:lang w:eastAsia="ru-RU"/>
              </w:rPr>
            </w:pPr>
            <w:r w:rsidRPr="002722C8">
              <w:t>Защита информации на технологическом уровне</w:t>
            </w:r>
          </w:p>
        </w:tc>
        <w:tc>
          <w:tcPr>
            <w:tcW w:w="567" w:type="dxa"/>
            <w:vAlign w:val="center"/>
          </w:tcPr>
          <w:p w:rsidR="000A4A4B" w:rsidRPr="000A4A4B" w:rsidRDefault="00377CDC" w:rsidP="000A4A4B">
            <w:pPr>
              <w:suppressAutoHyphens w:val="0"/>
              <w:jc w:val="center"/>
              <w:rPr>
                <w:color w:val="000000"/>
                <w:lang w:eastAsia="ru-RU"/>
              </w:rPr>
            </w:pPr>
            <w:r>
              <w:rPr>
                <w:color w:val="000000"/>
                <w:lang w:eastAsia="ru-RU"/>
              </w:rPr>
              <w:t>5</w:t>
            </w:r>
          </w:p>
        </w:tc>
        <w:tc>
          <w:tcPr>
            <w:tcW w:w="709" w:type="dxa"/>
            <w:vAlign w:val="center"/>
          </w:tcPr>
          <w:p w:rsidR="000A4A4B" w:rsidRPr="000A4A4B" w:rsidRDefault="00377CDC" w:rsidP="000A4A4B">
            <w:pPr>
              <w:suppressAutoHyphens w:val="0"/>
              <w:jc w:val="center"/>
              <w:rPr>
                <w:color w:val="000000"/>
                <w:lang w:eastAsia="ru-RU"/>
              </w:rPr>
            </w:pPr>
            <w:r>
              <w:rPr>
                <w:color w:val="000000"/>
                <w:lang w:eastAsia="ru-RU"/>
              </w:rPr>
              <w:t>2</w:t>
            </w:r>
          </w:p>
        </w:tc>
        <w:tc>
          <w:tcPr>
            <w:tcW w:w="708" w:type="dxa"/>
            <w:vAlign w:val="center"/>
          </w:tcPr>
          <w:p w:rsidR="000A4A4B" w:rsidRPr="000A4A4B" w:rsidRDefault="000A4A4B" w:rsidP="000A4A4B">
            <w:pPr>
              <w:suppressAutoHyphens w:val="0"/>
              <w:jc w:val="center"/>
              <w:rPr>
                <w:color w:val="000000"/>
                <w:lang w:eastAsia="ru-RU"/>
              </w:rPr>
            </w:pPr>
          </w:p>
        </w:tc>
        <w:tc>
          <w:tcPr>
            <w:tcW w:w="567" w:type="dxa"/>
            <w:vAlign w:val="center"/>
          </w:tcPr>
          <w:p w:rsidR="000A4A4B" w:rsidRPr="000A4A4B" w:rsidRDefault="00377CDC" w:rsidP="000A4A4B">
            <w:pPr>
              <w:suppressAutoHyphens w:val="0"/>
              <w:jc w:val="center"/>
              <w:rPr>
                <w:color w:val="000000"/>
                <w:lang w:eastAsia="ru-RU"/>
              </w:rPr>
            </w:pPr>
            <w:r>
              <w:rPr>
                <w:color w:val="000000"/>
                <w:lang w:eastAsia="ru-RU"/>
              </w:rPr>
              <w:t>7</w:t>
            </w:r>
          </w:p>
        </w:tc>
        <w:tc>
          <w:tcPr>
            <w:tcW w:w="567" w:type="dxa"/>
            <w:vAlign w:val="center"/>
          </w:tcPr>
          <w:p w:rsidR="000A4A4B" w:rsidRPr="000A4A4B" w:rsidRDefault="00377CDC" w:rsidP="000A4A4B">
            <w:pPr>
              <w:suppressAutoHyphens w:val="0"/>
              <w:jc w:val="center"/>
              <w:rPr>
                <w:color w:val="000000"/>
                <w:lang w:eastAsia="ru-RU"/>
              </w:rPr>
            </w:pPr>
            <w:r>
              <w:rPr>
                <w:color w:val="000000"/>
                <w:lang w:eastAsia="ru-RU"/>
              </w:rPr>
              <w:t>2</w:t>
            </w:r>
          </w:p>
        </w:tc>
        <w:tc>
          <w:tcPr>
            <w:tcW w:w="567" w:type="dxa"/>
            <w:vAlign w:val="center"/>
          </w:tcPr>
          <w:p w:rsidR="000A4A4B" w:rsidRPr="000A4A4B" w:rsidRDefault="00377CDC" w:rsidP="000A4A4B">
            <w:pPr>
              <w:suppressAutoHyphens w:val="0"/>
              <w:jc w:val="center"/>
              <w:rPr>
                <w:color w:val="000000"/>
                <w:lang w:eastAsia="ru-RU"/>
              </w:rPr>
            </w:pPr>
            <w:r>
              <w:rPr>
                <w:color w:val="000000"/>
                <w:lang w:eastAsia="ru-RU"/>
              </w:rPr>
              <w:t>5</w:t>
            </w:r>
          </w:p>
        </w:tc>
        <w:tc>
          <w:tcPr>
            <w:tcW w:w="567" w:type="dxa"/>
            <w:vAlign w:val="center"/>
          </w:tcPr>
          <w:p w:rsidR="000A4A4B" w:rsidRPr="000A4A4B" w:rsidRDefault="00377CDC" w:rsidP="000A4A4B">
            <w:pPr>
              <w:suppressAutoHyphens w:val="0"/>
              <w:jc w:val="center"/>
              <w:rPr>
                <w:color w:val="000000"/>
                <w:lang w:eastAsia="ru-RU"/>
              </w:rPr>
            </w:pPr>
            <w:r>
              <w:rPr>
                <w:color w:val="000000"/>
                <w:lang w:eastAsia="ru-RU"/>
              </w:rPr>
              <w:t>12</w:t>
            </w:r>
          </w:p>
        </w:tc>
        <w:tc>
          <w:tcPr>
            <w:tcW w:w="709" w:type="dxa"/>
            <w:vAlign w:val="center"/>
          </w:tcPr>
          <w:p w:rsidR="000A4A4B" w:rsidRPr="000A4A4B" w:rsidRDefault="000A4A4B" w:rsidP="000A4A4B">
            <w:pPr>
              <w:suppressAutoHyphens w:val="0"/>
              <w:jc w:val="center"/>
              <w:rPr>
                <w:color w:val="000000"/>
                <w:lang w:eastAsia="ru-RU"/>
              </w:rPr>
            </w:pPr>
            <w:r>
              <w:rPr>
                <w:color w:val="000000"/>
              </w:rPr>
              <w:t>10</w:t>
            </w:r>
          </w:p>
        </w:tc>
        <w:tc>
          <w:tcPr>
            <w:tcW w:w="992" w:type="dxa"/>
            <w:vAlign w:val="center"/>
          </w:tcPr>
          <w:p w:rsidR="000A4A4B" w:rsidRPr="000A4A4B" w:rsidRDefault="000A4A4B" w:rsidP="000A4A4B">
            <w:pPr>
              <w:suppressAutoHyphens w:val="0"/>
              <w:jc w:val="center"/>
              <w:rPr>
                <w:b/>
                <w:sz w:val="16"/>
                <w:szCs w:val="20"/>
                <w:lang w:eastAsia="ru-RU"/>
              </w:rPr>
            </w:pPr>
            <w:r>
              <w:rPr>
                <w:b/>
                <w:sz w:val="16"/>
              </w:rPr>
              <w:t>Л1, Л2, Д1, Д2, Д3</w:t>
            </w:r>
          </w:p>
        </w:tc>
      </w:tr>
      <w:tr w:rsidR="000A4A4B" w:rsidRPr="000A4A4B" w:rsidTr="000A4A4B">
        <w:trPr>
          <w:cantSplit/>
        </w:trPr>
        <w:tc>
          <w:tcPr>
            <w:tcW w:w="675" w:type="dxa"/>
            <w:vAlign w:val="center"/>
          </w:tcPr>
          <w:p w:rsidR="000A4A4B" w:rsidRPr="000A4A4B" w:rsidRDefault="000A4A4B" w:rsidP="000A4A4B">
            <w:pPr>
              <w:suppressAutoHyphens w:val="0"/>
              <w:jc w:val="center"/>
              <w:rPr>
                <w:szCs w:val="20"/>
                <w:lang w:eastAsia="ru-RU"/>
              </w:rPr>
            </w:pPr>
            <w:r w:rsidRPr="000A4A4B">
              <w:rPr>
                <w:szCs w:val="20"/>
                <w:lang w:eastAsia="ru-RU"/>
              </w:rPr>
              <w:t>3</w:t>
            </w:r>
          </w:p>
        </w:tc>
        <w:tc>
          <w:tcPr>
            <w:tcW w:w="3119" w:type="dxa"/>
            <w:vAlign w:val="center"/>
          </w:tcPr>
          <w:p w:rsidR="000A4A4B" w:rsidRPr="000A4A4B" w:rsidRDefault="002722C8" w:rsidP="000A4A4B">
            <w:pPr>
              <w:widowControl w:val="0"/>
              <w:suppressAutoHyphens w:val="0"/>
              <w:rPr>
                <w:snapToGrid w:val="0"/>
                <w:szCs w:val="20"/>
                <w:lang w:eastAsia="ru-RU"/>
              </w:rPr>
            </w:pPr>
            <w:r w:rsidRPr="002722C8">
              <w:t>Применение защищенных виртуальных сетей</w:t>
            </w:r>
          </w:p>
        </w:tc>
        <w:tc>
          <w:tcPr>
            <w:tcW w:w="567" w:type="dxa"/>
            <w:vAlign w:val="center"/>
          </w:tcPr>
          <w:p w:rsidR="000A4A4B" w:rsidRPr="000A4A4B" w:rsidRDefault="00377CDC" w:rsidP="000A4A4B">
            <w:pPr>
              <w:suppressAutoHyphens w:val="0"/>
              <w:jc w:val="center"/>
              <w:rPr>
                <w:color w:val="000000"/>
                <w:lang w:eastAsia="ru-RU"/>
              </w:rPr>
            </w:pPr>
            <w:r>
              <w:rPr>
                <w:color w:val="000000"/>
                <w:lang w:eastAsia="ru-RU"/>
              </w:rPr>
              <w:t>5</w:t>
            </w:r>
          </w:p>
        </w:tc>
        <w:tc>
          <w:tcPr>
            <w:tcW w:w="709" w:type="dxa"/>
            <w:vAlign w:val="center"/>
          </w:tcPr>
          <w:p w:rsidR="000A4A4B" w:rsidRPr="000A4A4B" w:rsidRDefault="00377CDC" w:rsidP="000A4A4B">
            <w:pPr>
              <w:suppressAutoHyphens w:val="0"/>
              <w:jc w:val="center"/>
              <w:rPr>
                <w:color w:val="000000"/>
                <w:lang w:eastAsia="ru-RU"/>
              </w:rPr>
            </w:pPr>
            <w:r>
              <w:rPr>
                <w:color w:val="000000"/>
                <w:lang w:eastAsia="ru-RU"/>
              </w:rPr>
              <w:t>3</w:t>
            </w:r>
          </w:p>
        </w:tc>
        <w:tc>
          <w:tcPr>
            <w:tcW w:w="708" w:type="dxa"/>
            <w:vAlign w:val="center"/>
          </w:tcPr>
          <w:p w:rsidR="000A4A4B" w:rsidRPr="000A4A4B" w:rsidRDefault="000A4A4B" w:rsidP="000A4A4B">
            <w:pPr>
              <w:suppressAutoHyphens w:val="0"/>
              <w:jc w:val="center"/>
              <w:rPr>
                <w:color w:val="000000"/>
                <w:lang w:eastAsia="ru-RU"/>
              </w:rPr>
            </w:pPr>
          </w:p>
        </w:tc>
        <w:tc>
          <w:tcPr>
            <w:tcW w:w="567" w:type="dxa"/>
            <w:vAlign w:val="center"/>
          </w:tcPr>
          <w:p w:rsidR="000A4A4B" w:rsidRPr="000A4A4B" w:rsidRDefault="00377CDC" w:rsidP="000A4A4B">
            <w:pPr>
              <w:suppressAutoHyphens w:val="0"/>
              <w:jc w:val="center"/>
              <w:rPr>
                <w:color w:val="000000"/>
                <w:lang w:eastAsia="ru-RU"/>
              </w:rPr>
            </w:pPr>
            <w:r>
              <w:rPr>
                <w:color w:val="000000"/>
                <w:lang w:eastAsia="ru-RU"/>
              </w:rPr>
              <w:t>8</w:t>
            </w:r>
          </w:p>
        </w:tc>
        <w:tc>
          <w:tcPr>
            <w:tcW w:w="567" w:type="dxa"/>
            <w:vAlign w:val="center"/>
          </w:tcPr>
          <w:p w:rsidR="000A4A4B" w:rsidRPr="000A4A4B" w:rsidRDefault="00377CDC" w:rsidP="000A4A4B">
            <w:pPr>
              <w:suppressAutoHyphens w:val="0"/>
              <w:jc w:val="center"/>
              <w:rPr>
                <w:color w:val="000000"/>
                <w:lang w:eastAsia="ru-RU"/>
              </w:rPr>
            </w:pPr>
            <w:r>
              <w:rPr>
                <w:color w:val="000000"/>
                <w:lang w:eastAsia="ru-RU"/>
              </w:rPr>
              <w:t>3</w:t>
            </w:r>
          </w:p>
        </w:tc>
        <w:tc>
          <w:tcPr>
            <w:tcW w:w="567" w:type="dxa"/>
            <w:vAlign w:val="center"/>
          </w:tcPr>
          <w:p w:rsidR="000A4A4B" w:rsidRPr="000A4A4B" w:rsidRDefault="00377CDC" w:rsidP="000A4A4B">
            <w:pPr>
              <w:suppressAutoHyphens w:val="0"/>
              <w:jc w:val="center"/>
              <w:rPr>
                <w:color w:val="000000"/>
                <w:lang w:eastAsia="ru-RU"/>
              </w:rPr>
            </w:pPr>
            <w:r>
              <w:rPr>
                <w:color w:val="000000"/>
                <w:lang w:eastAsia="ru-RU"/>
              </w:rPr>
              <w:t>5</w:t>
            </w:r>
          </w:p>
        </w:tc>
        <w:tc>
          <w:tcPr>
            <w:tcW w:w="567" w:type="dxa"/>
            <w:vAlign w:val="center"/>
          </w:tcPr>
          <w:p w:rsidR="000A4A4B" w:rsidRPr="000A4A4B" w:rsidRDefault="00377CDC" w:rsidP="000A4A4B">
            <w:pPr>
              <w:suppressAutoHyphens w:val="0"/>
              <w:jc w:val="center"/>
              <w:rPr>
                <w:color w:val="000000"/>
                <w:lang w:eastAsia="ru-RU"/>
              </w:rPr>
            </w:pPr>
            <w:r>
              <w:rPr>
                <w:color w:val="000000"/>
                <w:lang w:eastAsia="ru-RU"/>
              </w:rPr>
              <w:t>13</w:t>
            </w:r>
          </w:p>
        </w:tc>
        <w:tc>
          <w:tcPr>
            <w:tcW w:w="709" w:type="dxa"/>
            <w:vAlign w:val="center"/>
          </w:tcPr>
          <w:p w:rsidR="000A4A4B" w:rsidRPr="000A4A4B" w:rsidRDefault="000A4A4B" w:rsidP="000A4A4B">
            <w:pPr>
              <w:suppressAutoHyphens w:val="0"/>
              <w:jc w:val="center"/>
              <w:rPr>
                <w:color w:val="000000"/>
                <w:lang w:eastAsia="ru-RU"/>
              </w:rPr>
            </w:pPr>
            <w:r>
              <w:rPr>
                <w:color w:val="000000"/>
              </w:rPr>
              <w:t>10</w:t>
            </w:r>
          </w:p>
        </w:tc>
        <w:tc>
          <w:tcPr>
            <w:tcW w:w="992" w:type="dxa"/>
            <w:vAlign w:val="center"/>
          </w:tcPr>
          <w:p w:rsidR="000A4A4B" w:rsidRPr="000A4A4B" w:rsidRDefault="000A4A4B" w:rsidP="000A4A4B">
            <w:pPr>
              <w:suppressAutoHyphens w:val="0"/>
              <w:jc w:val="center"/>
              <w:rPr>
                <w:b/>
                <w:sz w:val="16"/>
                <w:szCs w:val="20"/>
                <w:lang w:eastAsia="ru-RU"/>
              </w:rPr>
            </w:pPr>
            <w:r>
              <w:rPr>
                <w:b/>
                <w:sz w:val="16"/>
              </w:rPr>
              <w:t>Л1, Л2, Д1, Д2, Д3</w:t>
            </w:r>
          </w:p>
        </w:tc>
      </w:tr>
      <w:tr w:rsidR="000A4A4B" w:rsidRPr="000A4A4B" w:rsidTr="000A4A4B">
        <w:trPr>
          <w:cantSplit/>
        </w:trPr>
        <w:tc>
          <w:tcPr>
            <w:tcW w:w="675" w:type="dxa"/>
            <w:vAlign w:val="center"/>
          </w:tcPr>
          <w:p w:rsidR="000A4A4B" w:rsidRPr="000A4A4B" w:rsidRDefault="000A4A4B" w:rsidP="000A4A4B">
            <w:pPr>
              <w:suppressAutoHyphens w:val="0"/>
              <w:jc w:val="center"/>
              <w:rPr>
                <w:szCs w:val="20"/>
                <w:lang w:eastAsia="ru-RU"/>
              </w:rPr>
            </w:pPr>
            <w:r w:rsidRPr="000A4A4B">
              <w:rPr>
                <w:szCs w:val="20"/>
                <w:lang w:eastAsia="ru-RU"/>
              </w:rPr>
              <w:t>4</w:t>
            </w:r>
          </w:p>
        </w:tc>
        <w:tc>
          <w:tcPr>
            <w:tcW w:w="3119" w:type="dxa"/>
            <w:vAlign w:val="center"/>
          </w:tcPr>
          <w:p w:rsidR="000A4A4B" w:rsidRPr="000A4A4B" w:rsidRDefault="002722C8" w:rsidP="000A4A4B">
            <w:pPr>
              <w:widowControl w:val="0"/>
              <w:suppressAutoHyphens w:val="0"/>
              <w:rPr>
                <w:snapToGrid w:val="0"/>
                <w:szCs w:val="20"/>
                <w:lang w:eastAsia="ru-RU"/>
              </w:rPr>
            </w:pPr>
            <w:r w:rsidRPr="002722C8">
              <w:t>Межсетевые экраны</w:t>
            </w:r>
          </w:p>
        </w:tc>
        <w:tc>
          <w:tcPr>
            <w:tcW w:w="567" w:type="dxa"/>
            <w:vAlign w:val="center"/>
          </w:tcPr>
          <w:p w:rsidR="000A4A4B" w:rsidRPr="000A4A4B" w:rsidRDefault="00377CDC" w:rsidP="000A4A4B">
            <w:pPr>
              <w:suppressAutoHyphens w:val="0"/>
              <w:jc w:val="center"/>
              <w:rPr>
                <w:color w:val="000000"/>
                <w:lang w:eastAsia="ru-RU"/>
              </w:rPr>
            </w:pPr>
            <w:r>
              <w:rPr>
                <w:color w:val="000000"/>
                <w:lang w:eastAsia="ru-RU"/>
              </w:rPr>
              <w:t>5</w:t>
            </w:r>
          </w:p>
        </w:tc>
        <w:tc>
          <w:tcPr>
            <w:tcW w:w="709" w:type="dxa"/>
            <w:vAlign w:val="center"/>
          </w:tcPr>
          <w:p w:rsidR="000A4A4B" w:rsidRPr="000A4A4B" w:rsidRDefault="000A4A4B" w:rsidP="000A4A4B">
            <w:pPr>
              <w:suppressAutoHyphens w:val="0"/>
              <w:jc w:val="center"/>
              <w:rPr>
                <w:color w:val="000000"/>
                <w:lang w:eastAsia="ru-RU"/>
              </w:rPr>
            </w:pPr>
          </w:p>
        </w:tc>
        <w:tc>
          <w:tcPr>
            <w:tcW w:w="708" w:type="dxa"/>
            <w:vAlign w:val="center"/>
          </w:tcPr>
          <w:p w:rsidR="000A4A4B" w:rsidRPr="000A4A4B" w:rsidRDefault="000A4A4B" w:rsidP="000A4A4B">
            <w:pPr>
              <w:suppressAutoHyphens w:val="0"/>
              <w:jc w:val="center"/>
              <w:rPr>
                <w:color w:val="000000"/>
                <w:lang w:eastAsia="ru-RU"/>
              </w:rPr>
            </w:pPr>
          </w:p>
        </w:tc>
        <w:tc>
          <w:tcPr>
            <w:tcW w:w="567" w:type="dxa"/>
            <w:vAlign w:val="center"/>
          </w:tcPr>
          <w:p w:rsidR="000A4A4B" w:rsidRPr="000A4A4B" w:rsidRDefault="00377CDC" w:rsidP="000A4A4B">
            <w:pPr>
              <w:suppressAutoHyphens w:val="0"/>
              <w:jc w:val="center"/>
              <w:rPr>
                <w:color w:val="000000"/>
                <w:lang w:eastAsia="ru-RU"/>
              </w:rPr>
            </w:pPr>
            <w:r>
              <w:rPr>
                <w:color w:val="000000"/>
                <w:lang w:eastAsia="ru-RU"/>
              </w:rPr>
              <w:t>5</w:t>
            </w:r>
          </w:p>
        </w:tc>
        <w:tc>
          <w:tcPr>
            <w:tcW w:w="567" w:type="dxa"/>
            <w:vAlign w:val="center"/>
          </w:tcPr>
          <w:p w:rsidR="000A4A4B" w:rsidRPr="000A4A4B" w:rsidRDefault="000A4A4B" w:rsidP="000A4A4B">
            <w:pPr>
              <w:suppressAutoHyphens w:val="0"/>
              <w:jc w:val="center"/>
              <w:rPr>
                <w:color w:val="000000"/>
                <w:lang w:eastAsia="ru-RU"/>
              </w:rPr>
            </w:pPr>
          </w:p>
        </w:tc>
        <w:tc>
          <w:tcPr>
            <w:tcW w:w="567" w:type="dxa"/>
            <w:vAlign w:val="center"/>
          </w:tcPr>
          <w:p w:rsidR="000A4A4B" w:rsidRPr="000A4A4B" w:rsidRDefault="00377CDC" w:rsidP="000A4A4B">
            <w:pPr>
              <w:suppressAutoHyphens w:val="0"/>
              <w:jc w:val="center"/>
              <w:rPr>
                <w:color w:val="000000"/>
                <w:lang w:eastAsia="ru-RU"/>
              </w:rPr>
            </w:pPr>
            <w:r>
              <w:rPr>
                <w:color w:val="000000"/>
                <w:lang w:eastAsia="ru-RU"/>
              </w:rPr>
              <w:t>3</w:t>
            </w:r>
          </w:p>
        </w:tc>
        <w:tc>
          <w:tcPr>
            <w:tcW w:w="567" w:type="dxa"/>
            <w:vAlign w:val="center"/>
          </w:tcPr>
          <w:p w:rsidR="000A4A4B" w:rsidRPr="000A4A4B" w:rsidRDefault="00377CDC" w:rsidP="000A4A4B">
            <w:pPr>
              <w:suppressAutoHyphens w:val="0"/>
              <w:jc w:val="center"/>
              <w:rPr>
                <w:color w:val="000000"/>
                <w:lang w:eastAsia="ru-RU"/>
              </w:rPr>
            </w:pPr>
            <w:r>
              <w:rPr>
                <w:color w:val="000000"/>
                <w:lang w:eastAsia="ru-RU"/>
              </w:rPr>
              <w:t>8</w:t>
            </w:r>
          </w:p>
        </w:tc>
        <w:tc>
          <w:tcPr>
            <w:tcW w:w="709" w:type="dxa"/>
            <w:vAlign w:val="center"/>
          </w:tcPr>
          <w:p w:rsidR="000A4A4B" w:rsidRPr="000A4A4B" w:rsidRDefault="000A4A4B" w:rsidP="000A4A4B">
            <w:pPr>
              <w:suppressAutoHyphens w:val="0"/>
              <w:jc w:val="center"/>
              <w:rPr>
                <w:color w:val="000000"/>
                <w:lang w:eastAsia="ru-RU"/>
              </w:rPr>
            </w:pPr>
            <w:r>
              <w:rPr>
                <w:color w:val="000000"/>
              </w:rPr>
              <w:t>10</w:t>
            </w:r>
          </w:p>
        </w:tc>
        <w:tc>
          <w:tcPr>
            <w:tcW w:w="992" w:type="dxa"/>
            <w:vAlign w:val="center"/>
          </w:tcPr>
          <w:p w:rsidR="000A4A4B" w:rsidRPr="000A4A4B" w:rsidRDefault="000A4A4B" w:rsidP="000A4A4B">
            <w:pPr>
              <w:suppressAutoHyphens w:val="0"/>
              <w:jc w:val="center"/>
              <w:rPr>
                <w:b/>
                <w:sz w:val="16"/>
                <w:szCs w:val="20"/>
                <w:lang w:eastAsia="ru-RU"/>
              </w:rPr>
            </w:pPr>
            <w:r>
              <w:rPr>
                <w:b/>
                <w:sz w:val="16"/>
              </w:rPr>
              <w:t>Л1, Л2, Д1, Д2, Д3</w:t>
            </w:r>
          </w:p>
        </w:tc>
      </w:tr>
      <w:tr w:rsidR="000A4A4B" w:rsidRPr="000A4A4B" w:rsidTr="000A4A4B">
        <w:trPr>
          <w:cantSplit/>
        </w:trPr>
        <w:tc>
          <w:tcPr>
            <w:tcW w:w="675" w:type="dxa"/>
            <w:vAlign w:val="center"/>
          </w:tcPr>
          <w:p w:rsidR="000A4A4B" w:rsidRPr="000A4A4B" w:rsidRDefault="000A4A4B" w:rsidP="000A4A4B">
            <w:pPr>
              <w:suppressAutoHyphens w:val="0"/>
              <w:jc w:val="center"/>
              <w:rPr>
                <w:szCs w:val="20"/>
                <w:lang w:eastAsia="ru-RU"/>
              </w:rPr>
            </w:pPr>
            <w:r w:rsidRPr="000A4A4B">
              <w:rPr>
                <w:szCs w:val="20"/>
                <w:lang w:eastAsia="ru-RU"/>
              </w:rPr>
              <w:t>5</w:t>
            </w:r>
          </w:p>
        </w:tc>
        <w:tc>
          <w:tcPr>
            <w:tcW w:w="3119" w:type="dxa"/>
            <w:vAlign w:val="center"/>
          </w:tcPr>
          <w:p w:rsidR="000A4A4B" w:rsidRPr="000A4A4B" w:rsidRDefault="00377CDC" w:rsidP="000A4A4B">
            <w:pPr>
              <w:widowControl w:val="0"/>
              <w:suppressAutoHyphens w:val="0"/>
              <w:rPr>
                <w:snapToGrid w:val="0"/>
                <w:szCs w:val="20"/>
                <w:lang w:eastAsia="ru-RU"/>
              </w:rPr>
            </w:pPr>
            <w:r w:rsidRPr="00377CDC">
              <w:t>Технология обнаружения вторжений</w:t>
            </w:r>
          </w:p>
        </w:tc>
        <w:tc>
          <w:tcPr>
            <w:tcW w:w="567" w:type="dxa"/>
            <w:vAlign w:val="center"/>
          </w:tcPr>
          <w:p w:rsidR="000A4A4B" w:rsidRPr="000A4A4B" w:rsidRDefault="00377CDC" w:rsidP="000A4A4B">
            <w:pPr>
              <w:suppressAutoHyphens w:val="0"/>
              <w:jc w:val="center"/>
              <w:rPr>
                <w:color w:val="000000"/>
                <w:lang w:eastAsia="ru-RU"/>
              </w:rPr>
            </w:pPr>
            <w:r>
              <w:rPr>
                <w:color w:val="000000"/>
                <w:lang w:eastAsia="ru-RU"/>
              </w:rPr>
              <w:t>5</w:t>
            </w:r>
          </w:p>
        </w:tc>
        <w:tc>
          <w:tcPr>
            <w:tcW w:w="709" w:type="dxa"/>
            <w:vAlign w:val="center"/>
          </w:tcPr>
          <w:p w:rsidR="000A4A4B" w:rsidRPr="000A4A4B" w:rsidRDefault="00377CDC" w:rsidP="000A4A4B">
            <w:pPr>
              <w:suppressAutoHyphens w:val="0"/>
              <w:jc w:val="center"/>
              <w:rPr>
                <w:color w:val="000000"/>
                <w:lang w:eastAsia="ru-RU"/>
              </w:rPr>
            </w:pPr>
            <w:r>
              <w:rPr>
                <w:color w:val="000000"/>
                <w:lang w:eastAsia="ru-RU"/>
              </w:rPr>
              <w:t>3</w:t>
            </w:r>
          </w:p>
        </w:tc>
        <w:tc>
          <w:tcPr>
            <w:tcW w:w="708" w:type="dxa"/>
            <w:vAlign w:val="center"/>
          </w:tcPr>
          <w:p w:rsidR="000A4A4B" w:rsidRPr="000A4A4B" w:rsidRDefault="000A4A4B" w:rsidP="000A4A4B">
            <w:pPr>
              <w:suppressAutoHyphens w:val="0"/>
              <w:jc w:val="center"/>
              <w:rPr>
                <w:color w:val="000000"/>
                <w:lang w:eastAsia="ru-RU"/>
              </w:rPr>
            </w:pPr>
          </w:p>
        </w:tc>
        <w:tc>
          <w:tcPr>
            <w:tcW w:w="567" w:type="dxa"/>
            <w:vAlign w:val="center"/>
          </w:tcPr>
          <w:p w:rsidR="000A4A4B" w:rsidRPr="000A4A4B" w:rsidRDefault="00377CDC" w:rsidP="000A4A4B">
            <w:pPr>
              <w:suppressAutoHyphens w:val="0"/>
              <w:jc w:val="center"/>
              <w:rPr>
                <w:color w:val="000000"/>
                <w:lang w:eastAsia="ru-RU"/>
              </w:rPr>
            </w:pPr>
            <w:r>
              <w:rPr>
                <w:color w:val="000000"/>
                <w:lang w:eastAsia="ru-RU"/>
              </w:rPr>
              <w:t>8</w:t>
            </w:r>
          </w:p>
        </w:tc>
        <w:tc>
          <w:tcPr>
            <w:tcW w:w="567" w:type="dxa"/>
            <w:vAlign w:val="center"/>
          </w:tcPr>
          <w:p w:rsidR="000A4A4B" w:rsidRPr="000A4A4B" w:rsidRDefault="00377CDC" w:rsidP="000A4A4B">
            <w:pPr>
              <w:suppressAutoHyphens w:val="0"/>
              <w:jc w:val="center"/>
              <w:rPr>
                <w:color w:val="000000"/>
                <w:lang w:eastAsia="ru-RU"/>
              </w:rPr>
            </w:pPr>
            <w:r>
              <w:rPr>
                <w:color w:val="000000"/>
                <w:lang w:eastAsia="ru-RU"/>
              </w:rPr>
              <w:t>3</w:t>
            </w:r>
          </w:p>
        </w:tc>
        <w:tc>
          <w:tcPr>
            <w:tcW w:w="567" w:type="dxa"/>
            <w:vAlign w:val="center"/>
          </w:tcPr>
          <w:p w:rsidR="000A4A4B" w:rsidRPr="000A4A4B" w:rsidRDefault="00377CDC" w:rsidP="000A4A4B">
            <w:pPr>
              <w:suppressAutoHyphens w:val="0"/>
              <w:jc w:val="center"/>
              <w:rPr>
                <w:color w:val="000000"/>
                <w:lang w:eastAsia="ru-RU"/>
              </w:rPr>
            </w:pPr>
            <w:r>
              <w:rPr>
                <w:color w:val="000000"/>
                <w:lang w:eastAsia="ru-RU"/>
              </w:rPr>
              <w:t>5</w:t>
            </w:r>
          </w:p>
        </w:tc>
        <w:tc>
          <w:tcPr>
            <w:tcW w:w="567" w:type="dxa"/>
            <w:vAlign w:val="center"/>
          </w:tcPr>
          <w:p w:rsidR="000A4A4B" w:rsidRPr="000A4A4B" w:rsidRDefault="00377CDC" w:rsidP="000A4A4B">
            <w:pPr>
              <w:suppressAutoHyphens w:val="0"/>
              <w:jc w:val="center"/>
              <w:rPr>
                <w:color w:val="000000"/>
                <w:lang w:eastAsia="ru-RU"/>
              </w:rPr>
            </w:pPr>
            <w:r>
              <w:rPr>
                <w:color w:val="000000"/>
                <w:lang w:eastAsia="ru-RU"/>
              </w:rPr>
              <w:t>13</w:t>
            </w:r>
          </w:p>
        </w:tc>
        <w:tc>
          <w:tcPr>
            <w:tcW w:w="709" w:type="dxa"/>
            <w:vAlign w:val="center"/>
          </w:tcPr>
          <w:p w:rsidR="000A4A4B" w:rsidRPr="000A4A4B" w:rsidRDefault="000A4A4B" w:rsidP="000A4A4B">
            <w:pPr>
              <w:suppressAutoHyphens w:val="0"/>
              <w:jc w:val="center"/>
              <w:rPr>
                <w:color w:val="000000"/>
                <w:lang w:eastAsia="ru-RU"/>
              </w:rPr>
            </w:pPr>
            <w:r>
              <w:rPr>
                <w:color w:val="000000"/>
              </w:rPr>
              <w:t>10</w:t>
            </w:r>
          </w:p>
        </w:tc>
        <w:tc>
          <w:tcPr>
            <w:tcW w:w="992" w:type="dxa"/>
            <w:vAlign w:val="center"/>
          </w:tcPr>
          <w:p w:rsidR="000A4A4B" w:rsidRPr="000A4A4B" w:rsidRDefault="000A4A4B" w:rsidP="000A4A4B">
            <w:pPr>
              <w:suppressAutoHyphens w:val="0"/>
              <w:jc w:val="center"/>
              <w:rPr>
                <w:b/>
                <w:sz w:val="16"/>
                <w:szCs w:val="20"/>
                <w:lang w:eastAsia="ru-RU"/>
              </w:rPr>
            </w:pPr>
            <w:r>
              <w:rPr>
                <w:b/>
                <w:sz w:val="16"/>
              </w:rPr>
              <w:t>Л1, Л2, Д1, Д2, Д3</w:t>
            </w:r>
          </w:p>
        </w:tc>
      </w:tr>
      <w:tr w:rsidR="000A4A4B" w:rsidRPr="000A4A4B" w:rsidTr="000A4A4B">
        <w:trPr>
          <w:cantSplit/>
        </w:trPr>
        <w:tc>
          <w:tcPr>
            <w:tcW w:w="675" w:type="dxa"/>
            <w:vAlign w:val="center"/>
          </w:tcPr>
          <w:p w:rsidR="000A4A4B" w:rsidRPr="000A4A4B" w:rsidRDefault="000A4A4B" w:rsidP="000A4A4B">
            <w:pPr>
              <w:suppressAutoHyphens w:val="0"/>
              <w:jc w:val="center"/>
              <w:rPr>
                <w:szCs w:val="20"/>
                <w:lang w:eastAsia="ru-RU"/>
              </w:rPr>
            </w:pPr>
            <w:r w:rsidRPr="000A4A4B">
              <w:rPr>
                <w:szCs w:val="20"/>
                <w:lang w:eastAsia="ru-RU"/>
              </w:rPr>
              <w:t>6</w:t>
            </w:r>
          </w:p>
        </w:tc>
        <w:tc>
          <w:tcPr>
            <w:tcW w:w="3119" w:type="dxa"/>
            <w:vAlign w:val="center"/>
          </w:tcPr>
          <w:p w:rsidR="000A4A4B" w:rsidRPr="000A4A4B" w:rsidRDefault="00377CDC" w:rsidP="000A4A4B">
            <w:pPr>
              <w:widowControl w:val="0"/>
              <w:suppressAutoHyphens w:val="0"/>
              <w:rPr>
                <w:snapToGrid w:val="0"/>
                <w:szCs w:val="20"/>
                <w:lang w:eastAsia="ru-RU"/>
              </w:rPr>
            </w:pPr>
            <w:r w:rsidRPr="00377CDC">
              <w:t>Централизованное управление средствами безопасности</w:t>
            </w:r>
          </w:p>
        </w:tc>
        <w:tc>
          <w:tcPr>
            <w:tcW w:w="567" w:type="dxa"/>
            <w:vAlign w:val="center"/>
          </w:tcPr>
          <w:p w:rsidR="000A4A4B" w:rsidRPr="000A4A4B" w:rsidRDefault="00377CDC" w:rsidP="000A4A4B">
            <w:pPr>
              <w:suppressAutoHyphens w:val="0"/>
              <w:jc w:val="center"/>
              <w:rPr>
                <w:color w:val="000000"/>
                <w:lang w:eastAsia="ru-RU"/>
              </w:rPr>
            </w:pPr>
            <w:r>
              <w:rPr>
                <w:color w:val="000000"/>
                <w:lang w:eastAsia="ru-RU"/>
              </w:rPr>
              <w:t>6</w:t>
            </w:r>
          </w:p>
        </w:tc>
        <w:tc>
          <w:tcPr>
            <w:tcW w:w="709" w:type="dxa"/>
            <w:vAlign w:val="center"/>
          </w:tcPr>
          <w:p w:rsidR="000A4A4B" w:rsidRPr="000A4A4B" w:rsidRDefault="00377CDC" w:rsidP="000A4A4B">
            <w:pPr>
              <w:suppressAutoHyphens w:val="0"/>
              <w:jc w:val="center"/>
              <w:rPr>
                <w:color w:val="000000"/>
                <w:lang w:eastAsia="ru-RU"/>
              </w:rPr>
            </w:pPr>
            <w:r>
              <w:rPr>
                <w:color w:val="000000"/>
                <w:lang w:eastAsia="ru-RU"/>
              </w:rPr>
              <w:t>5</w:t>
            </w:r>
          </w:p>
        </w:tc>
        <w:tc>
          <w:tcPr>
            <w:tcW w:w="708" w:type="dxa"/>
            <w:vAlign w:val="center"/>
          </w:tcPr>
          <w:p w:rsidR="000A4A4B" w:rsidRPr="000A4A4B" w:rsidRDefault="000A4A4B" w:rsidP="000A4A4B">
            <w:pPr>
              <w:suppressAutoHyphens w:val="0"/>
              <w:jc w:val="center"/>
              <w:rPr>
                <w:color w:val="000000"/>
                <w:lang w:eastAsia="ru-RU"/>
              </w:rPr>
            </w:pPr>
          </w:p>
        </w:tc>
        <w:tc>
          <w:tcPr>
            <w:tcW w:w="567" w:type="dxa"/>
            <w:vAlign w:val="center"/>
          </w:tcPr>
          <w:p w:rsidR="000A4A4B" w:rsidRPr="000A4A4B" w:rsidRDefault="00377CDC" w:rsidP="000A4A4B">
            <w:pPr>
              <w:suppressAutoHyphens w:val="0"/>
              <w:jc w:val="center"/>
              <w:rPr>
                <w:color w:val="000000"/>
                <w:lang w:eastAsia="ru-RU"/>
              </w:rPr>
            </w:pPr>
            <w:r>
              <w:rPr>
                <w:color w:val="000000"/>
                <w:lang w:eastAsia="ru-RU"/>
              </w:rPr>
              <w:t>11</w:t>
            </w:r>
          </w:p>
        </w:tc>
        <w:tc>
          <w:tcPr>
            <w:tcW w:w="567" w:type="dxa"/>
            <w:vAlign w:val="center"/>
          </w:tcPr>
          <w:p w:rsidR="000A4A4B" w:rsidRPr="000A4A4B" w:rsidRDefault="00377CDC" w:rsidP="000A4A4B">
            <w:pPr>
              <w:suppressAutoHyphens w:val="0"/>
              <w:jc w:val="center"/>
              <w:rPr>
                <w:color w:val="000000"/>
                <w:lang w:eastAsia="ru-RU"/>
              </w:rPr>
            </w:pPr>
            <w:r>
              <w:rPr>
                <w:color w:val="000000"/>
                <w:lang w:eastAsia="ru-RU"/>
              </w:rPr>
              <w:t>5</w:t>
            </w:r>
          </w:p>
        </w:tc>
        <w:tc>
          <w:tcPr>
            <w:tcW w:w="567" w:type="dxa"/>
            <w:vAlign w:val="center"/>
          </w:tcPr>
          <w:p w:rsidR="000A4A4B" w:rsidRPr="000A4A4B" w:rsidRDefault="00377CDC" w:rsidP="000A4A4B">
            <w:pPr>
              <w:suppressAutoHyphens w:val="0"/>
              <w:jc w:val="center"/>
              <w:rPr>
                <w:color w:val="000000"/>
                <w:lang w:eastAsia="ru-RU"/>
              </w:rPr>
            </w:pPr>
            <w:r>
              <w:rPr>
                <w:color w:val="000000"/>
                <w:lang w:eastAsia="ru-RU"/>
              </w:rPr>
              <w:t>5</w:t>
            </w:r>
          </w:p>
        </w:tc>
        <w:tc>
          <w:tcPr>
            <w:tcW w:w="567" w:type="dxa"/>
            <w:vAlign w:val="center"/>
          </w:tcPr>
          <w:p w:rsidR="000A4A4B" w:rsidRPr="000A4A4B" w:rsidRDefault="00377CDC" w:rsidP="000A4A4B">
            <w:pPr>
              <w:suppressAutoHyphens w:val="0"/>
              <w:jc w:val="center"/>
              <w:rPr>
                <w:color w:val="000000"/>
                <w:lang w:eastAsia="ru-RU"/>
              </w:rPr>
            </w:pPr>
            <w:r>
              <w:rPr>
                <w:color w:val="000000"/>
                <w:lang w:eastAsia="ru-RU"/>
              </w:rPr>
              <w:t>16</w:t>
            </w:r>
          </w:p>
        </w:tc>
        <w:tc>
          <w:tcPr>
            <w:tcW w:w="709" w:type="dxa"/>
            <w:vAlign w:val="center"/>
          </w:tcPr>
          <w:p w:rsidR="000A4A4B" w:rsidRPr="000A4A4B" w:rsidRDefault="000A4A4B" w:rsidP="000A4A4B">
            <w:pPr>
              <w:suppressAutoHyphens w:val="0"/>
              <w:jc w:val="center"/>
              <w:rPr>
                <w:color w:val="000000"/>
                <w:lang w:eastAsia="ru-RU"/>
              </w:rPr>
            </w:pPr>
            <w:r>
              <w:rPr>
                <w:color w:val="000000"/>
              </w:rPr>
              <w:t>10</w:t>
            </w:r>
          </w:p>
        </w:tc>
        <w:tc>
          <w:tcPr>
            <w:tcW w:w="992" w:type="dxa"/>
            <w:vAlign w:val="center"/>
          </w:tcPr>
          <w:p w:rsidR="000A4A4B" w:rsidRPr="000A4A4B" w:rsidRDefault="000A4A4B" w:rsidP="000A4A4B">
            <w:pPr>
              <w:suppressAutoHyphens w:val="0"/>
              <w:jc w:val="center"/>
              <w:rPr>
                <w:b/>
                <w:sz w:val="16"/>
                <w:szCs w:val="20"/>
                <w:lang w:eastAsia="ru-RU"/>
              </w:rPr>
            </w:pPr>
            <w:r>
              <w:rPr>
                <w:b/>
                <w:sz w:val="16"/>
              </w:rPr>
              <w:t>Л1, Л2, Д1, Д2, Д3</w:t>
            </w:r>
          </w:p>
        </w:tc>
      </w:tr>
      <w:tr w:rsidR="00377CDC" w:rsidRPr="000A4A4B" w:rsidTr="000A4A4B">
        <w:trPr>
          <w:cantSplit/>
        </w:trPr>
        <w:tc>
          <w:tcPr>
            <w:tcW w:w="675" w:type="dxa"/>
            <w:vAlign w:val="center"/>
          </w:tcPr>
          <w:p w:rsidR="00377CDC" w:rsidRPr="000A4A4B" w:rsidRDefault="00377CDC" w:rsidP="000A4A4B">
            <w:pPr>
              <w:suppressAutoHyphens w:val="0"/>
              <w:jc w:val="center"/>
              <w:rPr>
                <w:szCs w:val="20"/>
                <w:lang w:eastAsia="ru-RU"/>
              </w:rPr>
            </w:pPr>
            <w:r>
              <w:rPr>
                <w:szCs w:val="20"/>
                <w:lang w:eastAsia="ru-RU"/>
              </w:rPr>
              <w:t>7</w:t>
            </w:r>
          </w:p>
        </w:tc>
        <w:tc>
          <w:tcPr>
            <w:tcW w:w="3119" w:type="dxa"/>
            <w:vAlign w:val="center"/>
          </w:tcPr>
          <w:p w:rsidR="00377CDC" w:rsidRPr="00377CDC" w:rsidRDefault="00377CDC" w:rsidP="000A4A4B">
            <w:pPr>
              <w:widowControl w:val="0"/>
              <w:suppressAutoHyphens w:val="0"/>
            </w:pPr>
            <w:r w:rsidRPr="00377CDC">
              <w:t>Управление доступом на уровне пользователей</w:t>
            </w:r>
          </w:p>
        </w:tc>
        <w:tc>
          <w:tcPr>
            <w:tcW w:w="567" w:type="dxa"/>
            <w:vAlign w:val="center"/>
          </w:tcPr>
          <w:p w:rsidR="00377CDC" w:rsidRDefault="00377CDC" w:rsidP="000A4A4B">
            <w:pPr>
              <w:suppressAutoHyphens w:val="0"/>
              <w:jc w:val="center"/>
              <w:rPr>
                <w:color w:val="000000"/>
              </w:rPr>
            </w:pPr>
            <w:r>
              <w:rPr>
                <w:color w:val="000000"/>
              </w:rPr>
              <w:t>6</w:t>
            </w:r>
          </w:p>
        </w:tc>
        <w:tc>
          <w:tcPr>
            <w:tcW w:w="709" w:type="dxa"/>
            <w:vAlign w:val="center"/>
          </w:tcPr>
          <w:p w:rsidR="00377CDC" w:rsidRDefault="00377CDC" w:rsidP="000A4A4B">
            <w:pPr>
              <w:suppressAutoHyphens w:val="0"/>
              <w:jc w:val="center"/>
              <w:rPr>
                <w:color w:val="000000"/>
              </w:rPr>
            </w:pPr>
            <w:r>
              <w:rPr>
                <w:color w:val="000000"/>
              </w:rPr>
              <w:t>5</w:t>
            </w:r>
          </w:p>
        </w:tc>
        <w:tc>
          <w:tcPr>
            <w:tcW w:w="708" w:type="dxa"/>
            <w:vAlign w:val="center"/>
          </w:tcPr>
          <w:p w:rsidR="00377CDC" w:rsidRPr="000A4A4B" w:rsidRDefault="00377CDC" w:rsidP="000A4A4B">
            <w:pPr>
              <w:suppressAutoHyphens w:val="0"/>
              <w:jc w:val="center"/>
              <w:rPr>
                <w:color w:val="000000"/>
                <w:lang w:eastAsia="ru-RU"/>
              </w:rPr>
            </w:pPr>
            <w:r>
              <w:rPr>
                <w:color w:val="000000"/>
                <w:lang w:eastAsia="ru-RU"/>
              </w:rPr>
              <w:t>9</w:t>
            </w:r>
          </w:p>
        </w:tc>
        <w:tc>
          <w:tcPr>
            <w:tcW w:w="567" w:type="dxa"/>
            <w:vAlign w:val="center"/>
          </w:tcPr>
          <w:p w:rsidR="00377CDC" w:rsidRPr="000A4A4B" w:rsidRDefault="00377CDC" w:rsidP="000A4A4B">
            <w:pPr>
              <w:suppressAutoHyphens w:val="0"/>
              <w:jc w:val="center"/>
              <w:rPr>
                <w:color w:val="000000"/>
                <w:lang w:eastAsia="ru-RU"/>
              </w:rPr>
            </w:pPr>
            <w:r>
              <w:rPr>
                <w:color w:val="000000"/>
                <w:lang w:eastAsia="ru-RU"/>
              </w:rPr>
              <w:t>20</w:t>
            </w:r>
          </w:p>
        </w:tc>
        <w:tc>
          <w:tcPr>
            <w:tcW w:w="567" w:type="dxa"/>
            <w:vAlign w:val="center"/>
          </w:tcPr>
          <w:p w:rsidR="00377CDC" w:rsidRDefault="00377CDC" w:rsidP="000A4A4B">
            <w:pPr>
              <w:suppressAutoHyphens w:val="0"/>
              <w:jc w:val="center"/>
              <w:rPr>
                <w:color w:val="000000"/>
                <w:lang w:eastAsia="ru-RU"/>
              </w:rPr>
            </w:pPr>
            <w:r>
              <w:rPr>
                <w:color w:val="000000"/>
                <w:lang w:eastAsia="ru-RU"/>
              </w:rPr>
              <w:t>14</w:t>
            </w:r>
          </w:p>
        </w:tc>
        <w:tc>
          <w:tcPr>
            <w:tcW w:w="567" w:type="dxa"/>
            <w:vAlign w:val="center"/>
          </w:tcPr>
          <w:p w:rsidR="00377CDC" w:rsidRDefault="00377CDC" w:rsidP="000A4A4B">
            <w:pPr>
              <w:suppressAutoHyphens w:val="0"/>
              <w:jc w:val="center"/>
              <w:rPr>
                <w:color w:val="000000"/>
                <w:lang w:eastAsia="ru-RU"/>
              </w:rPr>
            </w:pPr>
            <w:r>
              <w:rPr>
                <w:color w:val="000000"/>
                <w:lang w:eastAsia="ru-RU"/>
              </w:rPr>
              <w:t>5</w:t>
            </w:r>
          </w:p>
        </w:tc>
        <w:tc>
          <w:tcPr>
            <w:tcW w:w="567" w:type="dxa"/>
            <w:vAlign w:val="center"/>
          </w:tcPr>
          <w:p w:rsidR="00377CDC" w:rsidRDefault="00377CDC" w:rsidP="000A4A4B">
            <w:pPr>
              <w:suppressAutoHyphens w:val="0"/>
              <w:jc w:val="center"/>
              <w:rPr>
                <w:color w:val="000000"/>
                <w:lang w:eastAsia="ru-RU"/>
              </w:rPr>
            </w:pPr>
            <w:r>
              <w:rPr>
                <w:color w:val="000000"/>
                <w:lang w:eastAsia="ru-RU"/>
              </w:rPr>
              <w:t>25</w:t>
            </w:r>
          </w:p>
        </w:tc>
        <w:tc>
          <w:tcPr>
            <w:tcW w:w="709" w:type="dxa"/>
            <w:vAlign w:val="center"/>
          </w:tcPr>
          <w:p w:rsidR="00377CDC" w:rsidRDefault="00377CDC" w:rsidP="000A4A4B">
            <w:pPr>
              <w:suppressAutoHyphens w:val="0"/>
              <w:jc w:val="center"/>
              <w:rPr>
                <w:color w:val="000000"/>
              </w:rPr>
            </w:pPr>
            <w:r>
              <w:rPr>
                <w:color w:val="000000"/>
              </w:rPr>
              <w:t>10</w:t>
            </w:r>
          </w:p>
        </w:tc>
        <w:tc>
          <w:tcPr>
            <w:tcW w:w="992" w:type="dxa"/>
            <w:vAlign w:val="center"/>
          </w:tcPr>
          <w:p w:rsidR="00377CDC" w:rsidRDefault="00377CDC" w:rsidP="000A4A4B">
            <w:pPr>
              <w:suppressAutoHyphens w:val="0"/>
              <w:jc w:val="center"/>
              <w:rPr>
                <w:b/>
                <w:sz w:val="16"/>
              </w:rPr>
            </w:pPr>
          </w:p>
        </w:tc>
      </w:tr>
      <w:tr w:rsidR="00377CDC" w:rsidRPr="000A4A4B" w:rsidTr="000A4A4B">
        <w:trPr>
          <w:cantSplit/>
        </w:trPr>
        <w:tc>
          <w:tcPr>
            <w:tcW w:w="675" w:type="dxa"/>
            <w:vAlign w:val="center"/>
          </w:tcPr>
          <w:p w:rsidR="00377CDC" w:rsidRDefault="00377CDC" w:rsidP="000A4A4B">
            <w:pPr>
              <w:suppressAutoHyphens w:val="0"/>
              <w:jc w:val="center"/>
              <w:rPr>
                <w:szCs w:val="20"/>
                <w:lang w:eastAsia="ru-RU"/>
              </w:rPr>
            </w:pPr>
            <w:r>
              <w:rPr>
                <w:szCs w:val="20"/>
                <w:lang w:eastAsia="ru-RU"/>
              </w:rPr>
              <w:t>8</w:t>
            </w:r>
          </w:p>
        </w:tc>
        <w:tc>
          <w:tcPr>
            <w:tcW w:w="3119" w:type="dxa"/>
            <w:vAlign w:val="center"/>
          </w:tcPr>
          <w:p w:rsidR="00377CDC" w:rsidRPr="00377CDC" w:rsidRDefault="00377CDC" w:rsidP="000A4A4B">
            <w:pPr>
              <w:widowControl w:val="0"/>
              <w:suppressAutoHyphens w:val="0"/>
            </w:pPr>
            <w:r w:rsidRPr="00377CDC">
              <w:t>Защита от вирусов</w:t>
            </w:r>
          </w:p>
        </w:tc>
        <w:tc>
          <w:tcPr>
            <w:tcW w:w="567" w:type="dxa"/>
            <w:vAlign w:val="center"/>
          </w:tcPr>
          <w:p w:rsidR="00377CDC" w:rsidRDefault="00377CDC" w:rsidP="000A4A4B">
            <w:pPr>
              <w:suppressAutoHyphens w:val="0"/>
              <w:jc w:val="center"/>
              <w:rPr>
                <w:color w:val="000000"/>
              </w:rPr>
            </w:pPr>
            <w:r>
              <w:rPr>
                <w:color w:val="000000"/>
              </w:rPr>
              <w:t>5</w:t>
            </w:r>
          </w:p>
        </w:tc>
        <w:tc>
          <w:tcPr>
            <w:tcW w:w="709" w:type="dxa"/>
            <w:vAlign w:val="center"/>
          </w:tcPr>
          <w:p w:rsidR="00377CDC" w:rsidRDefault="00377CDC" w:rsidP="000A4A4B">
            <w:pPr>
              <w:suppressAutoHyphens w:val="0"/>
              <w:jc w:val="center"/>
              <w:rPr>
                <w:color w:val="000000"/>
              </w:rPr>
            </w:pPr>
          </w:p>
        </w:tc>
        <w:tc>
          <w:tcPr>
            <w:tcW w:w="708" w:type="dxa"/>
            <w:vAlign w:val="center"/>
          </w:tcPr>
          <w:p w:rsidR="00377CDC" w:rsidRPr="000A4A4B" w:rsidRDefault="00377CDC" w:rsidP="000A4A4B">
            <w:pPr>
              <w:suppressAutoHyphens w:val="0"/>
              <w:jc w:val="center"/>
              <w:rPr>
                <w:color w:val="000000"/>
                <w:lang w:eastAsia="ru-RU"/>
              </w:rPr>
            </w:pPr>
          </w:p>
        </w:tc>
        <w:tc>
          <w:tcPr>
            <w:tcW w:w="567" w:type="dxa"/>
            <w:vAlign w:val="center"/>
          </w:tcPr>
          <w:p w:rsidR="00377CDC" w:rsidRPr="000A4A4B" w:rsidRDefault="00377CDC" w:rsidP="000A4A4B">
            <w:pPr>
              <w:suppressAutoHyphens w:val="0"/>
              <w:jc w:val="center"/>
              <w:rPr>
                <w:color w:val="000000"/>
                <w:lang w:eastAsia="ru-RU"/>
              </w:rPr>
            </w:pPr>
            <w:r>
              <w:rPr>
                <w:color w:val="000000"/>
                <w:lang w:eastAsia="ru-RU"/>
              </w:rPr>
              <w:t>5</w:t>
            </w:r>
          </w:p>
        </w:tc>
        <w:tc>
          <w:tcPr>
            <w:tcW w:w="567" w:type="dxa"/>
            <w:vAlign w:val="center"/>
          </w:tcPr>
          <w:p w:rsidR="00377CDC" w:rsidRDefault="00377CDC" w:rsidP="000A4A4B">
            <w:pPr>
              <w:suppressAutoHyphens w:val="0"/>
              <w:jc w:val="center"/>
              <w:rPr>
                <w:color w:val="000000"/>
                <w:lang w:eastAsia="ru-RU"/>
              </w:rPr>
            </w:pPr>
          </w:p>
        </w:tc>
        <w:tc>
          <w:tcPr>
            <w:tcW w:w="567" w:type="dxa"/>
            <w:vAlign w:val="center"/>
          </w:tcPr>
          <w:p w:rsidR="00377CDC" w:rsidRDefault="00377CDC" w:rsidP="000A4A4B">
            <w:pPr>
              <w:suppressAutoHyphens w:val="0"/>
              <w:jc w:val="center"/>
              <w:rPr>
                <w:color w:val="000000"/>
                <w:lang w:eastAsia="ru-RU"/>
              </w:rPr>
            </w:pPr>
            <w:r>
              <w:rPr>
                <w:color w:val="000000"/>
                <w:lang w:eastAsia="ru-RU"/>
              </w:rPr>
              <w:t>3</w:t>
            </w:r>
          </w:p>
        </w:tc>
        <w:tc>
          <w:tcPr>
            <w:tcW w:w="567" w:type="dxa"/>
            <w:vAlign w:val="center"/>
          </w:tcPr>
          <w:p w:rsidR="00377CDC" w:rsidRDefault="00377CDC" w:rsidP="000A4A4B">
            <w:pPr>
              <w:suppressAutoHyphens w:val="0"/>
              <w:jc w:val="center"/>
              <w:rPr>
                <w:color w:val="000000"/>
                <w:lang w:eastAsia="ru-RU"/>
              </w:rPr>
            </w:pPr>
            <w:r>
              <w:rPr>
                <w:color w:val="000000"/>
                <w:lang w:eastAsia="ru-RU"/>
              </w:rPr>
              <w:t>8</w:t>
            </w:r>
          </w:p>
        </w:tc>
        <w:tc>
          <w:tcPr>
            <w:tcW w:w="709" w:type="dxa"/>
            <w:vAlign w:val="center"/>
          </w:tcPr>
          <w:p w:rsidR="00377CDC" w:rsidRDefault="00377CDC" w:rsidP="000A4A4B">
            <w:pPr>
              <w:suppressAutoHyphens w:val="0"/>
              <w:jc w:val="center"/>
              <w:rPr>
                <w:color w:val="000000"/>
              </w:rPr>
            </w:pPr>
            <w:r>
              <w:rPr>
                <w:color w:val="000000"/>
              </w:rPr>
              <w:t>10</w:t>
            </w:r>
          </w:p>
        </w:tc>
        <w:tc>
          <w:tcPr>
            <w:tcW w:w="992" w:type="dxa"/>
            <w:vAlign w:val="center"/>
          </w:tcPr>
          <w:p w:rsidR="00377CDC" w:rsidRDefault="00377CDC" w:rsidP="000A4A4B">
            <w:pPr>
              <w:suppressAutoHyphens w:val="0"/>
              <w:jc w:val="center"/>
              <w:rPr>
                <w:b/>
                <w:sz w:val="16"/>
              </w:rPr>
            </w:pPr>
          </w:p>
        </w:tc>
      </w:tr>
      <w:tr w:rsidR="00377CDC" w:rsidRPr="000A4A4B" w:rsidTr="000A4A4B">
        <w:trPr>
          <w:cantSplit/>
        </w:trPr>
        <w:tc>
          <w:tcPr>
            <w:tcW w:w="675" w:type="dxa"/>
            <w:vAlign w:val="center"/>
          </w:tcPr>
          <w:p w:rsidR="00377CDC" w:rsidRDefault="00377CDC" w:rsidP="000A4A4B">
            <w:pPr>
              <w:suppressAutoHyphens w:val="0"/>
              <w:jc w:val="center"/>
              <w:rPr>
                <w:szCs w:val="20"/>
                <w:lang w:eastAsia="ru-RU"/>
              </w:rPr>
            </w:pPr>
            <w:r>
              <w:rPr>
                <w:szCs w:val="20"/>
                <w:lang w:eastAsia="ru-RU"/>
              </w:rPr>
              <w:t>9</w:t>
            </w:r>
          </w:p>
        </w:tc>
        <w:tc>
          <w:tcPr>
            <w:tcW w:w="3119" w:type="dxa"/>
            <w:vAlign w:val="center"/>
          </w:tcPr>
          <w:p w:rsidR="00377CDC" w:rsidRPr="00377CDC" w:rsidRDefault="00377CDC" w:rsidP="000A4A4B">
            <w:pPr>
              <w:widowControl w:val="0"/>
              <w:suppressAutoHyphens w:val="0"/>
            </w:pPr>
            <w:r w:rsidRPr="00377CDC">
              <w:t>Политики безопасности и профили защиты</w:t>
            </w:r>
          </w:p>
        </w:tc>
        <w:tc>
          <w:tcPr>
            <w:tcW w:w="567" w:type="dxa"/>
            <w:vAlign w:val="center"/>
          </w:tcPr>
          <w:p w:rsidR="00377CDC" w:rsidRDefault="00377CDC" w:rsidP="000A4A4B">
            <w:pPr>
              <w:suppressAutoHyphens w:val="0"/>
              <w:jc w:val="center"/>
              <w:rPr>
                <w:color w:val="000000"/>
              </w:rPr>
            </w:pPr>
            <w:r>
              <w:rPr>
                <w:color w:val="000000"/>
              </w:rPr>
              <w:t>6</w:t>
            </w:r>
          </w:p>
        </w:tc>
        <w:tc>
          <w:tcPr>
            <w:tcW w:w="709" w:type="dxa"/>
            <w:vAlign w:val="center"/>
          </w:tcPr>
          <w:p w:rsidR="00377CDC" w:rsidRDefault="00377CDC" w:rsidP="000A4A4B">
            <w:pPr>
              <w:suppressAutoHyphens w:val="0"/>
              <w:jc w:val="center"/>
              <w:rPr>
                <w:color w:val="000000"/>
              </w:rPr>
            </w:pPr>
          </w:p>
        </w:tc>
        <w:tc>
          <w:tcPr>
            <w:tcW w:w="708" w:type="dxa"/>
            <w:vAlign w:val="center"/>
          </w:tcPr>
          <w:p w:rsidR="00377CDC" w:rsidRPr="000A4A4B" w:rsidRDefault="00377CDC" w:rsidP="000A4A4B">
            <w:pPr>
              <w:suppressAutoHyphens w:val="0"/>
              <w:jc w:val="center"/>
              <w:rPr>
                <w:color w:val="000000"/>
                <w:lang w:eastAsia="ru-RU"/>
              </w:rPr>
            </w:pPr>
            <w:r>
              <w:rPr>
                <w:color w:val="000000"/>
                <w:lang w:eastAsia="ru-RU"/>
              </w:rPr>
              <w:t>9</w:t>
            </w:r>
          </w:p>
        </w:tc>
        <w:tc>
          <w:tcPr>
            <w:tcW w:w="567" w:type="dxa"/>
            <w:vAlign w:val="center"/>
          </w:tcPr>
          <w:p w:rsidR="00377CDC" w:rsidRPr="000A4A4B" w:rsidRDefault="00377CDC" w:rsidP="000A4A4B">
            <w:pPr>
              <w:suppressAutoHyphens w:val="0"/>
              <w:jc w:val="center"/>
              <w:rPr>
                <w:color w:val="000000"/>
                <w:lang w:eastAsia="ru-RU"/>
              </w:rPr>
            </w:pPr>
            <w:r>
              <w:rPr>
                <w:color w:val="000000"/>
                <w:lang w:eastAsia="ru-RU"/>
              </w:rPr>
              <w:t>15</w:t>
            </w:r>
          </w:p>
        </w:tc>
        <w:tc>
          <w:tcPr>
            <w:tcW w:w="567" w:type="dxa"/>
            <w:vAlign w:val="center"/>
          </w:tcPr>
          <w:p w:rsidR="00377CDC" w:rsidRDefault="00377CDC" w:rsidP="000A4A4B">
            <w:pPr>
              <w:suppressAutoHyphens w:val="0"/>
              <w:jc w:val="center"/>
              <w:rPr>
                <w:color w:val="000000"/>
                <w:lang w:eastAsia="ru-RU"/>
              </w:rPr>
            </w:pPr>
            <w:r>
              <w:rPr>
                <w:color w:val="000000"/>
                <w:lang w:eastAsia="ru-RU"/>
              </w:rPr>
              <w:t>9</w:t>
            </w:r>
          </w:p>
        </w:tc>
        <w:tc>
          <w:tcPr>
            <w:tcW w:w="567" w:type="dxa"/>
            <w:vAlign w:val="center"/>
          </w:tcPr>
          <w:p w:rsidR="00377CDC" w:rsidRDefault="00377CDC" w:rsidP="000A4A4B">
            <w:pPr>
              <w:suppressAutoHyphens w:val="0"/>
              <w:jc w:val="center"/>
              <w:rPr>
                <w:color w:val="000000"/>
                <w:lang w:eastAsia="ru-RU"/>
              </w:rPr>
            </w:pPr>
            <w:r>
              <w:rPr>
                <w:color w:val="000000"/>
                <w:lang w:eastAsia="ru-RU"/>
              </w:rPr>
              <w:t>5</w:t>
            </w:r>
          </w:p>
        </w:tc>
        <w:tc>
          <w:tcPr>
            <w:tcW w:w="567" w:type="dxa"/>
            <w:vAlign w:val="center"/>
          </w:tcPr>
          <w:p w:rsidR="00377CDC" w:rsidRDefault="00377CDC" w:rsidP="000A4A4B">
            <w:pPr>
              <w:suppressAutoHyphens w:val="0"/>
              <w:jc w:val="center"/>
              <w:rPr>
                <w:color w:val="000000"/>
                <w:lang w:eastAsia="ru-RU"/>
              </w:rPr>
            </w:pPr>
            <w:r>
              <w:rPr>
                <w:color w:val="000000"/>
                <w:lang w:eastAsia="ru-RU"/>
              </w:rPr>
              <w:t>20</w:t>
            </w:r>
          </w:p>
        </w:tc>
        <w:tc>
          <w:tcPr>
            <w:tcW w:w="709" w:type="dxa"/>
            <w:vAlign w:val="center"/>
          </w:tcPr>
          <w:p w:rsidR="00377CDC" w:rsidRDefault="00377CDC" w:rsidP="000A4A4B">
            <w:pPr>
              <w:suppressAutoHyphens w:val="0"/>
              <w:jc w:val="center"/>
              <w:rPr>
                <w:color w:val="000000"/>
              </w:rPr>
            </w:pPr>
            <w:r>
              <w:rPr>
                <w:color w:val="000000"/>
              </w:rPr>
              <w:t>10</w:t>
            </w:r>
          </w:p>
        </w:tc>
        <w:tc>
          <w:tcPr>
            <w:tcW w:w="992" w:type="dxa"/>
            <w:vAlign w:val="center"/>
          </w:tcPr>
          <w:p w:rsidR="00377CDC" w:rsidRDefault="00377CDC" w:rsidP="000A4A4B">
            <w:pPr>
              <w:suppressAutoHyphens w:val="0"/>
              <w:jc w:val="center"/>
              <w:rPr>
                <w:b/>
                <w:sz w:val="16"/>
              </w:rPr>
            </w:pPr>
          </w:p>
        </w:tc>
      </w:tr>
      <w:tr w:rsidR="00377CDC" w:rsidRPr="000A4A4B" w:rsidTr="000A4A4B">
        <w:trPr>
          <w:cantSplit/>
        </w:trPr>
        <w:tc>
          <w:tcPr>
            <w:tcW w:w="675" w:type="dxa"/>
            <w:vAlign w:val="center"/>
          </w:tcPr>
          <w:p w:rsidR="00377CDC" w:rsidRDefault="00377CDC" w:rsidP="000A4A4B">
            <w:pPr>
              <w:suppressAutoHyphens w:val="0"/>
              <w:jc w:val="center"/>
              <w:rPr>
                <w:szCs w:val="20"/>
                <w:lang w:eastAsia="ru-RU"/>
              </w:rPr>
            </w:pPr>
            <w:r>
              <w:rPr>
                <w:szCs w:val="20"/>
                <w:lang w:eastAsia="ru-RU"/>
              </w:rPr>
              <w:t>10</w:t>
            </w:r>
          </w:p>
        </w:tc>
        <w:tc>
          <w:tcPr>
            <w:tcW w:w="3119" w:type="dxa"/>
            <w:vAlign w:val="center"/>
          </w:tcPr>
          <w:p w:rsidR="00377CDC" w:rsidRPr="00377CDC" w:rsidRDefault="00377CDC" w:rsidP="000A4A4B">
            <w:pPr>
              <w:widowControl w:val="0"/>
              <w:suppressAutoHyphens w:val="0"/>
            </w:pPr>
            <w:r w:rsidRPr="00377CDC">
              <w:t>Анализ безопасности функционирования ИС</w:t>
            </w:r>
          </w:p>
        </w:tc>
        <w:tc>
          <w:tcPr>
            <w:tcW w:w="567" w:type="dxa"/>
            <w:vAlign w:val="center"/>
          </w:tcPr>
          <w:p w:rsidR="00377CDC" w:rsidRDefault="00377CDC" w:rsidP="000A4A4B">
            <w:pPr>
              <w:suppressAutoHyphens w:val="0"/>
              <w:jc w:val="center"/>
              <w:rPr>
                <w:color w:val="000000"/>
              </w:rPr>
            </w:pPr>
            <w:r>
              <w:rPr>
                <w:color w:val="000000"/>
              </w:rPr>
              <w:t>5</w:t>
            </w:r>
          </w:p>
        </w:tc>
        <w:tc>
          <w:tcPr>
            <w:tcW w:w="709" w:type="dxa"/>
            <w:vAlign w:val="center"/>
          </w:tcPr>
          <w:p w:rsidR="00377CDC" w:rsidRDefault="00377CDC" w:rsidP="000A4A4B">
            <w:pPr>
              <w:suppressAutoHyphens w:val="0"/>
              <w:jc w:val="center"/>
              <w:rPr>
                <w:color w:val="000000"/>
              </w:rPr>
            </w:pPr>
          </w:p>
        </w:tc>
        <w:tc>
          <w:tcPr>
            <w:tcW w:w="708" w:type="dxa"/>
            <w:vAlign w:val="center"/>
          </w:tcPr>
          <w:p w:rsidR="00377CDC" w:rsidRPr="000A4A4B" w:rsidRDefault="00377CDC" w:rsidP="000A4A4B">
            <w:pPr>
              <w:suppressAutoHyphens w:val="0"/>
              <w:jc w:val="center"/>
              <w:rPr>
                <w:color w:val="000000"/>
                <w:lang w:eastAsia="ru-RU"/>
              </w:rPr>
            </w:pPr>
          </w:p>
        </w:tc>
        <w:tc>
          <w:tcPr>
            <w:tcW w:w="567" w:type="dxa"/>
            <w:vAlign w:val="center"/>
          </w:tcPr>
          <w:p w:rsidR="00377CDC" w:rsidRPr="000A4A4B" w:rsidRDefault="00377CDC" w:rsidP="000A4A4B">
            <w:pPr>
              <w:suppressAutoHyphens w:val="0"/>
              <w:jc w:val="center"/>
              <w:rPr>
                <w:color w:val="000000"/>
                <w:lang w:eastAsia="ru-RU"/>
              </w:rPr>
            </w:pPr>
            <w:r>
              <w:rPr>
                <w:color w:val="000000"/>
                <w:lang w:eastAsia="ru-RU"/>
              </w:rPr>
              <w:t>5</w:t>
            </w:r>
          </w:p>
        </w:tc>
        <w:tc>
          <w:tcPr>
            <w:tcW w:w="567" w:type="dxa"/>
            <w:vAlign w:val="center"/>
          </w:tcPr>
          <w:p w:rsidR="00377CDC" w:rsidRDefault="00377CDC" w:rsidP="000A4A4B">
            <w:pPr>
              <w:suppressAutoHyphens w:val="0"/>
              <w:jc w:val="center"/>
              <w:rPr>
                <w:color w:val="000000"/>
                <w:lang w:eastAsia="ru-RU"/>
              </w:rPr>
            </w:pPr>
          </w:p>
        </w:tc>
        <w:tc>
          <w:tcPr>
            <w:tcW w:w="567" w:type="dxa"/>
            <w:vAlign w:val="center"/>
          </w:tcPr>
          <w:p w:rsidR="00377CDC" w:rsidRDefault="00377CDC" w:rsidP="000A4A4B">
            <w:pPr>
              <w:suppressAutoHyphens w:val="0"/>
              <w:jc w:val="center"/>
              <w:rPr>
                <w:color w:val="000000"/>
                <w:lang w:eastAsia="ru-RU"/>
              </w:rPr>
            </w:pPr>
            <w:r>
              <w:rPr>
                <w:color w:val="000000"/>
                <w:lang w:eastAsia="ru-RU"/>
              </w:rPr>
              <w:t>3</w:t>
            </w:r>
          </w:p>
        </w:tc>
        <w:tc>
          <w:tcPr>
            <w:tcW w:w="567" w:type="dxa"/>
            <w:vAlign w:val="center"/>
          </w:tcPr>
          <w:p w:rsidR="00377CDC" w:rsidRDefault="00377CDC" w:rsidP="000A4A4B">
            <w:pPr>
              <w:suppressAutoHyphens w:val="0"/>
              <w:jc w:val="center"/>
              <w:rPr>
                <w:color w:val="000000"/>
                <w:lang w:eastAsia="ru-RU"/>
              </w:rPr>
            </w:pPr>
            <w:r>
              <w:rPr>
                <w:color w:val="000000"/>
                <w:lang w:eastAsia="ru-RU"/>
              </w:rPr>
              <w:t>8</w:t>
            </w:r>
          </w:p>
        </w:tc>
        <w:tc>
          <w:tcPr>
            <w:tcW w:w="709" w:type="dxa"/>
            <w:vAlign w:val="center"/>
          </w:tcPr>
          <w:p w:rsidR="00377CDC" w:rsidRDefault="00377CDC" w:rsidP="000A4A4B">
            <w:pPr>
              <w:suppressAutoHyphens w:val="0"/>
              <w:jc w:val="center"/>
              <w:rPr>
                <w:color w:val="000000"/>
              </w:rPr>
            </w:pPr>
            <w:r>
              <w:rPr>
                <w:color w:val="000000"/>
              </w:rPr>
              <w:t>10</w:t>
            </w:r>
          </w:p>
        </w:tc>
        <w:tc>
          <w:tcPr>
            <w:tcW w:w="992" w:type="dxa"/>
            <w:vAlign w:val="center"/>
          </w:tcPr>
          <w:p w:rsidR="00377CDC" w:rsidRDefault="00377CDC" w:rsidP="000A4A4B">
            <w:pPr>
              <w:suppressAutoHyphens w:val="0"/>
              <w:jc w:val="center"/>
              <w:rPr>
                <w:b/>
                <w:sz w:val="16"/>
              </w:rPr>
            </w:pPr>
          </w:p>
        </w:tc>
      </w:tr>
      <w:tr w:rsidR="00377CDC" w:rsidRPr="000A4A4B" w:rsidTr="000A4A4B">
        <w:trPr>
          <w:cantSplit/>
        </w:trPr>
        <w:tc>
          <w:tcPr>
            <w:tcW w:w="675" w:type="dxa"/>
            <w:vAlign w:val="center"/>
          </w:tcPr>
          <w:p w:rsidR="00377CDC" w:rsidRDefault="00377CDC" w:rsidP="000A4A4B">
            <w:pPr>
              <w:suppressAutoHyphens w:val="0"/>
              <w:jc w:val="center"/>
              <w:rPr>
                <w:szCs w:val="20"/>
                <w:lang w:eastAsia="ru-RU"/>
              </w:rPr>
            </w:pPr>
          </w:p>
        </w:tc>
        <w:tc>
          <w:tcPr>
            <w:tcW w:w="3119" w:type="dxa"/>
            <w:vAlign w:val="center"/>
          </w:tcPr>
          <w:p w:rsidR="00377CDC" w:rsidRPr="00377CDC" w:rsidRDefault="00377CDC" w:rsidP="000A4A4B">
            <w:pPr>
              <w:widowControl w:val="0"/>
              <w:suppressAutoHyphens w:val="0"/>
            </w:pPr>
            <w:r w:rsidRPr="00377CDC">
              <w:t>Заключение</w:t>
            </w:r>
          </w:p>
        </w:tc>
        <w:tc>
          <w:tcPr>
            <w:tcW w:w="567" w:type="dxa"/>
            <w:vAlign w:val="center"/>
          </w:tcPr>
          <w:p w:rsidR="00377CDC" w:rsidRDefault="00377CDC" w:rsidP="000A4A4B">
            <w:pPr>
              <w:suppressAutoHyphens w:val="0"/>
              <w:jc w:val="center"/>
              <w:rPr>
                <w:color w:val="000000"/>
              </w:rPr>
            </w:pPr>
            <w:r>
              <w:rPr>
                <w:color w:val="000000"/>
              </w:rPr>
              <w:t>1</w:t>
            </w:r>
          </w:p>
        </w:tc>
        <w:tc>
          <w:tcPr>
            <w:tcW w:w="709" w:type="dxa"/>
            <w:vAlign w:val="center"/>
          </w:tcPr>
          <w:p w:rsidR="00377CDC" w:rsidRDefault="00377CDC" w:rsidP="000A4A4B">
            <w:pPr>
              <w:suppressAutoHyphens w:val="0"/>
              <w:jc w:val="center"/>
              <w:rPr>
                <w:color w:val="000000"/>
              </w:rPr>
            </w:pPr>
          </w:p>
        </w:tc>
        <w:tc>
          <w:tcPr>
            <w:tcW w:w="708" w:type="dxa"/>
            <w:vAlign w:val="center"/>
          </w:tcPr>
          <w:p w:rsidR="00377CDC" w:rsidRPr="000A4A4B" w:rsidRDefault="00377CDC" w:rsidP="000A4A4B">
            <w:pPr>
              <w:suppressAutoHyphens w:val="0"/>
              <w:jc w:val="center"/>
              <w:rPr>
                <w:color w:val="000000"/>
                <w:lang w:eastAsia="ru-RU"/>
              </w:rPr>
            </w:pPr>
          </w:p>
        </w:tc>
        <w:tc>
          <w:tcPr>
            <w:tcW w:w="567" w:type="dxa"/>
            <w:vAlign w:val="center"/>
          </w:tcPr>
          <w:p w:rsidR="00377CDC" w:rsidRPr="000A4A4B" w:rsidRDefault="00377CDC" w:rsidP="000A4A4B">
            <w:pPr>
              <w:suppressAutoHyphens w:val="0"/>
              <w:jc w:val="center"/>
              <w:rPr>
                <w:color w:val="000000"/>
                <w:lang w:eastAsia="ru-RU"/>
              </w:rPr>
            </w:pPr>
            <w:r>
              <w:rPr>
                <w:color w:val="000000"/>
                <w:lang w:eastAsia="ru-RU"/>
              </w:rPr>
              <w:t>1</w:t>
            </w:r>
          </w:p>
        </w:tc>
        <w:tc>
          <w:tcPr>
            <w:tcW w:w="567" w:type="dxa"/>
            <w:vAlign w:val="center"/>
          </w:tcPr>
          <w:p w:rsidR="00377CDC" w:rsidRDefault="00377CDC" w:rsidP="000A4A4B">
            <w:pPr>
              <w:suppressAutoHyphens w:val="0"/>
              <w:jc w:val="center"/>
              <w:rPr>
                <w:color w:val="000000"/>
                <w:lang w:eastAsia="ru-RU"/>
              </w:rPr>
            </w:pPr>
          </w:p>
        </w:tc>
        <w:tc>
          <w:tcPr>
            <w:tcW w:w="567" w:type="dxa"/>
            <w:vAlign w:val="center"/>
          </w:tcPr>
          <w:p w:rsidR="00377CDC" w:rsidRDefault="00377CDC" w:rsidP="000A4A4B">
            <w:pPr>
              <w:suppressAutoHyphens w:val="0"/>
              <w:jc w:val="center"/>
              <w:rPr>
                <w:color w:val="000000"/>
                <w:lang w:eastAsia="ru-RU"/>
              </w:rPr>
            </w:pPr>
          </w:p>
        </w:tc>
        <w:tc>
          <w:tcPr>
            <w:tcW w:w="567" w:type="dxa"/>
            <w:vAlign w:val="center"/>
          </w:tcPr>
          <w:p w:rsidR="00377CDC" w:rsidRDefault="00377CDC" w:rsidP="000A4A4B">
            <w:pPr>
              <w:suppressAutoHyphens w:val="0"/>
              <w:jc w:val="center"/>
              <w:rPr>
                <w:color w:val="000000"/>
                <w:lang w:eastAsia="ru-RU"/>
              </w:rPr>
            </w:pPr>
            <w:r>
              <w:rPr>
                <w:color w:val="000000"/>
                <w:lang w:eastAsia="ru-RU"/>
              </w:rPr>
              <w:t>1</w:t>
            </w:r>
          </w:p>
        </w:tc>
        <w:tc>
          <w:tcPr>
            <w:tcW w:w="709" w:type="dxa"/>
            <w:vAlign w:val="center"/>
          </w:tcPr>
          <w:p w:rsidR="00377CDC" w:rsidRDefault="00377CDC" w:rsidP="000A4A4B">
            <w:pPr>
              <w:suppressAutoHyphens w:val="0"/>
              <w:jc w:val="center"/>
              <w:rPr>
                <w:color w:val="000000"/>
              </w:rPr>
            </w:pPr>
            <w:r>
              <w:rPr>
                <w:color w:val="000000"/>
              </w:rPr>
              <w:t>10</w:t>
            </w:r>
          </w:p>
        </w:tc>
        <w:tc>
          <w:tcPr>
            <w:tcW w:w="992" w:type="dxa"/>
            <w:vAlign w:val="center"/>
          </w:tcPr>
          <w:p w:rsidR="00377CDC" w:rsidRDefault="00377CDC" w:rsidP="000A4A4B">
            <w:pPr>
              <w:suppressAutoHyphens w:val="0"/>
              <w:jc w:val="center"/>
              <w:rPr>
                <w:b/>
                <w:sz w:val="16"/>
              </w:rPr>
            </w:pPr>
          </w:p>
        </w:tc>
      </w:tr>
      <w:tr w:rsidR="000A4A4B" w:rsidRPr="000A4A4B" w:rsidTr="000A4A4B">
        <w:trPr>
          <w:gridAfter w:val="1"/>
          <w:wAfter w:w="992" w:type="dxa"/>
          <w:cantSplit/>
        </w:trPr>
        <w:tc>
          <w:tcPr>
            <w:tcW w:w="3794" w:type="dxa"/>
            <w:gridSpan w:val="2"/>
            <w:vAlign w:val="center"/>
          </w:tcPr>
          <w:p w:rsidR="000A4A4B" w:rsidRPr="000A4A4B" w:rsidRDefault="000A4A4B" w:rsidP="000A4A4B">
            <w:pPr>
              <w:suppressAutoHyphens w:val="0"/>
              <w:jc w:val="center"/>
              <w:rPr>
                <w:szCs w:val="20"/>
                <w:lang w:eastAsia="ru-RU"/>
              </w:rPr>
            </w:pPr>
            <w:r w:rsidRPr="000A4A4B">
              <w:rPr>
                <w:szCs w:val="20"/>
                <w:lang w:eastAsia="ru-RU"/>
              </w:rPr>
              <w:t>Курсовая работа</w:t>
            </w:r>
          </w:p>
        </w:tc>
        <w:tc>
          <w:tcPr>
            <w:tcW w:w="567" w:type="dxa"/>
            <w:vAlign w:val="center"/>
          </w:tcPr>
          <w:p w:rsidR="000A4A4B" w:rsidRPr="000A4A4B" w:rsidDel="00FC0479" w:rsidRDefault="000A4A4B" w:rsidP="000A4A4B">
            <w:pPr>
              <w:suppressAutoHyphens w:val="0"/>
              <w:jc w:val="center"/>
              <w:rPr>
                <w:sz w:val="22"/>
                <w:lang w:eastAsia="ru-RU"/>
              </w:rPr>
            </w:pPr>
          </w:p>
        </w:tc>
        <w:tc>
          <w:tcPr>
            <w:tcW w:w="709" w:type="dxa"/>
            <w:vAlign w:val="center"/>
          </w:tcPr>
          <w:p w:rsidR="000A4A4B" w:rsidRPr="000A4A4B" w:rsidDel="00FC0479" w:rsidRDefault="000A4A4B" w:rsidP="000A4A4B">
            <w:pPr>
              <w:suppressAutoHyphens w:val="0"/>
              <w:jc w:val="center"/>
              <w:rPr>
                <w:sz w:val="22"/>
                <w:lang w:eastAsia="ru-RU"/>
              </w:rPr>
            </w:pPr>
          </w:p>
        </w:tc>
        <w:tc>
          <w:tcPr>
            <w:tcW w:w="708" w:type="dxa"/>
            <w:vAlign w:val="center"/>
          </w:tcPr>
          <w:p w:rsidR="000A4A4B" w:rsidRPr="000A4A4B" w:rsidRDefault="000A4A4B" w:rsidP="000A4A4B">
            <w:pPr>
              <w:suppressAutoHyphens w:val="0"/>
              <w:jc w:val="center"/>
              <w:rPr>
                <w:sz w:val="22"/>
                <w:lang w:eastAsia="ru-RU"/>
              </w:rPr>
            </w:pPr>
          </w:p>
        </w:tc>
        <w:tc>
          <w:tcPr>
            <w:tcW w:w="567" w:type="dxa"/>
            <w:vAlign w:val="center"/>
          </w:tcPr>
          <w:p w:rsidR="000A4A4B" w:rsidRPr="000A4A4B" w:rsidRDefault="000A4A4B" w:rsidP="000A4A4B">
            <w:pPr>
              <w:suppressAutoHyphens w:val="0"/>
              <w:jc w:val="center"/>
              <w:rPr>
                <w:sz w:val="22"/>
                <w:lang w:eastAsia="ru-RU"/>
              </w:rPr>
            </w:pPr>
          </w:p>
        </w:tc>
        <w:tc>
          <w:tcPr>
            <w:tcW w:w="567" w:type="dxa"/>
            <w:vAlign w:val="center"/>
          </w:tcPr>
          <w:p w:rsidR="000A4A4B" w:rsidRPr="000A4A4B" w:rsidRDefault="000A4A4B" w:rsidP="000A4A4B">
            <w:pPr>
              <w:suppressAutoHyphens w:val="0"/>
              <w:jc w:val="center"/>
              <w:rPr>
                <w:sz w:val="22"/>
                <w:lang w:eastAsia="ru-RU"/>
              </w:rPr>
            </w:pPr>
          </w:p>
        </w:tc>
        <w:tc>
          <w:tcPr>
            <w:tcW w:w="567" w:type="dxa"/>
            <w:vAlign w:val="center"/>
          </w:tcPr>
          <w:p w:rsidR="000A4A4B" w:rsidRPr="000A4A4B" w:rsidRDefault="000A4A4B" w:rsidP="000A4A4B">
            <w:pPr>
              <w:suppressAutoHyphens w:val="0"/>
              <w:jc w:val="center"/>
              <w:rPr>
                <w:sz w:val="22"/>
                <w:lang w:eastAsia="ru-RU"/>
              </w:rPr>
            </w:pPr>
            <w:r w:rsidRPr="000A4A4B">
              <w:rPr>
                <w:sz w:val="22"/>
                <w:lang w:eastAsia="ru-RU"/>
              </w:rPr>
              <w:t>36</w:t>
            </w:r>
          </w:p>
        </w:tc>
        <w:tc>
          <w:tcPr>
            <w:tcW w:w="567" w:type="dxa"/>
            <w:vAlign w:val="center"/>
          </w:tcPr>
          <w:p w:rsidR="000A4A4B" w:rsidRPr="000A4A4B" w:rsidRDefault="000A4A4B" w:rsidP="000A4A4B">
            <w:pPr>
              <w:suppressAutoHyphens w:val="0"/>
              <w:jc w:val="center"/>
              <w:rPr>
                <w:sz w:val="22"/>
                <w:lang w:eastAsia="ru-RU"/>
              </w:rPr>
            </w:pPr>
            <w:r w:rsidRPr="000A4A4B">
              <w:rPr>
                <w:sz w:val="22"/>
                <w:lang w:eastAsia="ru-RU"/>
              </w:rPr>
              <w:t>36</w:t>
            </w:r>
          </w:p>
        </w:tc>
        <w:tc>
          <w:tcPr>
            <w:tcW w:w="709" w:type="dxa"/>
            <w:vAlign w:val="center"/>
          </w:tcPr>
          <w:p w:rsidR="000A4A4B" w:rsidRPr="000A4A4B" w:rsidRDefault="000A4A4B" w:rsidP="000A4A4B">
            <w:pPr>
              <w:suppressAutoHyphens w:val="0"/>
              <w:jc w:val="center"/>
              <w:rPr>
                <w:sz w:val="22"/>
                <w:lang w:eastAsia="ru-RU"/>
              </w:rPr>
            </w:pPr>
            <w:r>
              <w:rPr>
                <w:sz w:val="22"/>
                <w:lang w:eastAsia="ru-RU"/>
              </w:rPr>
              <w:t>10</w:t>
            </w:r>
          </w:p>
        </w:tc>
      </w:tr>
      <w:tr w:rsidR="000A4A4B" w:rsidRPr="000A4A4B" w:rsidTr="000A4A4B">
        <w:trPr>
          <w:gridAfter w:val="1"/>
          <w:wAfter w:w="992" w:type="dxa"/>
          <w:cantSplit/>
        </w:trPr>
        <w:tc>
          <w:tcPr>
            <w:tcW w:w="3794" w:type="dxa"/>
            <w:gridSpan w:val="2"/>
            <w:vAlign w:val="center"/>
          </w:tcPr>
          <w:p w:rsidR="000A4A4B" w:rsidRPr="000A4A4B" w:rsidRDefault="000A4A4B" w:rsidP="000A4A4B">
            <w:pPr>
              <w:suppressAutoHyphens w:val="0"/>
              <w:jc w:val="center"/>
              <w:rPr>
                <w:szCs w:val="20"/>
                <w:lang w:eastAsia="ru-RU"/>
              </w:rPr>
            </w:pPr>
            <w:r w:rsidRPr="000A4A4B">
              <w:rPr>
                <w:szCs w:val="20"/>
                <w:lang w:eastAsia="ru-RU"/>
              </w:rPr>
              <w:t>Подготовка к экзамену</w:t>
            </w:r>
          </w:p>
        </w:tc>
        <w:tc>
          <w:tcPr>
            <w:tcW w:w="567" w:type="dxa"/>
            <w:vAlign w:val="center"/>
          </w:tcPr>
          <w:p w:rsidR="000A4A4B" w:rsidRPr="000A4A4B" w:rsidDel="00FC0479" w:rsidRDefault="000A4A4B" w:rsidP="000A4A4B">
            <w:pPr>
              <w:suppressAutoHyphens w:val="0"/>
              <w:jc w:val="center"/>
              <w:rPr>
                <w:sz w:val="22"/>
                <w:lang w:eastAsia="ru-RU"/>
              </w:rPr>
            </w:pPr>
          </w:p>
        </w:tc>
        <w:tc>
          <w:tcPr>
            <w:tcW w:w="709" w:type="dxa"/>
            <w:vAlign w:val="center"/>
          </w:tcPr>
          <w:p w:rsidR="000A4A4B" w:rsidRPr="000A4A4B" w:rsidDel="00FC0479" w:rsidRDefault="000A4A4B" w:rsidP="000A4A4B">
            <w:pPr>
              <w:suppressAutoHyphens w:val="0"/>
              <w:jc w:val="center"/>
              <w:rPr>
                <w:sz w:val="22"/>
                <w:lang w:eastAsia="ru-RU"/>
              </w:rPr>
            </w:pPr>
          </w:p>
        </w:tc>
        <w:tc>
          <w:tcPr>
            <w:tcW w:w="708" w:type="dxa"/>
            <w:vAlign w:val="center"/>
          </w:tcPr>
          <w:p w:rsidR="000A4A4B" w:rsidRPr="000A4A4B" w:rsidRDefault="000A4A4B" w:rsidP="000A4A4B">
            <w:pPr>
              <w:suppressAutoHyphens w:val="0"/>
              <w:jc w:val="center"/>
              <w:rPr>
                <w:sz w:val="22"/>
                <w:lang w:eastAsia="ru-RU"/>
              </w:rPr>
            </w:pPr>
          </w:p>
        </w:tc>
        <w:tc>
          <w:tcPr>
            <w:tcW w:w="567" w:type="dxa"/>
            <w:vAlign w:val="center"/>
          </w:tcPr>
          <w:p w:rsidR="000A4A4B" w:rsidRPr="000A4A4B" w:rsidRDefault="000A4A4B" w:rsidP="000A4A4B">
            <w:pPr>
              <w:suppressAutoHyphens w:val="0"/>
              <w:jc w:val="center"/>
              <w:rPr>
                <w:sz w:val="22"/>
                <w:lang w:eastAsia="ru-RU"/>
              </w:rPr>
            </w:pPr>
          </w:p>
        </w:tc>
        <w:tc>
          <w:tcPr>
            <w:tcW w:w="567" w:type="dxa"/>
            <w:vAlign w:val="center"/>
          </w:tcPr>
          <w:p w:rsidR="000A4A4B" w:rsidRPr="000A4A4B" w:rsidRDefault="000A4A4B" w:rsidP="000A4A4B">
            <w:pPr>
              <w:suppressAutoHyphens w:val="0"/>
              <w:jc w:val="center"/>
              <w:rPr>
                <w:sz w:val="22"/>
                <w:lang w:eastAsia="ru-RU"/>
              </w:rPr>
            </w:pPr>
          </w:p>
        </w:tc>
        <w:tc>
          <w:tcPr>
            <w:tcW w:w="567" w:type="dxa"/>
            <w:vAlign w:val="center"/>
          </w:tcPr>
          <w:p w:rsidR="000A4A4B" w:rsidRPr="000A4A4B" w:rsidRDefault="000A4A4B" w:rsidP="000A4A4B">
            <w:pPr>
              <w:suppressAutoHyphens w:val="0"/>
              <w:jc w:val="center"/>
              <w:rPr>
                <w:sz w:val="22"/>
                <w:lang w:eastAsia="ru-RU"/>
              </w:rPr>
            </w:pPr>
            <w:r w:rsidRPr="000A4A4B">
              <w:rPr>
                <w:sz w:val="22"/>
                <w:lang w:eastAsia="ru-RU"/>
              </w:rPr>
              <w:t>36</w:t>
            </w:r>
          </w:p>
        </w:tc>
        <w:tc>
          <w:tcPr>
            <w:tcW w:w="567" w:type="dxa"/>
            <w:vAlign w:val="center"/>
          </w:tcPr>
          <w:p w:rsidR="000A4A4B" w:rsidRPr="000A4A4B" w:rsidRDefault="000A4A4B" w:rsidP="000A4A4B">
            <w:pPr>
              <w:suppressAutoHyphens w:val="0"/>
              <w:jc w:val="center"/>
              <w:rPr>
                <w:sz w:val="22"/>
                <w:lang w:eastAsia="ru-RU"/>
              </w:rPr>
            </w:pPr>
            <w:r w:rsidRPr="000A4A4B">
              <w:rPr>
                <w:sz w:val="22"/>
                <w:lang w:eastAsia="ru-RU"/>
              </w:rPr>
              <w:t>36</w:t>
            </w:r>
          </w:p>
        </w:tc>
        <w:tc>
          <w:tcPr>
            <w:tcW w:w="709" w:type="dxa"/>
            <w:vAlign w:val="center"/>
          </w:tcPr>
          <w:p w:rsidR="000A4A4B" w:rsidRPr="000A4A4B" w:rsidRDefault="000A4A4B" w:rsidP="000A4A4B">
            <w:pPr>
              <w:suppressAutoHyphens w:val="0"/>
              <w:jc w:val="center"/>
              <w:rPr>
                <w:sz w:val="22"/>
                <w:lang w:eastAsia="ru-RU"/>
              </w:rPr>
            </w:pPr>
            <w:r>
              <w:rPr>
                <w:sz w:val="22"/>
                <w:lang w:eastAsia="ru-RU"/>
              </w:rPr>
              <w:t>10</w:t>
            </w:r>
          </w:p>
        </w:tc>
      </w:tr>
      <w:tr w:rsidR="000A4A4B" w:rsidRPr="000A4A4B" w:rsidTr="000A4A4B">
        <w:trPr>
          <w:gridAfter w:val="1"/>
          <w:wAfter w:w="992" w:type="dxa"/>
          <w:cantSplit/>
        </w:trPr>
        <w:tc>
          <w:tcPr>
            <w:tcW w:w="3794" w:type="dxa"/>
            <w:gridSpan w:val="2"/>
            <w:vAlign w:val="center"/>
          </w:tcPr>
          <w:p w:rsidR="000A4A4B" w:rsidRPr="000A4A4B" w:rsidRDefault="000A4A4B" w:rsidP="000A4A4B">
            <w:pPr>
              <w:suppressAutoHyphens w:val="0"/>
              <w:jc w:val="center"/>
              <w:rPr>
                <w:szCs w:val="20"/>
                <w:lang w:eastAsia="ru-RU"/>
              </w:rPr>
            </w:pPr>
            <w:r w:rsidRPr="000A4A4B">
              <w:rPr>
                <w:szCs w:val="20"/>
                <w:lang w:eastAsia="ru-RU"/>
              </w:rPr>
              <w:t>ИТОГО:</w:t>
            </w:r>
          </w:p>
        </w:tc>
        <w:tc>
          <w:tcPr>
            <w:tcW w:w="567" w:type="dxa"/>
            <w:vAlign w:val="center"/>
          </w:tcPr>
          <w:p w:rsidR="000A4A4B" w:rsidRPr="000A4A4B" w:rsidRDefault="000A4A4B" w:rsidP="000A4A4B">
            <w:pPr>
              <w:suppressAutoHyphens w:val="0"/>
              <w:jc w:val="center"/>
              <w:rPr>
                <w:sz w:val="22"/>
                <w:lang w:eastAsia="ru-RU"/>
              </w:rPr>
            </w:pPr>
            <w:r>
              <w:rPr>
                <w:sz w:val="22"/>
                <w:lang w:eastAsia="ru-RU"/>
              </w:rPr>
              <w:t>54</w:t>
            </w:r>
          </w:p>
        </w:tc>
        <w:tc>
          <w:tcPr>
            <w:tcW w:w="709" w:type="dxa"/>
            <w:vAlign w:val="center"/>
          </w:tcPr>
          <w:p w:rsidR="000A4A4B" w:rsidRPr="000A4A4B" w:rsidRDefault="000A4A4B" w:rsidP="000A4A4B">
            <w:pPr>
              <w:suppressAutoHyphens w:val="0"/>
              <w:jc w:val="center"/>
              <w:rPr>
                <w:sz w:val="22"/>
                <w:lang w:eastAsia="ru-RU"/>
              </w:rPr>
            </w:pPr>
            <w:r>
              <w:rPr>
                <w:sz w:val="22"/>
                <w:lang w:eastAsia="ru-RU"/>
              </w:rPr>
              <w:t>18</w:t>
            </w:r>
          </w:p>
        </w:tc>
        <w:tc>
          <w:tcPr>
            <w:tcW w:w="708" w:type="dxa"/>
            <w:vAlign w:val="center"/>
          </w:tcPr>
          <w:p w:rsidR="000A4A4B" w:rsidRPr="000A4A4B" w:rsidRDefault="000A4A4B" w:rsidP="000A4A4B">
            <w:pPr>
              <w:suppressAutoHyphens w:val="0"/>
              <w:jc w:val="center"/>
              <w:rPr>
                <w:sz w:val="22"/>
                <w:lang w:eastAsia="ru-RU"/>
              </w:rPr>
            </w:pPr>
            <w:r w:rsidRPr="000A4A4B">
              <w:rPr>
                <w:sz w:val="22"/>
                <w:lang w:eastAsia="ru-RU"/>
              </w:rPr>
              <w:t>18</w:t>
            </w:r>
          </w:p>
        </w:tc>
        <w:tc>
          <w:tcPr>
            <w:tcW w:w="567" w:type="dxa"/>
            <w:vAlign w:val="center"/>
          </w:tcPr>
          <w:p w:rsidR="000A4A4B" w:rsidRPr="000A4A4B" w:rsidRDefault="000A4A4B" w:rsidP="000A4A4B">
            <w:pPr>
              <w:suppressAutoHyphens w:val="0"/>
              <w:jc w:val="center"/>
              <w:rPr>
                <w:sz w:val="22"/>
                <w:lang w:eastAsia="ru-RU"/>
              </w:rPr>
            </w:pPr>
            <w:r w:rsidRPr="000A4A4B">
              <w:rPr>
                <w:sz w:val="22"/>
                <w:lang w:eastAsia="ru-RU"/>
              </w:rPr>
              <w:t>90</w:t>
            </w:r>
          </w:p>
        </w:tc>
        <w:tc>
          <w:tcPr>
            <w:tcW w:w="567" w:type="dxa"/>
            <w:vAlign w:val="center"/>
          </w:tcPr>
          <w:p w:rsidR="000A4A4B" w:rsidRPr="000A4A4B" w:rsidRDefault="000A4A4B" w:rsidP="000A4A4B">
            <w:pPr>
              <w:suppressAutoHyphens w:val="0"/>
              <w:jc w:val="center"/>
              <w:rPr>
                <w:sz w:val="22"/>
                <w:lang w:eastAsia="ru-RU"/>
              </w:rPr>
            </w:pPr>
            <w:r w:rsidRPr="000A4A4B">
              <w:rPr>
                <w:sz w:val="22"/>
                <w:lang w:eastAsia="ru-RU"/>
              </w:rPr>
              <w:t>36</w:t>
            </w:r>
          </w:p>
        </w:tc>
        <w:tc>
          <w:tcPr>
            <w:tcW w:w="567" w:type="dxa"/>
            <w:vAlign w:val="center"/>
          </w:tcPr>
          <w:p w:rsidR="000A4A4B" w:rsidRPr="000A4A4B" w:rsidRDefault="00377CDC" w:rsidP="000A4A4B">
            <w:pPr>
              <w:suppressAutoHyphens w:val="0"/>
              <w:jc w:val="center"/>
              <w:rPr>
                <w:sz w:val="22"/>
                <w:lang w:eastAsia="ru-RU"/>
              </w:rPr>
            </w:pPr>
            <w:r>
              <w:rPr>
                <w:sz w:val="22"/>
                <w:lang w:eastAsia="ru-RU"/>
              </w:rPr>
              <w:t>114</w:t>
            </w:r>
          </w:p>
        </w:tc>
        <w:tc>
          <w:tcPr>
            <w:tcW w:w="567" w:type="dxa"/>
            <w:vAlign w:val="center"/>
          </w:tcPr>
          <w:p w:rsidR="000A4A4B" w:rsidRPr="000A4A4B" w:rsidRDefault="00377CDC" w:rsidP="000A4A4B">
            <w:pPr>
              <w:suppressAutoHyphens w:val="0"/>
              <w:jc w:val="center"/>
              <w:rPr>
                <w:sz w:val="22"/>
                <w:lang w:eastAsia="ru-RU"/>
              </w:rPr>
            </w:pPr>
            <w:r>
              <w:rPr>
                <w:sz w:val="22"/>
                <w:lang w:eastAsia="ru-RU"/>
              </w:rPr>
              <w:t>2</w:t>
            </w:r>
            <w:r w:rsidR="000A4A4B" w:rsidRPr="000A4A4B">
              <w:rPr>
                <w:sz w:val="22"/>
                <w:lang w:eastAsia="ru-RU"/>
              </w:rPr>
              <w:t>0</w:t>
            </w:r>
            <w:r>
              <w:rPr>
                <w:sz w:val="22"/>
                <w:lang w:eastAsia="ru-RU"/>
              </w:rPr>
              <w:t>4</w:t>
            </w:r>
          </w:p>
        </w:tc>
        <w:tc>
          <w:tcPr>
            <w:tcW w:w="709" w:type="dxa"/>
            <w:vAlign w:val="center"/>
          </w:tcPr>
          <w:p w:rsidR="000A4A4B" w:rsidRPr="000A4A4B" w:rsidRDefault="000A4A4B" w:rsidP="000A4A4B">
            <w:pPr>
              <w:suppressAutoHyphens w:val="0"/>
              <w:jc w:val="center"/>
              <w:rPr>
                <w:sz w:val="22"/>
                <w:lang w:eastAsia="ru-RU"/>
              </w:rPr>
            </w:pPr>
          </w:p>
        </w:tc>
      </w:tr>
    </w:tbl>
    <w:p w:rsidR="000A4A4B" w:rsidRDefault="000A4A4B" w:rsidP="00D87AE0">
      <w:pPr>
        <w:spacing w:after="240"/>
        <w:jc w:val="center"/>
        <w:rPr>
          <w:b/>
        </w:rPr>
      </w:pPr>
    </w:p>
    <w:p w:rsidR="000A4A4B" w:rsidRDefault="000A4A4B" w:rsidP="00D87AE0">
      <w:pPr>
        <w:spacing w:after="240"/>
        <w:jc w:val="center"/>
        <w:rPr>
          <w:b/>
        </w:rPr>
      </w:pPr>
    </w:p>
    <w:p w:rsidR="00D87AE0" w:rsidRDefault="00D87AE0" w:rsidP="00D87AE0">
      <w:pPr>
        <w:rPr>
          <w:b/>
        </w:rPr>
      </w:pPr>
    </w:p>
    <w:p w:rsidR="0035205F" w:rsidRDefault="0035205F">
      <w:pPr>
        <w:suppressAutoHyphens w:val="0"/>
      </w:pPr>
      <w:r>
        <w:br w:type="page"/>
      </w:r>
    </w:p>
    <w:p w:rsidR="0035205F" w:rsidRPr="000F13F8" w:rsidRDefault="0035205F" w:rsidP="0035205F">
      <w:pPr>
        <w:pStyle w:val="1"/>
        <w:rPr>
          <w:b/>
          <w:szCs w:val="24"/>
          <w:lang w:val="ru-RU"/>
        </w:rPr>
      </w:pPr>
      <w:r w:rsidRPr="000F13F8">
        <w:rPr>
          <w:b/>
          <w:szCs w:val="24"/>
          <w:lang w:val="ru-RU"/>
        </w:rPr>
        <w:t>Учебно-методическое обеспечение дисциплины</w:t>
      </w:r>
    </w:p>
    <w:p w:rsidR="0035205F" w:rsidRDefault="0035205F" w:rsidP="0035205F">
      <w:pPr>
        <w:pStyle w:val="1"/>
        <w:rPr>
          <w:b/>
          <w:szCs w:val="24"/>
          <w:lang w:val="ru-RU"/>
        </w:rPr>
      </w:pPr>
      <w:r w:rsidRPr="000F13F8">
        <w:rPr>
          <w:b/>
          <w:szCs w:val="24"/>
          <w:lang w:val="ru-RU"/>
        </w:rPr>
        <w:t>Основная литература</w:t>
      </w:r>
    </w:p>
    <w:p w:rsidR="0035205F" w:rsidRDefault="0035205F" w:rsidP="0035205F">
      <w:pPr>
        <w:rPr>
          <w:lang w:eastAsia="ru-RU"/>
        </w:rPr>
      </w:pPr>
    </w:p>
    <w:p w:rsidR="0038555F" w:rsidRPr="0038555F" w:rsidRDefault="0038555F" w:rsidP="0038555F">
      <w:pPr>
        <w:spacing w:line="100" w:lineRule="atLeast"/>
        <w:jc w:val="center"/>
        <w:rPr>
          <w:kern w:val="1"/>
          <w:szCs w:val="20"/>
          <w:lang w:eastAsia="hi-IN" w:bidi="hi-IN"/>
        </w:rPr>
      </w:pPr>
    </w:p>
    <w:tbl>
      <w:tblPr>
        <w:tblW w:w="9606" w:type="dxa"/>
        <w:tblLayout w:type="fixed"/>
        <w:tblLook w:val="0000"/>
      </w:tblPr>
      <w:tblGrid>
        <w:gridCol w:w="533"/>
        <w:gridCol w:w="4678"/>
        <w:gridCol w:w="567"/>
        <w:gridCol w:w="567"/>
        <w:gridCol w:w="567"/>
        <w:gridCol w:w="567"/>
        <w:gridCol w:w="565"/>
        <w:gridCol w:w="853"/>
        <w:gridCol w:w="709"/>
      </w:tblGrid>
      <w:tr w:rsidR="0038555F" w:rsidRPr="0038555F" w:rsidTr="0038555F">
        <w:trPr>
          <w:cantSplit/>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8555F" w:rsidRPr="0038555F" w:rsidRDefault="0038555F" w:rsidP="0038555F">
            <w:pPr>
              <w:keepNext/>
              <w:spacing w:line="100" w:lineRule="atLeast"/>
              <w:jc w:val="center"/>
              <w:outlineLvl w:val="4"/>
              <w:rPr>
                <w:kern w:val="1"/>
                <w:lang w:eastAsia="hi-IN" w:bidi="hi-IN"/>
              </w:rPr>
            </w:pPr>
            <w:r w:rsidRPr="0038555F">
              <w:rPr>
                <w:kern w:val="1"/>
                <w:lang w:eastAsia="hi-IN" w:bidi="hi-IN"/>
              </w:rPr>
              <w:t>№</w:t>
            </w:r>
          </w:p>
        </w:tc>
        <w:tc>
          <w:tcPr>
            <w:tcW w:w="46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8555F" w:rsidRPr="0038555F" w:rsidRDefault="0038555F" w:rsidP="0038555F">
            <w:pPr>
              <w:keepNext/>
              <w:spacing w:line="100" w:lineRule="atLeast"/>
              <w:ind w:left="113" w:right="113"/>
              <w:jc w:val="center"/>
              <w:outlineLvl w:val="4"/>
              <w:rPr>
                <w:kern w:val="1"/>
                <w:lang w:eastAsia="hi-IN" w:bidi="hi-IN"/>
              </w:rPr>
            </w:pPr>
            <w:r w:rsidRPr="0038555F">
              <w:rPr>
                <w:kern w:val="1"/>
                <w:lang w:eastAsia="hi-IN" w:bidi="hi-IN"/>
              </w:rPr>
              <w:t>Название, библиографическое описание</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8555F" w:rsidRPr="0038555F" w:rsidRDefault="0038555F" w:rsidP="0038555F">
            <w:pPr>
              <w:keepNext/>
              <w:spacing w:line="100" w:lineRule="atLeast"/>
              <w:jc w:val="center"/>
              <w:outlineLvl w:val="4"/>
              <w:rPr>
                <w:kern w:val="1"/>
                <w:sz w:val="20"/>
                <w:szCs w:val="20"/>
                <w:lang w:eastAsia="hi-IN" w:bidi="hi-IN"/>
              </w:rPr>
            </w:pPr>
            <w:r w:rsidRPr="0038555F">
              <w:rPr>
                <w:kern w:val="1"/>
                <w:sz w:val="20"/>
                <w:szCs w:val="20"/>
                <w:lang w:eastAsia="hi-IN" w:bidi="hi-IN"/>
              </w:rPr>
              <w:t>Л</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8555F" w:rsidRPr="0038555F" w:rsidRDefault="0038555F" w:rsidP="0038555F">
            <w:pPr>
              <w:keepNext/>
              <w:spacing w:line="100" w:lineRule="atLeast"/>
              <w:jc w:val="center"/>
              <w:outlineLvl w:val="4"/>
              <w:rPr>
                <w:kern w:val="1"/>
                <w:sz w:val="20"/>
                <w:szCs w:val="20"/>
                <w:lang w:eastAsia="hi-IN" w:bidi="hi-IN"/>
              </w:rPr>
            </w:pPr>
            <w:proofErr w:type="spellStart"/>
            <w:r w:rsidRPr="0038555F">
              <w:rPr>
                <w:kern w:val="1"/>
                <w:sz w:val="20"/>
                <w:szCs w:val="20"/>
                <w:lang w:eastAsia="hi-IN" w:bidi="hi-IN"/>
              </w:rPr>
              <w:t>Лр</w:t>
            </w:r>
            <w:proofErr w:type="spellEnd"/>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8555F" w:rsidRPr="0038555F" w:rsidRDefault="0038555F" w:rsidP="0038555F">
            <w:pPr>
              <w:keepNext/>
              <w:spacing w:line="100" w:lineRule="atLeast"/>
              <w:jc w:val="center"/>
              <w:outlineLvl w:val="4"/>
              <w:rPr>
                <w:kern w:val="1"/>
                <w:sz w:val="20"/>
                <w:szCs w:val="20"/>
                <w:lang w:eastAsia="hi-IN" w:bidi="hi-IN"/>
              </w:rPr>
            </w:pPr>
            <w:proofErr w:type="spellStart"/>
            <w:r w:rsidRPr="0038555F">
              <w:rPr>
                <w:kern w:val="1"/>
                <w:sz w:val="20"/>
                <w:szCs w:val="20"/>
                <w:lang w:eastAsia="hi-IN" w:bidi="hi-IN"/>
              </w:rPr>
              <w:t>Пз</w:t>
            </w:r>
            <w:proofErr w:type="spellEnd"/>
            <w:r w:rsidRPr="0038555F">
              <w:rPr>
                <w:kern w:val="1"/>
                <w:sz w:val="20"/>
                <w:szCs w:val="20"/>
                <w:lang w:eastAsia="hi-IN" w:bidi="hi-IN"/>
              </w:rPr>
              <w:t xml:space="preserve"> (С)</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8555F" w:rsidRPr="0038555F" w:rsidRDefault="0038555F" w:rsidP="0038555F">
            <w:pPr>
              <w:keepNext/>
              <w:spacing w:line="100" w:lineRule="atLeast"/>
              <w:jc w:val="center"/>
              <w:outlineLvl w:val="4"/>
              <w:rPr>
                <w:kern w:val="1"/>
                <w:sz w:val="20"/>
                <w:szCs w:val="20"/>
                <w:lang w:eastAsia="hi-IN" w:bidi="hi-IN"/>
              </w:rPr>
            </w:pPr>
            <w:proofErr w:type="spellStart"/>
            <w:r w:rsidRPr="0038555F">
              <w:rPr>
                <w:kern w:val="1"/>
                <w:sz w:val="20"/>
                <w:szCs w:val="20"/>
                <w:lang w:eastAsia="hi-IN" w:bidi="hi-IN"/>
              </w:rPr>
              <w:t>Кп</w:t>
            </w:r>
            <w:proofErr w:type="spellEnd"/>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8555F" w:rsidRPr="0038555F" w:rsidRDefault="0038555F" w:rsidP="0038555F">
            <w:pPr>
              <w:spacing w:line="100" w:lineRule="atLeast"/>
              <w:jc w:val="center"/>
              <w:rPr>
                <w:kern w:val="1"/>
                <w:sz w:val="20"/>
                <w:szCs w:val="20"/>
                <w:lang w:eastAsia="hi-IN" w:bidi="hi-IN"/>
              </w:rPr>
            </w:pPr>
            <w:proofErr w:type="spellStart"/>
            <w:r w:rsidRPr="0038555F">
              <w:rPr>
                <w:kern w:val="1"/>
                <w:sz w:val="20"/>
                <w:szCs w:val="20"/>
                <w:lang w:eastAsia="hi-IN" w:bidi="hi-IN"/>
              </w:rPr>
              <w:t>Кр</w:t>
            </w:r>
            <w:proofErr w:type="spellEnd"/>
          </w:p>
        </w:tc>
        <w:tc>
          <w:tcPr>
            <w:tcW w:w="853" w:type="dxa"/>
            <w:tcBorders>
              <w:top w:val="single" w:sz="4" w:space="0" w:color="000000"/>
              <w:left w:val="single" w:sz="4" w:space="0" w:color="000000"/>
              <w:bottom w:val="single" w:sz="4" w:space="0" w:color="000000"/>
              <w:right w:val="single" w:sz="4" w:space="0" w:color="000000"/>
            </w:tcBorders>
            <w:shd w:val="clear" w:color="auto" w:fill="auto"/>
          </w:tcPr>
          <w:p w:rsidR="0038555F" w:rsidRPr="0038555F" w:rsidRDefault="0038555F" w:rsidP="0038555F">
            <w:pPr>
              <w:keepNext/>
              <w:spacing w:line="100" w:lineRule="atLeast"/>
              <w:jc w:val="center"/>
              <w:outlineLvl w:val="4"/>
              <w:rPr>
                <w:kern w:val="1"/>
                <w:sz w:val="20"/>
                <w:szCs w:val="20"/>
                <w:lang w:eastAsia="hi-IN" w:bidi="hi-IN"/>
              </w:rPr>
            </w:pPr>
            <w:proofErr w:type="spellStart"/>
            <w:r w:rsidRPr="0038555F">
              <w:rPr>
                <w:kern w:val="1"/>
                <w:sz w:val="20"/>
                <w:szCs w:val="20"/>
                <w:lang w:eastAsia="hi-IN" w:bidi="hi-IN"/>
              </w:rPr>
              <w:t>К-во</w:t>
            </w:r>
            <w:proofErr w:type="spellEnd"/>
            <w:r w:rsidRPr="0038555F">
              <w:rPr>
                <w:kern w:val="1"/>
                <w:sz w:val="20"/>
                <w:szCs w:val="20"/>
                <w:lang w:eastAsia="hi-IN" w:bidi="hi-IN"/>
              </w:rPr>
              <w:t xml:space="preserve"> экз. в библ. (на каф.)</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38555F" w:rsidRPr="0038555F" w:rsidRDefault="0038555F" w:rsidP="0038555F">
            <w:pPr>
              <w:keepNext/>
              <w:spacing w:line="100" w:lineRule="atLeast"/>
              <w:jc w:val="center"/>
              <w:outlineLvl w:val="4"/>
              <w:rPr>
                <w:kern w:val="1"/>
                <w:sz w:val="20"/>
                <w:szCs w:val="20"/>
                <w:lang w:eastAsia="hi-IN" w:bidi="hi-IN"/>
              </w:rPr>
            </w:pPr>
            <w:r w:rsidRPr="0038555F">
              <w:rPr>
                <w:kern w:val="1"/>
                <w:sz w:val="20"/>
                <w:szCs w:val="20"/>
                <w:lang w:eastAsia="hi-IN" w:bidi="hi-IN"/>
              </w:rPr>
              <w:t>Гриф</w:t>
            </w:r>
          </w:p>
        </w:tc>
      </w:tr>
      <w:tr w:rsidR="0038555F" w:rsidRPr="0038555F" w:rsidTr="0038555F">
        <w:trPr>
          <w:cantSplit/>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8555F" w:rsidRPr="0038555F" w:rsidRDefault="0038555F" w:rsidP="0038555F">
            <w:pPr>
              <w:keepNext/>
              <w:tabs>
                <w:tab w:val="num" w:pos="1008"/>
              </w:tabs>
              <w:spacing w:line="100" w:lineRule="atLeast"/>
              <w:ind w:left="1008" w:hanging="1008"/>
              <w:outlineLvl w:val="4"/>
              <w:rPr>
                <w:b/>
                <w:kern w:val="1"/>
                <w:szCs w:val="20"/>
                <w:lang w:eastAsia="hi-IN" w:bidi="hi-IN"/>
              </w:rPr>
            </w:pPr>
            <w:r w:rsidRPr="0038555F">
              <w:rPr>
                <w:b/>
                <w:kern w:val="1"/>
                <w:szCs w:val="20"/>
                <w:lang w:eastAsia="hi-IN" w:bidi="hi-IN"/>
              </w:rPr>
              <w:t>Л1</w:t>
            </w:r>
          </w:p>
        </w:tc>
        <w:tc>
          <w:tcPr>
            <w:tcW w:w="46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8555F" w:rsidRPr="0038555F" w:rsidRDefault="00377CDC" w:rsidP="0038555F">
            <w:pPr>
              <w:spacing w:line="100" w:lineRule="atLeast"/>
              <w:rPr>
                <w:kern w:val="1"/>
                <w:lang w:eastAsia="hi-IN" w:bidi="hi-IN"/>
              </w:rPr>
            </w:pPr>
            <w:r w:rsidRPr="00377CDC">
              <w:rPr>
                <w:kern w:val="1"/>
                <w:lang w:eastAsia="hi-IN" w:bidi="hi-IN"/>
              </w:rPr>
              <w:t xml:space="preserve">Е. Б. Белов, В. П. Лось, Р. В. Мещеряков, А. А. </w:t>
            </w:r>
            <w:proofErr w:type="spellStart"/>
            <w:r w:rsidRPr="00377CDC">
              <w:rPr>
                <w:kern w:val="1"/>
                <w:lang w:eastAsia="hi-IN" w:bidi="hi-IN"/>
              </w:rPr>
              <w:t>Шелупанов</w:t>
            </w:r>
            <w:proofErr w:type="spellEnd"/>
            <w:r w:rsidRPr="00377CDC">
              <w:rPr>
                <w:kern w:val="1"/>
                <w:lang w:eastAsia="hi-IN" w:bidi="hi-IN"/>
              </w:rPr>
              <w:t>. Основы информационной безопасности. М., Горячая линия – Телеком. 2006.- 544 с.</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8555F" w:rsidRPr="0038555F" w:rsidRDefault="004017CB" w:rsidP="0038555F">
            <w:pPr>
              <w:spacing w:line="100" w:lineRule="atLeast"/>
              <w:jc w:val="center"/>
              <w:rPr>
                <w:kern w:val="1"/>
                <w:lang w:eastAsia="hi-IN" w:bidi="hi-IN"/>
              </w:rPr>
            </w:pPr>
            <w:r>
              <w:rPr>
                <w:kern w:val="1"/>
                <w:lang w:eastAsia="hi-IN" w:bidi="hi-IN"/>
              </w:rPr>
              <w:t>10</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8555F" w:rsidRPr="0038555F" w:rsidRDefault="004017CB" w:rsidP="0038555F">
            <w:pPr>
              <w:spacing w:line="100" w:lineRule="atLeast"/>
              <w:jc w:val="center"/>
              <w:rPr>
                <w:kern w:val="1"/>
                <w:lang w:eastAsia="hi-IN" w:bidi="hi-IN"/>
              </w:rPr>
            </w:pPr>
            <w:r>
              <w:rPr>
                <w:kern w:val="1"/>
                <w:lang w:eastAsia="hi-IN" w:bidi="hi-IN"/>
              </w:rPr>
              <w:t>10</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8555F" w:rsidRPr="0038555F" w:rsidRDefault="00B12BB5" w:rsidP="0038555F">
            <w:pPr>
              <w:spacing w:line="100" w:lineRule="atLeast"/>
              <w:jc w:val="center"/>
              <w:rPr>
                <w:kern w:val="1"/>
                <w:lang w:eastAsia="hi-IN" w:bidi="hi-IN"/>
              </w:rPr>
            </w:pPr>
            <w:r>
              <w:rPr>
                <w:kern w:val="1"/>
                <w:lang w:eastAsia="hi-IN" w:bidi="hi-IN"/>
              </w:rPr>
              <w:t>10</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8555F" w:rsidRPr="0038555F" w:rsidRDefault="0038555F" w:rsidP="0038555F">
            <w:pPr>
              <w:spacing w:line="100" w:lineRule="atLeast"/>
              <w:jc w:val="center"/>
              <w:rPr>
                <w:kern w:val="1"/>
                <w:lang w:eastAsia="hi-IN" w:bidi="hi-IN"/>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8555F" w:rsidRPr="0038555F" w:rsidRDefault="004017CB" w:rsidP="0038555F">
            <w:pPr>
              <w:spacing w:line="100" w:lineRule="atLeast"/>
              <w:jc w:val="center"/>
              <w:rPr>
                <w:kern w:val="1"/>
                <w:lang w:eastAsia="hi-IN" w:bidi="hi-IN"/>
              </w:rPr>
            </w:pPr>
            <w:r>
              <w:rPr>
                <w:kern w:val="1"/>
                <w:lang w:eastAsia="hi-IN" w:bidi="hi-IN"/>
              </w:rPr>
              <w:t>10</w:t>
            </w:r>
          </w:p>
        </w:tc>
        <w:tc>
          <w:tcPr>
            <w:tcW w:w="8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0F4A" w:rsidRPr="001D0F4A" w:rsidRDefault="001D0F4A" w:rsidP="001D0F4A">
            <w:pPr>
              <w:spacing w:line="100" w:lineRule="atLeast"/>
              <w:jc w:val="center"/>
              <w:rPr>
                <w:kern w:val="1"/>
                <w:sz w:val="20"/>
                <w:lang w:eastAsia="hi-IN" w:bidi="hi-IN"/>
              </w:rPr>
            </w:pPr>
            <w:r w:rsidRPr="001D0F4A">
              <w:rPr>
                <w:kern w:val="1"/>
                <w:sz w:val="20"/>
                <w:lang w:eastAsia="hi-IN" w:bidi="hi-IN"/>
              </w:rPr>
              <w:t>Ф(2)</w:t>
            </w:r>
          </w:p>
          <w:p w:rsidR="0038555F" w:rsidRPr="0038555F" w:rsidRDefault="001D0F4A" w:rsidP="001D0F4A">
            <w:pPr>
              <w:spacing w:line="100" w:lineRule="atLeast"/>
              <w:jc w:val="center"/>
              <w:rPr>
                <w:kern w:val="1"/>
                <w:sz w:val="20"/>
                <w:lang w:eastAsia="hi-IN" w:bidi="hi-IN"/>
              </w:rPr>
            </w:pPr>
            <w:r w:rsidRPr="001D0F4A">
              <w:rPr>
                <w:kern w:val="1"/>
                <w:sz w:val="20"/>
                <w:lang w:eastAsia="hi-IN" w:bidi="hi-IN"/>
              </w:rPr>
              <w:t>ЧЗ1(2)</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38555F" w:rsidRPr="0038555F" w:rsidRDefault="0038555F" w:rsidP="0038555F">
            <w:pPr>
              <w:spacing w:line="100" w:lineRule="atLeast"/>
              <w:jc w:val="center"/>
              <w:rPr>
                <w:kern w:val="1"/>
                <w:lang w:eastAsia="hi-IN" w:bidi="hi-IN"/>
              </w:rPr>
            </w:pPr>
          </w:p>
        </w:tc>
      </w:tr>
      <w:tr w:rsidR="0038555F" w:rsidRPr="0038555F" w:rsidTr="0038555F">
        <w:trPr>
          <w:cantSplit/>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8555F" w:rsidRPr="0038555F" w:rsidRDefault="0038555F" w:rsidP="0038555F">
            <w:pPr>
              <w:keepNext/>
              <w:tabs>
                <w:tab w:val="num" w:pos="1008"/>
              </w:tabs>
              <w:spacing w:line="100" w:lineRule="atLeast"/>
              <w:ind w:left="1008" w:hanging="1008"/>
              <w:outlineLvl w:val="4"/>
              <w:rPr>
                <w:b/>
                <w:kern w:val="1"/>
                <w:szCs w:val="20"/>
                <w:lang w:eastAsia="hi-IN" w:bidi="hi-IN"/>
              </w:rPr>
            </w:pPr>
            <w:r w:rsidRPr="0038555F">
              <w:rPr>
                <w:b/>
                <w:kern w:val="1"/>
                <w:szCs w:val="20"/>
                <w:lang w:eastAsia="hi-IN" w:bidi="hi-IN"/>
              </w:rPr>
              <w:t>Л2</w:t>
            </w:r>
          </w:p>
        </w:tc>
        <w:tc>
          <w:tcPr>
            <w:tcW w:w="46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8555F" w:rsidRPr="0038555F" w:rsidRDefault="001D0F4A" w:rsidP="001D0F4A">
            <w:pPr>
              <w:spacing w:line="100" w:lineRule="atLeast"/>
              <w:rPr>
                <w:kern w:val="1"/>
                <w:lang w:eastAsia="hi-IN" w:bidi="hi-IN"/>
              </w:rPr>
            </w:pPr>
            <w:r w:rsidRPr="001D0F4A">
              <w:t xml:space="preserve">Аутентификация. Теория и практика обеспечения безопасного доступа к информационным ресурсам /под ред. </w:t>
            </w:r>
            <w:proofErr w:type="spellStart"/>
            <w:r w:rsidRPr="001D0F4A">
              <w:t>А.А.</w:t>
            </w:r>
            <w:r>
              <w:t>Ш</w:t>
            </w:r>
            <w:r w:rsidRPr="001D0F4A">
              <w:t>елупанова</w:t>
            </w:r>
            <w:proofErr w:type="spellEnd"/>
            <w:r w:rsidRPr="001D0F4A">
              <w:t>, С.Л. Груздева / М. горячая линия – Телеком, 2009.- 549 с.</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8555F" w:rsidRPr="0038555F" w:rsidRDefault="004017CB" w:rsidP="0038555F">
            <w:pPr>
              <w:spacing w:line="100" w:lineRule="atLeast"/>
              <w:jc w:val="center"/>
              <w:rPr>
                <w:kern w:val="1"/>
                <w:lang w:eastAsia="hi-IN" w:bidi="hi-IN"/>
              </w:rPr>
            </w:pPr>
            <w:r>
              <w:rPr>
                <w:kern w:val="1"/>
                <w:lang w:eastAsia="hi-IN" w:bidi="hi-IN"/>
              </w:rPr>
              <w:t>10</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8555F" w:rsidRPr="0038555F" w:rsidRDefault="004017CB" w:rsidP="0038555F">
            <w:pPr>
              <w:spacing w:line="100" w:lineRule="atLeast"/>
              <w:jc w:val="center"/>
              <w:rPr>
                <w:kern w:val="1"/>
                <w:lang w:eastAsia="hi-IN" w:bidi="hi-IN"/>
              </w:rPr>
            </w:pPr>
            <w:r>
              <w:rPr>
                <w:kern w:val="1"/>
                <w:lang w:eastAsia="hi-IN" w:bidi="hi-IN"/>
              </w:rPr>
              <w:t>10</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8555F" w:rsidRPr="0038555F" w:rsidRDefault="00B12BB5" w:rsidP="0038555F">
            <w:pPr>
              <w:spacing w:line="100" w:lineRule="atLeast"/>
              <w:jc w:val="center"/>
              <w:rPr>
                <w:kern w:val="1"/>
                <w:lang w:eastAsia="hi-IN" w:bidi="hi-IN"/>
              </w:rPr>
            </w:pPr>
            <w:r>
              <w:rPr>
                <w:kern w:val="1"/>
                <w:lang w:eastAsia="hi-IN" w:bidi="hi-IN"/>
              </w:rPr>
              <w:t>10</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8555F" w:rsidRPr="0038555F" w:rsidRDefault="0038555F" w:rsidP="0038555F">
            <w:pPr>
              <w:spacing w:line="100" w:lineRule="atLeast"/>
              <w:jc w:val="center"/>
              <w:rPr>
                <w:kern w:val="1"/>
                <w:lang w:eastAsia="hi-IN" w:bidi="hi-IN"/>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8555F" w:rsidRPr="0038555F" w:rsidRDefault="004017CB" w:rsidP="0038555F">
            <w:pPr>
              <w:spacing w:line="100" w:lineRule="atLeast"/>
              <w:jc w:val="center"/>
              <w:rPr>
                <w:kern w:val="1"/>
                <w:lang w:eastAsia="hi-IN" w:bidi="hi-IN"/>
              </w:rPr>
            </w:pPr>
            <w:r>
              <w:rPr>
                <w:kern w:val="1"/>
                <w:lang w:eastAsia="hi-IN" w:bidi="hi-IN"/>
              </w:rPr>
              <w:t>10</w:t>
            </w:r>
          </w:p>
        </w:tc>
        <w:tc>
          <w:tcPr>
            <w:tcW w:w="8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8555F" w:rsidRPr="0038555F" w:rsidRDefault="0038555F" w:rsidP="0038555F">
            <w:pPr>
              <w:spacing w:line="100" w:lineRule="atLeast"/>
              <w:jc w:val="center"/>
              <w:rPr>
                <w:kern w:val="1"/>
                <w:sz w:val="20"/>
                <w:lang w:eastAsia="hi-IN" w:bidi="hi-IN"/>
              </w:rPr>
            </w:pPr>
            <w:r>
              <w:rPr>
                <w:kern w:val="1"/>
                <w:sz w:val="20"/>
                <w:lang w:eastAsia="hi-IN" w:bidi="hi-IN"/>
              </w:rPr>
              <w:t>нет</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38555F" w:rsidRPr="0038555F" w:rsidRDefault="0038555F" w:rsidP="0038555F">
            <w:pPr>
              <w:spacing w:line="100" w:lineRule="atLeast"/>
              <w:jc w:val="center"/>
              <w:rPr>
                <w:kern w:val="1"/>
                <w:lang w:eastAsia="hi-IN" w:bidi="hi-IN"/>
              </w:rPr>
            </w:pPr>
          </w:p>
        </w:tc>
      </w:tr>
      <w:tr w:rsidR="001D0F4A" w:rsidRPr="0038555F" w:rsidTr="0038555F">
        <w:trPr>
          <w:cantSplit/>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0F4A" w:rsidRPr="0038555F" w:rsidRDefault="001D0F4A" w:rsidP="0038555F">
            <w:pPr>
              <w:keepNext/>
              <w:tabs>
                <w:tab w:val="num" w:pos="1008"/>
              </w:tabs>
              <w:spacing w:line="100" w:lineRule="atLeast"/>
              <w:ind w:left="1008" w:hanging="1008"/>
              <w:outlineLvl w:val="4"/>
              <w:rPr>
                <w:b/>
                <w:kern w:val="1"/>
                <w:szCs w:val="20"/>
                <w:lang w:eastAsia="hi-IN" w:bidi="hi-IN"/>
              </w:rPr>
            </w:pPr>
            <w:r>
              <w:rPr>
                <w:b/>
                <w:kern w:val="1"/>
                <w:szCs w:val="20"/>
                <w:lang w:eastAsia="hi-IN" w:bidi="hi-IN"/>
              </w:rPr>
              <w:t>Л3</w:t>
            </w:r>
          </w:p>
        </w:tc>
        <w:tc>
          <w:tcPr>
            <w:tcW w:w="46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0F4A" w:rsidRPr="001D0F4A" w:rsidRDefault="001D0F4A" w:rsidP="001D0F4A">
            <w:pPr>
              <w:spacing w:line="100" w:lineRule="atLeast"/>
            </w:pPr>
            <w:r w:rsidRPr="001D0F4A">
              <w:t>Соколов А. В., Шаньгин В. Ф. Защита информации в распределенных корпоративных сетях и системах – М.: ДМК, 2002. – 328 с.</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0F4A" w:rsidRDefault="001D0F4A" w:rsidP="0038555F">
            <w:pPr>
              <w:spacing w:line="100" w:lineRule="atLeast"/>
              <w:jc w:val="center"/>
              <w:rPr>
                <w:kern w:val="1"/>
                <w:lang w:eastAsia="hi-IN" w:bidi="hi-IN"/>
              </w:rPr>
            </w:pPr>
            <w:r>
              <w:rPr>
                <w:kern w:val="1"/>
                <w:lang w:eastAsia="hi-IN" w:bidi="hi-IN"/>
              </w:rPr>
              <w:t>10</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0F4A" w:rsidRDefault="001D0F4A" w:rsidP="0038555F">
            <w:pPr>
              <w:spacing w:line="100" w:lineRule="atLeast"/>
              <w:jc w:val="center"/>
              <w:rPr>
                <w:kern w:val="1"/>
                <w:lang w:eastAsia="hi-IN" w:bidi="hi-IN"/>
              </w:rPr>
            </w:pPr>
            <w:r>
              <w:rPr>
                <w:kern w:val="1"/>
                <w:lang w:eastAsia="hi-IN" w:bidi="hi-IN"/>
              </w:rPr>
              <w:t>10</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0F4A" w:rsidRDefault="001D0F4A" w:rsidP="0038555F">
            <w:pPr>
              <w:spacing w:line="100" w:lineRule="atLeast"/>
              <w:jc w:val="center"/>
              <w:rPr>
                <w:kern w:val="1"/>
                <w:lang w:eastAsia="hi-IN" w:bidi="hi-IN"/>
              </w:rPr>
            </w:pPr>
            <w:r>
              <w:rPr>
                <w:kern w:val="1"/>
                <w:lang w:eastAsia="hi-IN" w:bidi="hi-IN"/>
              </w:rPr>
              <w:t>10</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0F4A" w:rsidRPr="0038555F" w:rsidRDefault="001D0F4A" w:rsidP="0038555F">
            <w:pPr>
              <w:spacing w:line="100" w:lineRule="atLeast"/>
              <w:jc w:val="center"/>
              <w:rPr>
                <w:kern w:val="1"/>
                <w:lang w:eastAsia="hi-IN" w:bidi="hi-IN"/>
              </w:rPr>
            </w:pPr>
          </w:p>
        </w:tc>
        <w:tc>
          <w:tcPr>
            <w:tcW w:w="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0F4A" w:rsidRDefault="001D0F4A" w:rsidP="0038555F">
            <w:pPr>
              <w:spacing w:line="100" w:lineRule="atLeast"/>
              <w:jc w:val="center"/>
              <w:rPr>
                <w:kern w:val="1"/>
                <w:lang w:eastAsia="hi-IN" w:bidi="hi-IN"/>
              </w:rPr>
            </w:pPr>
            <w:r>
              <w:rPr>
                <w:kern w:val="1"/>
                <w:lang w:eastAsia="hi-IN" w:bidi="hi-IN"/>
              </w:rPr>
              <w:t>10</w:t>
            </w:r>
          </w:p>
        </w:tc>
        <w:tc>
          <w:tcPr>
            <w:tcW w:w="8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0F4A" w:rsidRDefault="001D0F4A" w:rsidP="0038555F">
            <w:pPr>
              <w:spacing w:line="100" w:lineRule="atLeast"/>
              <w:jc w:val="center"/>
              <w:rPr>
                <w:kern w:val="1"/>
                <w:sz w:val="20"/>
                <w:lang w:eastAsia="hi-IN" w:bidi="hi-IN"/>
              </w:rPr>
            </w:pPr>
            <w:r>
              <w:rPr>
                <w:kern w:val="1"/>
                <w:sz w:val="20"/>
                <w:lang w:eastAsia="hi-IN" w:bidi="hi-IN"/>
              </w:rPr>
              <w:t>нет</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D0F4A" w:rsidRPr="0038555F" w:rsidRDefault="001D0F4A" w:rsidP="0038555F">
            <w:pPr>
              <w:spacing w:line="100" w:lineRule="atLeast"/>
              <w:jc w:val="center"/>
              <w:rPr>
                <w:kern w:val="1"/>
                <w:lang w:eastAsia="hi-IN" w:bidi="hi-IN"/>
              </w:rPr>
            </w:pPr>
          </w:p>
        </w:tc>
      </w:tr>
    </w:tbl>
    <w:p w:rsidR="0038555F" w:rsidRDefault="0038555F" w:rsidP="0035205F">
      <w:pPr>
        <w:rPr>
          <w:lang w:eastAsia="ru-RU"/>
        </w:rPr>
      </w:pPr>
    </w:p>
    <w:p w:rsidR="004017CB" w:rsidRPr="001D0F4A" w:rsidRDefault="004017CB" w:rsidP="004017CB">
      <w:pPr>
        <w:pStyle w:val="5"/>
        <w:spacing w:before="0" w:after="120"/>
        <w:jc w:val="center"/>
        <w:rPr>
          <w:rFonts w:ascii="Times New Roman" w:hAnsi="Times New Roman" w:cs="Times New Roman"/>
          <w:b/>
          <w:i/>
        </w:rPr>
      </w:pPr>
      <w:r w:rsidRPr="001D0F4A">
        <w:rPr>
          <w:rFonts w:ascii="Times New Roman" w:hAnsi="Times New Roman" w:cs="Times New Roman"/>
          <w:b/>
        </w:rPr>
        <w:t>Дополнительная литература</w:t>
      </w:r>
    </w:p>
    <w:tbl>
      <w:tblPr>
        <w:tblW w:w="9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75"/>
        <w:gridCol w:w="7938"/>
        <w:gridCol w:w="994"/>
        <w:tblGridChange w:id="0">
          <w:tblGrid>
            <w:gridCol w:w="675"/>
            <w:gridCol w:w="7938"/>
            <w:gridCol w:w="994"/>
          </w:tblGrid>
        </w:tblGridChange>
      </w:tblGrid>
      <w:tr w:rsidR="004017CB" w:rsidRPr="00C626AB" w:rsidTr="004017CB">
        <w:tc>
          <w:tcPr>
            <w:tcW w:w="675" w:type="dxa"/>
            <w:vAlign w:val="center"/>
          </w:tcPr>
          <w:p w:rsidR="004017CB" w:rsidRPr="00C626AB" w:rsidRDefault="004017CB" w:rsidP="000C760A">
            <w:pPr>
              <w:widowControl w:val="0"/>
              <w:jc w:val="center"/>
              <w:outlineLvl w:val="4"/>
            </w:pPr>
            <w:r w:rsidRPr="00C626AB">
              <w:t>№</w:t>
            </w:r>
          </w:p>
        </w:tc>
        <w:tc>
          <w:tcPr>
            <w:tcW w:w="7938" w:type="dxa"/>
            <w:vAlign w:val="center"/>
          </w:tcPr>
          <w:p w:rsidR="004017CB" w:rsidRPr="00C626AB" w:rsidRDefault="004017CB" w:rsidP="000C760A">
            <w:pPr>
              <w:widowControl w:val="0"/>
              <w:jc w:val="center"/>
              <w:outlineLvl w:val="4"/>
            </w:pPr>
            <w:r w:rsidRPr="00C626AB">
              <w:t>Название, библиографическое описание</w:t>
            </w:r>
          </w:p>
        </w:tc>
        <w:tc>
          <w:tcPr>
            <w:tcW w:w="994" w:type="dxa"/>
          </w:tcPr>
          <w:p w:rsidR="004017CB" w:rsidRPr="00C626AB" w:rsidRDefault="004017CB" w:rsidP="000C760A">
            <w:pPr>
              <w:widowControl w:val="0"/>
              <w:jc w:val="center"/>
              <w:outlineLvl w:val="4"/>
              <w:rPr>
                <w:sz w:val="18"/>
              </w:rPr>
            </w:pPr>
            <w:r w:rsidRPr="00C626AB">
              <w:rPr>
                <w:sz w:val="18"/>
              </w:rPr>
              <w:t>К-во экз. в библ. (на каф.)</w:t>
            </w:r>
          </w:p>
        </w:tc>
      </w:tr>
      <w:tr w:rsidR="004017CB" w:rsidRPr="00C626AB" w:rsidTr="001D0F4A">
        <w:tc>
          <w:tcPr>
            <w:tcW w:w="675" w:type="dxa"/>
            <w:vAlign w:val="center"/>
          </w:tcPr>
          <w:p w:rsidR="004017CB" w:rsidRPr="00C626AB" w:rsidRDefault="004017CB" w:rsidP="001D0F4A">
            <w:pPr>
              <w:widowControl w:val="0"/>
              <w:jc w:val="center"/>
              <w:outlineLvl w:val="4"/>
              <w:rPr>
                <w:b/>
              </w:rPr>
            </w:pPr>
            <w:r w:rsidRPr="00C626AB">
              <w:rPr>
                <w:b/>
              </w:rPr>
              <w:t>Д1</w:t>
            </w:r>
          </w:p>
        </w:tc>
        <w:tc>
          <w:tcPr>
            <w:tcW w:w="7938" w:type="dxa"/>
            <w:vAlign w:val="center"/>
          </w:tcPr>
          <w:p w:rsidR="004017CB" w:rsidRPr="00A75D3F" w:rsidRDefault="001D0F4A" w:rsidP="001D0F4A">
            <w:pPr>
              <w:widowControl w:val="0"/>
              <w:outlineLvl w:val="4"/>
              <w:rPr>
                <w:sz w:val="20"/>
              </w:rPr>
            </w:pPr>
            <w:proofErr w:type="spellStart"/>
            <w:r w:rsidRPr="001D0F4A">
              <w:t>Столлингс</w:t>
            </w:r>
            <w:proofErr w:type="spellEnd"/>
            <w:r w:rsidRPr="001D0F4A">
              <w:t xml:space="preserve"> В. Криптография и защита сетей: принципы и практика., 2-е изд. : Пер. с англ. – Изд. Дом «Вильямс», 2001. – 672с.</w:t>
            </w:r>
          </w:p>
        </w:tc>
        <w:tc>
          <w:tcPr>
            <w:tcW w:w="994" w:type="dxa"/>
            <w:vAlign w:val="center"/>
          </w:tcPr>
          <w:p w:rsidR="004017CB" w:rsidRDefault="001D0F4A" w:rsidP="001D0F4A">
            <w:pPr>
              <w:widowControl w:val="0"/>
              <w:jc w:val="center"/>
              <w:rPr>
                <w:kern w:val="1"/>
                <w:sz w:val="20"/>
                <w:lang w:eastAsia="hi-IN" w:bidi="hi-IN"/>
              </w:rPr>
            </w:pPr>
            <w:r>
              <w:rPr>
                <w:kern w:val="1"/>
                <w:sz w:val="20"/>
                <w:lang w:eastAsia="hi-IN" w:bidi="hi-IN"/>
              </w:rPr>
              <w:t>ЧЗ1(2)</w:t>
            </w:r>
          </w:p>
          <w:p w:rsidR="001D0F4A" w:rsidRDefault="001D0F4A" w:rsidP="001D0F4A">
            <w:pPr>
              <w:widowControl w:val="0"/>
              <w:jc w:val="center"/>
              <w:rPr>
                <w:kern w:val="1"/>
                <w:sz w:val="20"/>
                <w:lang w:eastAsia="hi-IN" w:bidi="hi-IN"/>
              </w:rPr>
            </w:pPr>
            <w:r>
              <w:rPr>
                <w:kern w:val="1"/>
                <w:sz w:val="20"/>
                <w:lang w:eastAsia="hi-IN" w:bidi="hi-IN"/>
              </w:rPr>
              <w:t>Ф(2)</w:t>
            </w:r>
          </w:p>
          <w:p w:rsidR="001D0F4A" w:rsidRPr="001A6BB4" w:rsidRDefault="001D0F4A" w:rsidP="001D0F4A">
            <w:pPr>
              <w:widowControl w:val="0"/>
              <w:jc w:val="center"/>
              <w:rPr>
                <w:sz w:val="22"/>
                <w:szCs w:val="22"/>
              </w:rPr>
            </w:pPr>
            <w:r>
              <w:rPr>
                <w:kern w:val="1"/>
                <w:sz w:val="20"/>
                <w:lang w:eastAsia="hi-IN" w:bidi="hi-IN"/>
              </w:rPr>
              <w:t>У(38)</w:t>
            </w:r>
          </w:p>
        </w:tc>
      </w:tr>
      <w:tr w:rsidR="004017CB" w:rsidRPr="00C626AB" w:rsidTr="001D0F4A">
        <w:tc>
          <w:tcPr>
            <w:tcW w:w="675" w:type="dxa"/>
            <w:tcBorders>
              <w:bottom w:val="single" w:sz="4" w:space="0" w:color="auto"/>
            </w:tcBorders>
            <w:vAlign w:val="center"/>
          </w:tcPr>
          <w:p w:rsidR="004017CB" w:rsidRPr="00C626AB" w:rsidRDefault="004017CB" w:rsidP="001D0F4A">
            <w:pPr>
              <w:widowControl w:val="0"/>
              <w:jc w:val="center"/>
              <w:outlineLvl w:val="4"/>
              <w:rPr>
                <w:b/>
              </w:rPr>
            </w:pPr>
            <w:r w:rsidRPr="00C626AB">
              <w:rPr>
                <w:b/>
              </w:rPr>
              <w:t>Д2</w:t>
            </w:r>
          </w:p>
        </w:tc>
        <w:tc>
          <w:tcPr>
            <w:tcW w:w="7938" w:type="dxa"/>
            <w:tcBorders>
              <w:bottom w:val="single" w:sz="4" w:space="0" w:color="auto"/>
            </w:tcBorders>
            <w:vAlign w:val="center"/>
          </w:tcPr>
          <w:p w:rsidR="004017CB" w:rsidRPr="00A75D3F" w:rsidRDefault="001D0F4A" w:rsidP="001D0F4A">
            <w:pPr>
              <w:widowControl w:val="0"/>
              <w:rPr>
                <w:sz w:val="20"/>
              </w:rPr>
            </w:pPr>
            <w:r w:rsidRPr="001D0F4A">
              <w:t xml:space="preserve">Зима В.М., </w:t>
            </w:r>
            <w:proofErr w:type="spellStart"/>
            <w:r w:rsidRPr="001D0F4A">
              <w:t>Молдовян</w:t>
            </w:r>
            <w:proofErr w:type="spellEnd"/>
            <w:r w:rsidRPr="001D0F4A">
              <w:t xml:space="preserve"> А.А. ., </w:t>
            </w:r>
            <w:proofErr w:type="spellStart"/>
            <w:r w:rsidRPr="001D0F4A">
              <w:t>Молдовян</w:t>
            </w:r>
            <w:proofErr w:type="spellEnd"/>
            <w:r w:rsidRPr="001D0F4A">
              <w:t xml:space="preserve"> Н.А. Безопасность глобальных сетевых технологий. . –СПб.: </w:t>
            </w:r>
            <w:proofErr w:type="spellStart"/>
            <w:r w:rsidRPr="001D0F4A">
              <w:t>БХВ-Петербург</w:t>
            </w:r>
            <w:proofErr w:type="spellEnd"/>
            <w:r w:rsidRPr="001D0F4A">
              <w:t>, 2001. – 318 с.</w:t>
            </w:r>
          </w:p>
        </w:tc>
        <w:tc>
          <w:tcPr>
            <w:tcW w:w="994" w:type="dxa"/>
            <w:tcBorders>
              <w:bottom w:val="single" w:sz="4" w:space="0" w:color="auto"/>
            </w:tcBorders>
            <w:vAlign w:val="center"/>
          </w:tcPr>
          <w:p w:rsidR="004017CB" w:rsidRDefault="004017CB" w:rsidP="001D0F4A">
            <w:pPr>
              <w:spacing w:line="100" w:lineRule="atLeast"/>
              <w:jc w:val="center"/>
              <w:rPr>
                <w:kern w:val="1"/>
                <w:sz w:val="20"/>
                <w:lang w:eastAsia="hi-IN" w:bidi="hi-IN"/>
              </w:rPr>
            </w:pPr>
            <w:r>
              <w:rPr>
                <w:kern w:val="1"/>
                <w:sz w:val="20"/>
                <w:lang w:eastAsia="hi-IN" w:bidi="hi-IN"/>
              </w:rPr>
              <w:t>Ф(</w:t>
            </w:r>
            <w:r w:rsidR="001D0F4A">
              <w:rPr>
                <w:kern w:val="1"/>
                <w:sz w:val="20"/>
                <w:lang w:eastAsia="hi-IN" w:bidi="hi-IN"/>
              </w:rPr>
              <w:t>3</w:t>
            </w:r>
            <w:r>
              <w:rPr>
                <w:kern w:val="1"/>
                <w:sz w:val="20"/>
                <w:lang w:eastAsia="hi-IN" w:bidi="hi-IN"/>
              </w:rPr>
              <w:t>)</w:t>
            </w:r>
          </w:p>
          <w:p w:rsidR="004017CB" w:rsidRDefault="004017CB" w:rsidP="001D0F4A">
            <w:pPr>
              <w:widowControl w:val="0"/>
              <w:jc w:val="center"/>
              <w:rPr>
                <w:kern w:val="1"/>
                <w:sz w:val="20"/>
                <w:lang w:eastAsia="hi-IN" w:bidi="hi-IN"/>
              </w:rPr>
            </w:pPr>
            <w:r>
              <w:rPr>
                <w:kern w:val="1"/>
                <w:sz w:val="20"/>
                <w:lang w:eastAsia="hi-IN" w:bidi="hi-IN"/>
              </w:rPr>
              <w:t>ЧЗ1(</w:t>
            </w:r>
            <w:r w:rsidR="001D0F4A">
              <w:rPr>
                <w:kern w:val="1"/>
                <w:sz w:val="20"/>
                <w:lang w:eastAsia="hi-IN" w:bidi="hi-IN"/>
              </w:rPr>
              <w:t>3</w:t>
            </w:r>
            <w:r>
              <w:rPr>
                <w:kern w:val="1"/>
                <w:sz w:val="20"/>
                <w:lang w:eastAsia="hi-IN" w:bidi="hi-IN"/>
              </w:rPr>
              <w:t>)</w:t>
            </w:r>
          </w:p>
          <w:p w:rsidR="001D0F4A" w:rsidRPr="001A6BB4" w:rsidRDefault="001D0F4A" w:rsidP="001D0F4A">
            <w:pPr>
              <w:widowControl w:val="0"/>
              <w:jc w:val="center"/>
              <w:rPr>
                <w:sz w:val="22"/>
                <w:szCs w:val="22"/>
              </w:rPr>
            </w:pPr>
            <w:r>
              <w:rPr>
                <w:kern w:val="1"/>
                <w:sz w:val="20"/>
                <w:lang w:eastAsia="hi-IN" w:bidi="hi-IN"/>
              </w:rPr>
              <w:t>У(6)</w:t>
            </w:r>
          </w:p>
        </w:tc>
      </w:tr>
      <w:tr w:rsidR="004017CB" w:rsidRPr="00C626AB" w:rsidTr="001D0F4A">
        <w:tc>
          <w:tcPr>
            <w:tcW w:w="675" w:type="dxa"/>
            <w:tcBorders>
              <w:top w:val="single" w:sz="4" w:space="0" w:color="auto"/>
              <w:left w:val="single" w:sz="4" w:space="0" w:color="auto"/>
              <w:bottom w:val="single" w:sz="4" w:space="0" w:color="auto"/>
              <w:right w:val="single" w:sz="4" w:space="0" w:color="auto"/>
            </w:tcBorders>
            <w:vAlign w:val="center"/>
          </w:tcPr>
          <w:p w:rsidR="004017CB" w:rsidRPr="00C626AB" w:rsidRDefault="004017CB" w:rsidP="001D0F4A">
            <w:pPr>
              <w:widowControl w:val="0"/>
              <w:jc w:val="center"/>
              <w:outlineLvl w:val="4"/>
              <w:rPr>
                <w:b/>
              </w:rPr>
            </w:pPr>
            <w:r w:rsidRPr="00C626AB">
              <w:rPr>
                <w:b/>
              </w:rPr>
              <w:t>Д3</w:t>
            </w:r>
          </w:p>
        </w:tc>
        <w:tc>
          <w:tcPr>
            <w:tcW w:w="7938" w:type="dxa"/>
            <w:tcBorders>
              <w:top w:val="single" w:sz="4" w:space="0" w:color="auto"/>
              <w:left w:val="single" w:sz="4" w:space="0" w:color="auto"/>
              <w:bottom w:val="single" w:sz="4" w:space="0" w:color="auto"/>
              <w:right w:val="single" w:sz="4" w:space="0" w:color="auto"/>
            </w:tcBorders>
            <w:vAlign w:val="center"/>
          </w:tcPr>
          <w:p w:rsidR="004017CB" w:rsidRPr="00A75D3F" w:rsidRDefault="001D0F4A" w:rsidP="001D0F4A">
            <w:pPr>
              <w:widowControl w:val="0"/>
              <w:rPr>
                <w:sz w:val="20"/>
              </w:rPr>
            </w:pPr>
            <w:proofErr w:type="spellStart"/>
            <w:r w:rsidRPr="001D0F4A">
              <w:t>Шнайер</w:t>
            </w:r>
            <w:proofErr w:type="spellEnd"/>
            <w:r w:rsidRPr="001D0F4A">
              <w:t xml:space="preserve"> Б. Прикладная </w:t>
            </w:r>
            <w:proofErr w:type="spellStart"/>
            <w:r w:rsidRPr="001D0F4A">
              <w:t>криптогргафия</w:t>
            </w:r>
            <w:proofErr w:type="spellEnd"/>
            <w:r w:rsidRPr="001D0F4A">
              <w:t>. Протоколы, алгоритмы, исходные тексты на языке СИ. – М.: Триумф, 2002, -816с.</w:t>
            </w:r>
          </w:p>
        </w:tc>
        <w:tc>
          <w:tcPr>
            <w:tcW w:w="994" w:type="dxa"/>
            <w:tcBorders>
              <w:top w:val="single" w:sz="4" w:space="0" w:color="auto"/>
              <w:left w:val="single" w:sz="4" w:space="0" w:color="auto"/>
              <w:bottom w:val="single" w:sz="4" w:space="0" w:color="auto"/>
              <w:right w:val="single" w:sz="4" w:space="0" w:color="auto"/>
            </w:tcBorders>
            <w:vAlign w:val="center"/>
          </w:tcPr>
          <w:p w:rsidR="004017CB" w:rsidRPr="001A6BB4" w:rsidRDefault="001D0F4A" w:rsidP="001D0F4A">
            <w:pPr>
              <w:widowControl w:val="0"/>
              <w:jc w:val="center"/>
              <w:rPr>
                <w:sz w:val="22"/>
                <w:szCs w:val="22"/>
              </w:rPr>
            </w:pPr>
            <w:r>
              <w:rPr>
                <w:kern w:val="1"/>
                <w:sz w:val="20"/>
                <w:lang w:eastAsia="hi-IN" w:bidi="hi-IN"/>
              </w:rPr>
              <w:t>Ф(2)</w:t>
            </w:r>
          </w:p>
        </w:tc>
      </w:tr>
      <w:tr w:rsidR="001D0F4A" w:rsidRPr="00C626AB" w:rsidTr="001D0F4A">
        <w:tc>
          <w:tcPr>
            <w:tcW w:w="675" w:type="dxa"/>
            <w:tcBorders>
              <w:top w:val="single" w:sz="4" w:space="0" w:color="auto"/>
              <w:left w:val="single" w:sz="4" w:space="0" w:color="auto"/>
              <w:bottom w:val="single" w:sz="4" w:space="0" w:color="auto"/>
              <w:right w:val="single" w:sz="4" w:space="0" w:color="auto"/>
            </w:tcBorders>
            <w:vAlign w:val="center"/>
          </w:tcPr>
          <w:p w:rsidR="001D0F4A" w:rsidRPr="00C626AB" w:rsidRDefault="001D0F4A" w:rsidP="001D0F4A">
            <w:pPr>
              <w:widowControl w:val="0"/>
              <w:jc w:val="center"/>
              <w:outlineLvl w:val="4"/>
              <w:rPr>
                <w:b/>
              </w:rPr>
            </w:pPr>
            <w:r>
              <w:rPr>
                <w:b/>
              </w:rPr>
              <w:t>Д4</w:t>
            </w:r>
          </w:p>
        </w:tc>
        <w:tc>
          <w:tcPr>
            <w:tcW w:w="7938" w:type="dxa"/>
            <w:tcBorders>
              <w:top w:val="single" w:sz="4" w:space="0" w:color="auto"/>
              <w:left w:val="single" w:sz="4" w:space="0" w:color="auto"/>
              <w:bottom w:val="single" w:sz="4" w:space="0" w:color="auto"/>
              <w:right w:val="single" w:sz="4" w:space="0" w:color="auto"/>
            </w:tcBorders>
            <w:vAlign w:val="center"/>
          </w:tcPr>
          <w:p w:rsidR="001D0F4A" w:rsidRPr="001D0F4A" w:rsidRDefault="001D0F4A" w:rsidP="001D0F4A">
            <w:pPr>
              <w:widowControl w:val="0"/>
            </w:pPr>
            <w:proofErr w:type="spellStart"/>
            <w:r w:rsidRPr="001D0F4A">
              <w:t>Молдовян</w:t>
            </w:r>
            <w:proofErr w:type="spellEnd"/>
            <w:r w:rsidRPr="001D0F4A">
              <w:t xml:space="preserve"> А.А., </w:t>
            </w:r>
            <w:proofErr w:type="spellStart"/>
            <w:r w:rsidRPr="001D0F4A">
              <w:t>Молдовян</w:t>
            </w:r>
            <w:proofErr w:type="spellEnd"/>
            <w:r w:rsidRPr="001D0F4A">
              <w:t xml:space="preserve"> Н.А., </w:t>
            </w:r>
            <w:proofErr w:type="spellStart"/>
            <w:r w:rsidRPr="001D0F4A">
              <w:t>Гуц</w:t>
            </w:r>
            <w:proofErr w:type="spellEnd"/>
            <w:r w:rsidRPr="001D0F4A">
              <w:t xml:space="preserve"> Н.Д., Изотов Б.В. Криптография. Скоростные шифры. – СПб.: БХВ – Петербург, 2002. – 496 с.</w:t>
            </w:r>
          </w:p>
        </w:tc>
        <w:tc>
          <w:tcPr>
            <w:tcW w:w="994" w:type="dxa"/>
            <w:tcBorders>
              <w:top w:val="single" w:sz="4" w:space="0" w:color="auto"/>
              <w:left w:val="single" w:sz="4" w:space="0" w:color="auto"/>
              <w:bottom w:val="single" w:sz="4" w:space="0" w:color="auto"/>
              <w:right w:val="single" w:sz="4" w:space="0" w:color="auto"/>
            </w:tcBorders>
            <w:vAlign w:val="center"/>
          </w:tcPr>
          <w:p w:rsidR="001D0F4A" w:rsidRDefault="001D0F4A" w:rsidP="001D0F4A">
            <w:pPr>
              <w:widowControl w:val="0"/>
              <w:jc w:val="center"/>
              <w:rPr>
                <w:kern w:val="1"/>
                <w:sz w:val="20"/>
                <w:lang w:eastAsia="hi-IN" w:bidi="hi-IN"/>
              </w:rPr>
            </w:pPr>
            <w:r>
              <w:rPr>
                <w:kern w:val="1"/>
                <w:sz w:val="20"/>
                <w:lang w:eastAsia="hi-IN" w:bidi="hi-IN"/>
              </w:rPr>
              <w:t>нет</w:t>
            </w:r>
          </w:p>
        </w:tc>
      </w:tr>
    </w:tbl>
    <w:p w:rsidR="004017CB" w:rsidRDefault="004017CB" w:rsidP="0035205F">
      <w:pPr>
        <w:rPr>
          <w:lang w:eastAsia="ru-RU"/>
        </w:rPr>
      </w:pPr>
    </w:p>
    <w:p w:rsidR="0038555F" w:rsidRPr="0035205F" w:rsidRDefault="0038555F" w:rsidP="0035205F">
      <w:pPr>
        <w:rPr>
          <w:lang w:eastAsia="ru-RU"/>
        </w:rPr>
      </w:pPr>
    </w:p>
    <w:p w:rsidR="00F01D1D" w:rsidRDefault="00F01D1D">
      <w:pPr>
        <w:rPr>
          <w:sz w:val="28"/>
          <w:szCs w:val="28"/>
        </w:rPr>
      </w:pPr>
    </w:p>
    <w:tbl>
      <w:tblPr>
        <w:tblW w:w="0" w:type="auto"/>
        <w:tblLayout w:type="fixed"/>
        <w:tblLook w:val="0000"/>
      </w:tblPr>
      <w:tblGrid>
        <w:gridCol w:w="6912"/>
        <w:gridCol w:w="2694"/>
      </w:tblGrid>
      <w:tr w:rsidR="0035205F" w:rsidTr="00F87B88">
        <w:tc>
          <w:tcPr>
            <w:tcW w:w="6912" w:type="dxa"/>
          </w:tcPr>
          <w:p w:rsidR="0035205F" w:rsidRDefault="0035205F" w:rsidP="00F87B88">
            <w:pPr>
              <w:ind w:right="-1527"/>
              <w:rPr>
                <w:i/>
              </w:rPr>
            </w:pPr>
            <w:r>
              <w:t xml:space="preserve">Зав. отделом учебной литературы </w:t>
            </w:r>
            <w:r>
              <w:rPr>
                <w:i/>
              </w:rPr>
              <w:t>(для технических дисциплин)</w:t>
            </w:r>
          </w:p>
        </w:tc>
        <w:tc>
          <w:tcPr>
            <w:tcW w:w="2694" w:type="dxa"/>
          </w:tcPr>
          <w:p w:rsidR="0035205F" w:rsidRDefault="0035205F" w:rsidP="00F87B88">
            <w:pPr>
              <w:jc w:val="center"/>
            </w:pPr>
            <w:r>
              <w:t>Киселева Т.В</w:t>
            </w:r>
          </w:p>
        </w:tc>
      </w:tr>
      <w:tr w:rsidR="0035205F" w:rsidTr="00F87B88">
        <w:tc>
          <w:tcPr>
            <w:tcW w:w="6912" w:type="dxa"/>
          </w:tcPr>
          <w:p w:rsidR="0035205F" w:rsidRDefault="0035205F" w:rsidP="00F87B88">
            <w:pPr>
              <w:ind w:right="-1527"/>
              <w:rPr>
                <w:i/>
              </w:rPr>
            </w:pPr>
          </w:p>
        </w:tc>
        <w:tc>
          <w:tcPr>
            <w:tcW w:w="2694" w:type="dxa"/>
          </w:tcPr>
          <w:p w:rsidR="0035205F" w:rsidRDefault="0035205F" w:rsidP="00F87B88">
            <w:pPr>
              <w:jc w:val="center"/>
            </w:pPr>
          </w:p>
        </w:tc>
      </w:tr>
      <w:tr w:rsidR="0035205F" w:rsidTr="00F87B88">
        <w:tc>
          <w:tcPr>
            <w:tcW w:w="6912" w:type="dxa"/>
          </w:tcPr>
          <w:p w:rsidR="0035205F" w:rsidRDefault="0035205F" w:rsidP="00F87B88">
            <w:pPr>
              <w:ind w:right="-1527"/>
            </w:pPr>
          </w:p>
        </w:tc>
        <w:tc>
          <w:tcPr>
            <w:tcW w:w="2694" w:type="dxa"/>
          </w:tcPr>
          <w:p w:rsidR="0035205F" w:rsidRDefault="0035205F" w:rsidP="00F87B88">
            <w:pPr>
              <w:jc w:val="center"/>
            </w:pPr>
          </w:p>
        </w:tc>
      </w:tr>
    </w:tbl>
    <w:p w:rsidR="00A82375" w:rsidRDefault="00A82375">
      <w:pPr>
        <w:rPr>
          <w:sz w:val="28"/>
          <w:szCs w:val="28"/>
        </w:rPr>
      </w:pPr>
    </w:p>
    <w:p w:rsidR="00A82375" w:rsidRDefault="00A82375">
      <w:pPr>
        <w:suppressAutoHyphens w:val="0"/>
        <w:rPr>
          <w:sz w:val="28"/>
          <w:szCs w:val="28"/>
        </w:rPr>
      </w:pPr>
      <w:r>
        <w:rPr>
          <w:sz w:val="28"/>
          <w:szCs w:val="28"/>
        </w:rPr>
        <w:br w:type="page"/>
      </w:r>
    </w:p>
    <w:tbl>
      <w:tblPr>
        <w:tblW w:w="9606" w:type="dxa"/>
        <w:tblLayout w:type="fixed"/>
        <w:tblLook w:val="0000"/>
      </w:tblPr>
      <w:tblGrid>
        <w:gridCol w:w="6912"/>
        <w:gridCol w:w="2694"/>
      </w:tblGrid>
      <w:tr w:rsidR="0035205F" w:rsidTr="0035205F">
        <w:tc>
          <w:tcPr>
            <w:tcW w:w="6912" w:type="dxa"/>
          </w:tcPr>
          <w:p w:rsidR="0035205F" w:rsidRPr="00CB0D88" w:rsidRDefault="0035205F" w:rsidP="00F87B88">
            <w:pPr>
              <w:ind w:right="-1527"/>
            </w:pPr>
            <w:r>
              <w:br w:type="page"/>
            </w:r>
            <w:r w:rsidRPr="00CB0D88">
              <w:t>Авторы:</w:t>
            </w:r>
            <w:r>
              <w:t>. к.т.н., доцент</w:t>
            </w:r>
          </w:p>
        </w:tc>
        <w:tc>
          <w:tcPr>
            <w:tcW w:w="2694" w:type="dxa"/>
          </w:tcPr>
          <w:p w:rsidR="0035205F" w:rsidRDefault="001D0F4A" w:rsidP="00F87B88">
            <w:pPr>
              <w:jc w:val="center"/>
            </w:pPr>
            <w:proofErr w:type="spellStart"/>
            <w:r>
              <w:t>Молдовян</w:t>
            </w:r>
            <w:proofErr w:type="spellEnd"/>
            <w:r>
              <w:t xml:space="preserve"> Н.А.</w:t>
            </w:r>
          </w:p>
        </w:tc>
      </w:tr>
      <w:tr w:rsidR="0035205F" w:rsidTr="0035205F">
        <w:tc>
          <w:tcPr>
            <w:tcW w:w="6912" w:type="dxa"/>
          </w:tcPr>
          <w:p w:rsidR="0035205F" w:rsidRDefault="0035205F" w:rsidP="00F87B88">
            <w:pPr>
              <w:ind w:right="-1527"/>
            </w:pPr>
          </w:p>
        </w:tc>
        <w:tc>
          <w:tcPr>
            <w:tcW w:w="2694" w:type="dxa"/>
          </w:tcPr>
          <w:p w:rsidR="0035205F" w:rsidRDefault="0035205F" w:rsidP="00F87B88">
            <w:pPr>
              <w:jc w:val="center"/>
            </w:pPr>
          </w:p>
        </w:tc>
      </w:tr>
      <w:tr w:rsidR="0035205F" w:rsidTr="0035205F">
        <w:tc>
          <w:tcPr>
            <w:tcW w:w="6912" w:type="dxa"/>
          </w:tcPr>
          <w:p w:rsidR="0035205F" w:rsidRDefault="0035205F" w:rsidP="0035205F">
            <w:pPr>
              <w:ind w:right="-1527"/>
            </w:pPr>
            <w:r>
              <w:t>Рецензент: д.т.н., профессор</w:t>
            </w:r>
          </w:p>
        </w:tc>
        <w:tc>
          <w:tcPr>
            <w:tcW w:w="2694" w:type="dxa"/>
          </w:tcPr>
          <w:p w:rsidR="0035205F" w:rsidRPr="00D45536" w:rsidRDefault="001D0F4A" w:rsidP="00F87B88">
            <w:pPr>
              <w:jc w:val="center"/>
            </w:pPr>
            <w:proofErr w:type="spellStart"/>
            <w:r>
              <w:t>Водяхо</w:t>
            </w:r>
            <w:proofErr w:type="spellEnd"/>
            <w:r>
              <w:t xml:space="preserve"> А.И.</w:t>
            </w:r>
          </w:p>
        </w:tc>
      </w:tr>
      <w:tr w:rsidR="0035205F" w:rsidTr="0035205F">
        <w:tc>
          <w:tcPr>
            <w:tcW w:w="6912" w:type="dxa"/>
          </w:tcPr>
          <w:p w:rsidR="0035205F" w:rsidRDefault="0035205F" w:rsidP="00F87B88">
            <w:pPr>
              <w:ind w:right="-1527"/>
            </w:pPr>
          </w:p>
        </w:tc>
        <w:tc>
          <w:tcPr>
            <w:tcW w:w="2694" w:type="dxa"/>
          </w:tcPr>
          <w:p w:rsidR="0035205F" w:rsidRDefault="0035205F" w:rsidP="00F87B88">
            <w:pPr>
              <w:jc w:val="center"/>
            </w:pPr>
          </w:p>
        </w:tc>
      </w:tr>
      <w:tr w:rsidR="0035205F" w:rsidTr="0035205F">
        <w:tc>
          <w:tcPr>
            <w:tcW w:w="6912" w:type="dxa"/>
          </w:tcPr>
          <w:p w:rsidR="0035205F" w:rsidRDefault="0035205F" w:rsidP="00F87B88">
            <w:pPr>
              <w:ind w:right="-1527"/>
            </w:pPr>
            <w:r>
              <w:t>Зав. кафедрой АСОИУ, д.т.н., профессор</w:t>
            </w:r>
          </w:p>
        </w:tc>
        <w:tc>
          <w:tcPr>
            <w:tcW w:w="2694" w:type="dxa"/>
          </w:tcPr>
          <w:p w:rsidR="0035205F" w:rsidRDefault="0035205F" w:rsidP="00F87B88">
            <w:pPr>
              <w:jc w:val="center"/>
            </w:pPr>
            <w:r>
              <w:t>Советов Б.Я.</w:t>
            </w:r>
          </w:p>
        </w:tc>
      </w:tr>
      <w:tr w:rsidR="0035205F" w:rsidTr="0035205F">
        <w:tc>
          <w:tcPr>
            <w:tcW w:w="6912" w:type="dxa"/>
          </w:tcPr>
          <w:p w:rsidR="0035205F" w:rsidRDefault="0035205F" w:rsidP="00F87B88">
            <w:pPr>
              <w:ind w:right="-1527"/>
            </w:pPr>
          </w:p>
        </w:tc>
        <w:tc>
          <w:tcPr>
            <w:tcW w:w="2694" w:type="dxa"/>
          </w:tcPr>
          <w:p w:rsidR="0035205F" w:rsidRDefault="0035205F" w:rsidP="00F87B88">
            <w:pPr>
              <w:jc w:val="center"/>
            </w:pPr>
          </w:p>
        </w:tc>
      </w:tr>
      <w:tr w:rsidR="0035205F" w:rsidTr="0035205F">
        <w:tc>
          <w:tcPr>
            <w:tcW w:w="6912" w:type="dxa"/>
          </w:tcPr>
          <w:p w:rsidR="0035205F" w:rsidRDefault="0035205F" w:rsidP="00F87B88">
            <w:pPr>
              <w:ind w:right="-1527"/>
            </w:pPr>
            <w:r>
              <w:t>Декан факультета КТИ, д.т.н., профессор</w:t>
            </w:r>
          </w:p>
        </w:tc>
        <w:tc>
          <w:tcPr>
            <w:tcW w:w="2694" w:type="dxa"/>
          </w:tcPr>
          <w:p w:rsidR="0035205F" w:rsidRDefault="0035205F" w:rsidP="00F87B88">
            <w:pPr>
              <w:jc w:val="center"/>
            </w:pPr>
            <w:r>
              <w:t>Куприянов М.С.</w:t>
            </w:r>
          </w:p>
        </w:tc>
      </w:tr>
      <w:tr w:rsidR="0035205F" w:rsidTr="0035205F">
        <w:tc>
          <w:tcPr>
            <w:tcW w:w="6912" w:type="dxa"/>
          </w:tcPr>
          <w:p w:rsidR="0035205F" w:rsidRDefault="0035205F" w:rsidP="00F87B88">
            <w:pPr>
              <w:ind w:right="-1527"/>
            </w:pPr>
          </w:p>
        </w:tc>
        <w:tc>
          <w:tcPr>
            <w:tcW w:w="2694" w:type="dxa"/>
          </w:tcPr>
          <w:p w:rsidR="0035205F" w:rsidRDefault="0035205F" w:rsidP="00F87B88">
            <w:pPr>
              <w:jc w:val="center"/>
            </w:pPr>
          </w:p>
        </w:tc>
      </w:tr>
      <w:tr w:rsidR="0035205F" w:rsidTr="0035205F">
        <w:tc>
          <w:tcPr>
            <w:tcW w:w="6912" w:type="dxa"/>
          </w:tcPr>
          <w:p w:rsidR="0035205F" w:rsidRDefault="0035205F" w:rsidP="00F87B88">
            <w:pPr>
              <w:ind w:right="-1527"/>
              <w:rPr>
                <w:u w:val="single"/>
              </w:rPr>
            </w:pPr>
            <w:r>
              <w:rPr>
                <w:u w:val="single"/>
              </w:rPr>
              <w:t>Программа согласована:</w:t>
            </w:r>
          </w:p>
        </w:tc>
        <w:tc>
          <w:tcPr>
            <w:tcW w:w="2694" w:type="dxa"/>
          </w:tcPr>
          <w:p w:rsidR="0035205F" w:rsidRDefault="0035205F" w:rsidP="00F87B88">
            <w:pPr>
              <w:jc w:val="center"/>
            </w:pPr>
          </w:p>
        </w:tc>
      </w:tr>
      <w:tr w:rsidR="0035205F" w:rsidTr="0035205F">
        <w:tc>
          <w:tcPr>
            <w:tcW w:w="6912" w:type="dxa"/>
          </w:tcPr>
          <w:p w:rsidR="0035205F" w:rsidRDefault="0035205F" w:rsidP="00F87B88">
            <w:pPr>
              <w:ind w:right="-1527"/>
            </w:pPr>
          </w:p>
        </w:tc>
        <w:tc>
          <w:tcPr>
            <w:tcW w:w="2694" w:type="dxa"/>
          </w:tcPr>
          <w:p w:rsidR="0035205F" w:rsidRDefault="0035205F" w:rsidP="00F87B88">
            <w:pPr>
              <w:jc w:val="center"/>
            </w:pPr>
          </w:p>
        </w:tc>
      </w:tr>
      <w:tr w:rsidR="0035205F" w:rsidTr="0035205F">
        <w:trPr>
          <w:trHeight w:val="998"/>
        </w:trPr>
        <w:tc>
          <w:tcPr>
            <w:tcW w:w="6912" w:type="dxa"/>
          </w:tcPr>
          <w:p w:rsidR="00B12BB5" w:rsidRDefault="0035205F" w:rsidP="00F87B88">
            <w:pPr>
              <w:ind w:right="-1525"/>
            </w:pPr>
            <w:r>
              <w:t xml:space="preserve">Председатель методической комиссии факультета </w:t>
            </w:r>
          </w:p>
          <w:p w:rsidR="0035205F" w:rsidRDefault="0035205F" w:rsidP="00F87B88">
            <w:pPr>
              <w:ind w:right="-1525"/>
              <w:rPr>
                <w:i/>
              </w:rPr>
            </w:pPr>
            <w:r>
              <w:t>компьютерных технологий и информатики, к.т.н., доцент</w:t>
            </w:r>
          </w:p>
        </w:tc>
        <w:tc>
          <w:tcPr>
            <w:tcW w:w="2694" w:type="dxa"/>
          </w:tcPr>
          <w:p w:rsidR="0035205F" w:rsidRDefault="0035205F" w:rsidP="00F87B88">
            <w:pPr>
              <w:jc w:val="center"/>
            </w:pPr>
            <w:r>
              <w:t>Михалков В.А.</w:t>
            </w:r>
          </w:p>
        </w:tc>
      </w:tr>
      <w:tr w:rsidR="0035205F" w:rsidTr="0035205F">
        <w:tc>
          <w:tcPr>
            <w:tcW w:w="6912" w:type="dxa"/>
          </w:tcPr>
          <w:p w:rsidR="0035205F" w:rsidRDefault="0035205F" w:rsidP="00F87B88">
            <w:pPr>
              <w:ind w:right="-1527"/>
            </w:pPr>
            <w:r>
              <w:t>Руководитель методического отдела</w:t>
            </w:r>
          </w:p>
        </w:tc>
        <w:tc>
          <w:tcPr>
            <w:tcW w:w="2694" w:type="dxa"/>
          </w:tcPr>
          <w:p w:rsidR="0035205F" w:rsidRDefault="0035205F" w:rsidP="00F87B88">
            <w:pPr>
              <w:jc w:val="center"/>
            </w:pPr>
          </w:p>
        </w:tc>
      </w:tr>
      <w:tr w:rsidR="0035205F" w:rsidTr="0035205F">
        <w:tc>
          <w:tcPr>
            <w:tcW w:w="6912" w:type="dxa"/>
          </w:tcPr>
          <w:p w:rsidR="0035205F" w:rsidRDefault="0035205F" w:rsidP="00F87B88">
            <w:pPr>
              <w:ind w:right="-1527"/>
            </w:pPr>
            <w:r>
              <w:t>к.т.н., доцент</w:t>
            </w:r>
          </w:p>
        </w:tc>
        <w:tc>
          <w:tcPr>
            <w:tcW w:w="2694" w:type="dxa"/>
          </w:tcPr>
          <w:p w:rsidR="0035205F" w:rsidRDefault="0035205F" w:rsidP="00F87B88">
            <w:pPr>
              <w:jc w:val="center"/>
            </w:pPr>
            <w:r>
              <w:t>Марасина Л.А.</w:t>
            </w:r>
          </w:p>
        </w:tc>
      </w:tr>
    </w:tbl>
    <w:p w:rsidR="0035205F" w:rsidRDefault="0035205F">
      <w:pPr>
        <w:rPr>
          <w:sz w:val="28"/>
          <w:szCs w:val="28"/>
        </w:rPr>
      </w:pPr>
    </w:p>
    <w:sectPr w:rsidR="0035205F" w:rsidSect="004502E1">
      <w:footerReference w:type="default" r:id="rId7"/>
      <w:pgSz w:w="11906" w:h="16838"/>
      <w:pgMar w:top="1275" w:right="850" w:bottom="1691" w:left="1701" w:header="720" w:footer="1132"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1D1D" w:rsidRDefault="00C249F9">
      <w:r>
        <w:separator/>
      </w:r>
    </w:p>
  </w:endnote>
  <w:endnote w:type="continuationSeparator" w:id="1">
    <w:p w:rsidR="00F01D1D" w:rsidRDefault="00C249F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09F" w:csb1="00000000"/>
  </w:font>
  <w:font w:name="Liberation Sans">
    <w:altName w:val="Arial Unicode MS"/>
    <w:charset w:val="80"/>
    <w:family w:val="swiss"/>
    <w:pitch w:val="variable"/>
    <w:sig w:usb0="00000000" w:usb1="00000000" w:usb2="00000000" w:usb3="00000000" w:csb0="00000000"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D1D" w:rsidRDefault="00610342">
    <w:pPr>
      <w:pStyle w:val="ac"/>
      <w:jc w:val="right"/>
    </w:pPr>
    <w:r>
      <w:fldChar w:fldCharType="begin"/>
    </w:r>
    <w:r w:rsidR="00C249F9">
      <w:instrText xml:space="preserve"> PAGE \*Arabic </w:instrText>
    </w:r>
    <w:r>
      <w:fldChar w:fldCharType="separate"/>
    </w:r>
    <w:r w:rsidR="001D0F4A">
      <w:rPr>
        <w:noProof/>
      </w:rPr>
      <w:t>11</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1D1D" w:rsidRDefault="00C249F9">
      <w:r>
        <w:separator/>
      </w:r>
    </w:p>
  </w:footnote>
  <w:footnote w:type="continuationSeparator" w:id="1">
    <w:p w:rsidR="00F01D1D" w:rsidRDefault="00C249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795"/>
        </w:tabs>
        <w:ind w:left="795" w:hanging="360"/>
      </w:pPr>
      <w:rPr>
        <w:rFonts w:ascii="Symbol" w:hAnsi="Symbol" w:cs="OpenSymbol"/>
      </w:rPr>
    </w:lvl>
    <w:lvl w:ilvl="1">
      <w:start w:val="1"/>
      <w:numFmt w:val="bullet"/>
      <w:lvlText w:val="◦"/>
      <w:lvlJc w:val="left"/>
      <w:pPr>
        <w:tabs>
          <w:tab w:val="num" w:pos="1155"/>
        </w:tabs>
        <w:ind w:left="1155" w:hanging="360"/>
      </w:pPr>
      <w:rPr>
        <w:rFonts w:ascii="OpenSymbol" w:hAnsi="OpenSymbol" w:cs="OpenSymbol"/>
      </w:rPr>
    </w:lvl>
    <w:lvl w:ilvl="2">
      <w:start w:val="1"/>
      <w:numFmt w:val="bullet"/>
      <w:lvlText w:val="▪"/>
      <w:lvlJc w:val="left"/>
      <w:pPr>
        <w:tabs>
          <w:tab w:val="num" w:pos="1515"/>
        </w:tabs>
        <w:ind w:left="1515" w:hanging="360"/>
      </w:pPr>
      <w:rPr>
        <w:rFonts w:ascii="OpenSymbol" w:hAnsi="OpenSymbol" w:cs="OpenSymbol"/>
      </w:rPr>
    </w:lvl>
    <w:lvl w:ilvl="3">
      <w:start w:val="1"/>
      <w:numFmt w:val="bullet"/>
      <w:lvlText w:val=""/>
      <w:lvlJc w:val="left"/>
      <w:pPr>
        <w:tabs>
          <w:tab w:val="num" w:pos="1875"/>
        </w:tabs>
        <w:ind w:left="1875" w:hanging="360"/>
      </w:pPr>
      <w:rPr>
        <w:rFonts w:ascii="Symbol" w:hAnsi="Symbol" w:cs="OpenSymbol"/>
      </w:rPr>
    </w:lvl>
    <w:lvl w:ilvl="4">
      <w:start w:val="1"/>
      <w:numFmt w:val="bullet"/>
      <w:lvlText w:val="◦"/>
      <w:lvlJc w:val="left"/>
      <w:pPr>
        <w:tabs>
          <w:tab w:val="num" w:pos="2235"/>
        </w:tabs>
        <w:ind w:left="2235" w:hanging="360"/>
      </w:pPr>
      <w:rPr>
        <w:rFonts w:ascii="OpenSymbol" w:hAnsi="OpenSymbol" w:cs="OpenSymbol"/>
      </w:rPr>
    </w:lvl>
    <w:lvl w:ilvl="5">
      <w:start w:val="1"/>
      <w:numFmt w:val="bullet"/>
      <w:lvlText w:val="▪"/>
      <w:lvlJc w:val="left"/>
      <w:pPr>
        <w:tabs>
          <w:tab w:val="num" w:pos="2595"/>
        </w:tabs>
        <w:ind w:left="2595" w:hanging="360"/>
      </w:pPr>
      <w:rPr>
        <w:rFonts w:ascii="OpenSymbol" w:hAnsi="OpenSymbol" w:cs="OpenSymbol"/>
      </w:rPr>
    </w:lvl>
    <w:lvl w:ilvl="6">
      <w:start w:val="1"/>
      <w:numFmt w:val="bullet"/>
      <w:lvlText w:val=""/>
      <w:lvlJc w:val="left"/>
      <w:pPr>
        <w:tabs>
          <w:tab w:val="num" w:pos="2955"/>
        </w:tabs>
        <w:ind w:left="2955" w:hanging="360"/>
      </w:pPr>
      <w:rPr>
        <w:rFonts w:ascii="Symbol" w:hAnsi="Symbol" w:cs="OpenSymbol"/>
      </w:rPr>
    </w:lvl>
    <w:lvl w:ilvl="7">
      <w:start w:val="1"/>
      <w:numFmt w:val="bullet"/>
      <w:lvlText w:val="◦"/>
      <w:lvlJc w:val="left"/>
      <w:pPr>
        <w:tabs>
          <w:tab w:val="num" w:pos="3315"/>
        </w:tabs>
        <w:ind w:left="3315" w:hanging="360"/>
      </w:pPr>
      <w:rPr>
        <w:rFonts w:ascii="OpenSymbol" w:hAnsi="OpenSymbol" w:cs="OpenSymbol"/>
      </w:rPr>
    </w:lvl>
    <w:lvl w:ilvl="8">
      <w:start w:val="1"/>
      <w:numFmt w:val="bullet"/>
      <w:lvlText w:val="▪"/>
      <w:lvlJc w:val="left"/>
      <w:pPr>
        <w:tabs>
          <w:tab w:val="num" w:pos="3675"/>
        </w:tabs>
        <w:ind w:left="3675"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40AB2C11"/>
    <w:multiLevelType w:val="hybridMultilevel"/>
    <w:tmpl w:val="A2ECE0DA"/>
    <w:lvl w:ilvl="0" w:tplc="7F58EFB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9961183"/>
    <w:multiLevelType w:val="hybridMultilevel"/>
    <w:tmpl w:val="EFB2FE34"/>
    <w:lvl w:ilvl="0" w:tplc="7F58EFB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BE071A8"/>
    <w:multiLevelType w:val="hybridMultilevel"/>
    <w:tmpl w:val="300CB448"/>
    <w:lvl w:ilvl="0" w:tplc="7F58EFB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41951BE"/>
    <w:multiLevelType w:val="hybridMultilevel"/>
    <w:tmpl w:val="6464B4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1"/>
  </w:num>
  <w:num w:numId="10">
    <w:abstractNumId w:val="9"/>
  </w:num>
  <w:num w:numId="11">
    <w:abstractNumId w:val="10"/>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revisionView w:markup="0"/>
  <w:defaultTabStop w:val="708"/>
  <w:defaultTableStyle w:val="a"/>
  <w:drawingGridHorizontalSpacing w:val="120"/>
  <w:drawingGridVerticalSpacing w:val="0"/>
  <w:displayHorizontalDrawingGridEvery w:val="0"/>
  <w:displayVerticalDrawingGridEvery w:val="0"/>
  <w:characterSpacingControl w:val="doNotCompress"/>
  <w:footnotePr>
    <w:footnote w:id="0"/>
    <w:footnote w:id="1"/>
  </w:footnotePr>
  <w:endnotePr>
    <w:endnote w:id="0"/>
    <w:endnote w:id="1"/>
  </w:endnotePr>
  <w:compat>
    <w:spaceForUL/>
    <w:balanceSingleByteDoubleByteWidth/>
    <w:doNotLeaveBackslashAlone/>
    <w:ulTrailSpace/>
    <w:adjustLineHeightInTable/>
  </w:compat>
  <w:rsids>
    <w:rsidRoot w:val="004502E1"/>
    <w:rsid w:val="00074DC4"/>
    <w:rsid w:val="0008334D"/>
    <w:rsid w:val="000946A5"/>
    <w:rsid w:val="000A4A4B"/>
    <w:rsid w:val="00155572"/>
    <w:rsid w:val="001609D9"/>
    <w:rsid w:val="0019286F"/>
    <w:rsid w:val="001A09A2"/>
    <w:rsid w:val="001D0F4A"/>
    <w:rsid w:val="002722C8"/>
    <w:rsid w:val="002F2F36"/>
    <w:rsid w:val="0035205F"/>
    <w:rsid w:val="00377CDC"/>
    <w:rsid w:val="0038555F"/>
    <w:rsid w:val="00396564"/>
    <w:rsid w:val="004017CB"/>
    <w:rsid w:val="004502E1"/>
    <w:rsid w:val="004802C9"/>
    <w:rsid w:val="004F4BCF"/>
    <w:rsid w:val="00575FE3"/>
    <w:rsid w:val="005A712F"/>
    <w:rsid w:val="00610342"/>
    <w:rsid w:val="00726717"/>
    <w:rsid w:val="00726F25"/>
    <w:rsid w:val="007749D9"/>
    <w:rsid w:val="007C01F1"/>
    <w:rsid w:val="008A6647"/>
    <w:rsid w:val="008C1133"/>
    <w:rsid w:val="009B6809"/>
    <w:rsid w:val="009F6EBE"/>
    <w:rsid w:val="00A82375"/>
    <w:rsid w:val="00B12BB5"/>
    <w:rsid w:val="00B56E2E"/>
    <w:rsid w:val="00C249F9"/>
    <w:rsid w:val="00D87AE0"/>
    <w:rsid w:val="00DC3289"/>
    <w:rsid w:val="00F01D1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1D1D"/>
    <w:pPr>
      <w:suppressAutoHyphens/>
    </w:pPr>
    <w:rPr>
      <w:sz w:val="24"/>
      <w:szCs w:val="24"/>
      <w:lang w:eastAsia="ar-SA"/>
    </w:rPr>
  </w:style>
  <w:style w:type="paragraph" w:styleId="1">
    <w:name w:val="heading 1"/>
    <w:basedOn w:val="a"/>
    <w:next w:val="a"/>
    <w:link w:val="10"/>
    <w:qFormat/>
    <w:rsid w:val="004502E1"/>
    <w:pPr>
      <w:keepNext/>
      <w:suppressAutoHyphens w:val="0"/>
      <w:jc w:val="center"/>
      <w:outlineLvl w:val="0"/>
    </w:pPr>
    <w:rPr>
      <w:szCs w:val="20"/>
      <w:lang w:val="en-US" w:eastAsia="ru-RU"/>
    </w:rPr>
  </w:style>
  <w:style w:type="paragraph" w:styleId="3">
    <w:name w:val="heading 3"/>
    <w:basedOn w:val="a"/>
    <w:next w:val="a"/>
    <w:link w:val="30"/>
    <w:qFormat/>
    <w:rsid w:val="004502E1"/>
    <w:pPr>
      <w:keepNext/>
      <w:suppressAutoHyphens w:val="0"/>
      <w:outlineLvl w:val="2"/>
    </w:pPr>
    <w:rPr>
      <w:sz w:val="28"/>
      <w:szCs w:val="20"/>
      <w:lang w:val="en-US" w:eastAsia="ru-RU"/>
    </w:rPr>
  </w:style>
  <w:style w:type="paragraph" w:styleId="5">
    <w:name w:val="heading 5"/>
    <w:basedOn w:val="a"/>
    <w:next w:val="a"/>
    <w:link w:val="50"/>
    <w:uiPriority w:val="9"/>
    <w:semiHidden/>
    <w:unhideWhenUsed/>
    <w:qFormat/>
    <w:rsid w:val="004017CB"/>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satz-Standardschriftart">
    <w:name w:val="Absatz-Standardschriftart"/>
    <w:rsid w:val="00F01D1D"/>
  </w:style>
  <w:style w:type="character" w:customStyle="1" w:styleId="WW-Absatz-Standardschriftart">
    <w:name w:val="WW-Absatz-Standardschriftart"/>
    <w:rsid w:val="00F01D1D"/>
  </w:style>
  <w:style w:type="character" w:customStyle="1" w:styleId="WW-Absatz-Standardschriftart1">
    <w:name w:val="WW-Absatz-Standardschriftart1"/>
    <w:rsid w:val="00F01D1D"/>
  </w:style>
  <w:style w:type="character" w:customStyle="1" w:styleId="11">
    <w:name w:val="Основной шрифт абзаца1"/>
    <w:rsid w:val="00F01D1D"/>
  </w:style>
  <w:style w:type="character" w:customStyle="1" w:styleId="a3">
    <w:name w:val="Символ нумерации"/>
    <w:rsid w:val="00F01D1D"/>
  </w:style>
  <w:style w:type="character" w:customStyle="1" w:styleId="a4">
    <w:name w:val="Маркеры списка"/>
    <w:rsid w:val="00F01D1D"/>
    <w:rPr>
      <w:rFonts w:ascii="OpenSymbol" w:eastAsia="OpenSymbol" w:hAnsi="OpenSymbol" w:cs="OpenSymbol"/>
    </w:rPr>
  </w:style>
  <w:style w:type="paragraph" w:customStyle="1" w:styleId="a5">
    <w:name w:val="Заголовок"/>
    <w:basedOn w:val="a"/>
    <w:next w:val="a6"/>
    <w:rsid w:val="00F01D1D"/>
    <w:pPr>
      <w:keepNext/>
      <w:spacing w:before="240" w:after="120"/>
    </w:pPr>
    <w:rPr>
      <w:rFonts w:ascii="Liberation Sans" w:eastAsia="Arial" w:hAnsi="Liberation Sans" w:cs="Arial"/>
      <w:sz w:val="28"/>
      <w:szCs w:val="28"/>
    </w:rPr>
  </w:style>
  <w:style w:type="paragraph" w:styleId="a6">
    <w:name w:val="Body Text"/>
    <w:basedOn w:val="a"/>
    <w:rsid w:val="00F01D1D"/>
    <w:pPr>
      <w:spacing w:after="120"/>
    </w:pPr>
  </w:style>
  <w:style w:type="paragraph" w:styleId="a7">
    <w:name w:val="Title"/>
    <w:basedOn w:val="a5"/>
    <w:next w:val="a8"/>
    <w:qFormat/>
    <w:rsid w:val="00F01D1D"/>
  </w:style>
  <w:style w:type="paragraph" w:styleId="a8">
    <w:name w:val="Subtitle"/>
    <w:basedOn w:val="a5"/>
    <w:next w:val="a6"/>
    <w:qFormat/>
    <w:rsid w:val="00F01D1D"/>
    <w:pPr>
      <w:jc w:val="center"/>
    </w:pPr>
    <w:rPr>
      <w:i/>
      <w:iCs/>
    </w:rPr>
  </w:style>
  <w:style w:type="paragraph" w:styleId="a9">
    <w:name w:val="List"/>
    <w:basedOn w:val="a6"/>
    <w:rsid w:val="00F01D1D"/>
  </w:style>
  <w:style w:type="paragraph" w:customStyle="1" w:styleId="12">
    <w:name w:val="Название1"/>
    <w:basedOn w:val="a"/>
    <w:rsid w:val="00F01D1D"/>
    <w:pPr>
      <w:suppressLineNumbers/>
      <w:spacing w:before="120" w:after="120"/>
    </w:pPr>
    <w:rPr>
      <w:i/>
      <w:iCs/>
    </w:rPr>
  </w:style>
  <w:style w:type="paragraph" w:customStyle="1" w:styleId="13">
    <w:name w:val="Указатель1"/>
    <w:basedOn w:val="a"/>
    <w:rsid w:val="00F01D1D"/>
    <w:pPr>
      <w:suppressLineNumbers/>
    </w:pPr>
  </w:style>
  <w:style w:type="paragraph" w:styleId="aa">
    <w:name w:val="Balloon Text"/>
    <w:basedOn w:val="a"/>
    <w:rsid w:val="00F01D1D"/>
    <w:rPr>
      <w:rFonts w:ascii="Tahoma" w:hAnsi="Tahoma" w:cs="Tahoma"/>
      <w:sz w:val="16"/>
      <w:szCs w:val="16"/>
    </w:rPr>
  </w:style>
  <w:style w:type="paragraph" w:customStyle="1" w:styleId="ab">
    <w:name w:val="Содержимое таблицы"/>
    <w:basedOn w:val="a"/>
    <w:rsid w:val="00F01D1D"/>
    <w:pPr>
      <w:suppressLineNumbers/>
    </w:pPr>
  </w:style>
  <w:style w:type="paragraph" w:styleId="ac">
    <w:name w:val="footer"/>
    <w:basedOn w:val="a"/>
    <w:rsid w:val="00F01D1D"/>
    <w:pPr>
      <w:suppressLineNumbers/>
      <w:tabs>
        <w:tab w:val="center" w:pos="4677"/>
        <w:tab w:val="right" w:pos="9354"/>
      </w:tabs>
    </w:pPr>
  </w:style>
  <w:style w:type="paragraph" w:customStyle="1" w:styleId="ad">
    <w:name w:val="Заголовок таблицы"/>
    <w:basedOn w:val="ab"/>
    <w:rsid w:val="00F01D1D"/>
    <w:pPr>
      <w:jc w:val="center"/>
    </w:pPr>
    <w:rPr>
      <w:b/>
      <w:bCs/>
    </w:rPr>
  </w:style>
  <w:style w:type="paragraph" w:customStyle="1" w:styleId="2">
    <w:name w:val="Стиль2"/>
    <w:basedOn w:val="a"/>
    <w:rsid w:val="004502E1"/>
    <w:pPr>
      <w:widowControl w:val="0"/>
      <w:suppressAutoHyphens w:val="0"/>
      <w:jc w:val="both"/>
    </w:pPr>
    <w:rPr>
      <w:rFonts w:ascii="Arial" w:hAnsi="Arial"/>
      <w:szCs w:val="20"/>
      <w:lang w:eastAsia="ru-RU"/>
    </w:rPr>
  </w:style>
  <w:style w:type="paragraph" w:styleId="ae">
    <w:name w:val="header"/>
    <w:basedOn w:val="a"/>
    <w:link w:val="af"/>
    <w:uiPriority w:val="99"/>
    <w:semiHidden/>
    <w:unhideWhenUsed/>
    <w:rsid w:val="004502E1"/>
    <w:pPr>
      <w:tabs>
        <w:tab w:val="center" w:pos="4677"/>
        <w:tab w:val="right" w:pos="9355"/>
      </w:tabs>
    </w:pPr>
  </w:style>
  <w:style w:type="character" w:customStyle="1" w:styleId="af">
    <w:name w:val="Верхний колонтитул Знак"/>
    <w:basedOn w:val="a0"/>
    <w:link w:val="ae"/>
    <w:uiPriority w:val="99"/>
    <w:semiHidden/>
    <w:rsid w:val="004502E1"/>
    <w:rPr>
      <w:sz w:val="24"/>
      <w:szCs w:val="24"/>
      <w:lang w:eastAsia="ar-SA"/>
    </w:rPr>
  </w:style>
  <w:style w:type="character" w:customStyle="1" w:styleId="10">
    <w:name w:val="Заголовок 1 Знак"/>
    <w:basedOn w:val="a0"/>
    <w:link w:val="1"/>
    <w:rsid w:val="004502E1"/>
    <w:rPr>
      <w:sz w:val="24"/>
      <w:lang w:val="en-US"/>
    </w:rPr>
  </w:style>
  <w:style w:type="character" w:customStyle="1" w:styleId="30">
    <w:name w:val="Заголовок 3 Знак"/>
    <w:basedOn w:val="a0"/>
    <w:link w:val="3"/>
    <w:rsid w:val="004502E1"/>
    <w:rPr>
      <w:sz w:val="28"/>
      <w:lang w:val="en-US"/>
    </w:rPr>
  </w:style>
  <w:style w:type="paragraph" w:customStyle="1" w:styleId="af0">
    <w:name w:val="Стиль"/>
    <w:rsid w:val="00DC3289"/>
    <w:pPr>
      <w:widowControl w:val="0"/>
    </w:pPr>
    <w:rPr>
      <w:spacing w:val="-1"/>
      <w:kern w:val="65535"/>
      <w:position w:val="-1"/>
      <w:sz w:val="24"/>
      <w:lang w:val="en-US"/>
    </w:rPr>
  </w:style>
  <w:style w:type="paragraph" w:styleId="af1">
    <w:name w:val="List Paragraph"/>
    <w:basedOn w:val="a"/>
    <w:uiPriority w:val="34"/>
    <w:qFormat/>
    <w:rsid w:val="00D87AE0"/>
    <w:pPr>
      <w:ind w:left="720"/>
      <w:contextualSpacing/>
    </w:pPr>
  </w:style>
  <w:style w:type="paragraph" w:styleId="20">
    <w:name w:val="Body Text Indent 2"/>
    <w:basedOn w:val="a"/>
    <w:link w:val="21"/>
    <w:uiPriority w:val="99"/>
    <w:semiHidden/>
    <w:unhideWhenUsed/>
    <w:rsid w:val="00D87AE0"/>
    <w:pPr>
      <w:spacing w:after="120" w:line="480" w:lineRule="auto"/>
      <w:ind w:left="283"/>
    </w:pPr>
  </w:style>
  <w:style w:type="character" w:customStyle="1" w:styleId="21">
    <w:name w:val="Основной текст с отступом 2 Знак"/>
    <w:basedOn w:val="a0"/>
    <w:link w:val="20"/>
    <w:uiPriority w:val="99"/>
    <w:semiHidden/>
    <w:rsid w:val="00D87AE0"/>
    <w:rPr>
      <w:sz w:val="24"/>
      <w:szCs w:val="24"/>
      <w:lang w:eastAsia="ar-SA"/>
    </w:rPr>
  </w:style>
  <w:style w:type="character" w:customStyle="1" w:styleId="50">
    <w:name w:val="Заголовок 5 Знак"/>
    <w:basedOn w:val="a0"/>
    <w:link w:val="5"/>
    <w:uiPriority w:val="9"/>
    <w:semiHidden/>
    <w:rsid w:val="004017CB"/>
    <w:rPr>
      <w:rFonts w:asciiTheme="majorHAnsi" w:eastAsiaTheme="majorEastAsia" w:hAnsiTheme="majorHAnsi" w:cstheme="majorBidi"/>
      <w:color w:val="243F60" w:themeColor="accent1" w:themeShade="7F"/>
      <w:sz w:val="24"/>
      <w:szCs w:val="24"/>
      <w:lang w:eastAsia="ar-SA"/>
    </w:rPr>
  </w:style>
</w:styles>
</file>

<file path=word/webSettings.xml><?xml version="1.0" encoding="utf-8"?>
<w:webSettings xmlns:r="http://schemas.openxmlformats.org/officeDocument/2006/relationships" xmlns:w="http://schemas.openxmlformats.org/wordprocessingml/2006/main">
  <w:divs>
    <w:div w:id="124129629">
      <w:bodyDiv w:val="1"/>
      <w:marLeft w:val="0"/>
      <w:marRight w:val="0"/>
      <w:marTop w:val="0"/>
      <w:marBottom w:val="0"/>
      <w:divBdr>
        <w:top w:val="none" w:sz="0" w:space="0" w:color="auto"/>
        <w:left w:val="none" w:sz="0" w:space="0" w:color="auto"/>
        <w:bottom w:val="none" w:sz="0" w:space="0" w:color="auto"/>
        <w:right w:val="none" w:sz="0" w:space="0" w:color="auto"/>
      </w:divBdr>
    </w:div>
    <w:div w:id="163057798">
      <w:bodyDiv w:val="1"/>
      <w:marLeft w:val="0"/>
      <w:marRight w:val="0"/>
      <w:marTop w:val="0"/>
      <w:marBottom w:val="0"/>
      <w:divBdr>
        <w:top w:val="none" w:sz="0" w:space="0" w:color="auto"/>
        <w:left w:val="none" w:sz="0" w:space="0" w:color="auto"/>
        <w:bottom w:val="none" w:sz="0" w:space="0" w:color="auto"/>
        <w:right w:val="none" w:sz="0" w:space="0" w:color="auto"/>
      </w:divBdr>
    </w:div>
    <w:div w:id="780998000">
      <w:bodyDiv w:val="1"/>
      <w:marLeft w:val="0"/>
      <w:marRight w:val="0"/>
      <w:marTop w:val="0"/>
      <w:marBottom w:val="0"/>
      <w:divBdr>
        <w:top w:val="none" w:sz="0" w:space="0" w:color="auto"/>
        <w:left w:val="none" w:sz="0" w:space="0" w:color="auto"/>
        <w:bottom w:val="none" w:sz="0" w:space="0" w:color="auto"/>
        <w:right w:val="none" w:sz="0" w:space="0" w:color="auto"/>
      </w:divBdr>
    </w:div>
    <w:div w:id="1298299505">
      <w:bodyDiv w:val="1"/>
      <w:marLeft w:val="0"/>
      <w:marRight w:val="0"/>
      <w:marTop w:val="0"/>
      <w:marBottom w:val="0"/>
      <w:divBdr>
        <w:top w:val="none" w:sz="0" w:space="0" w:color="auto"/>
        <w:left w:val="none" w:sz="0" w:space="0" w:color="auto"/>
        <w:bottom w:val="none" w:sz="0" w:space="0" w:color="auto"/>
        <w:right w:val="none" w:sz="0" w:space="0" w:color="auto"/>
      </w:divBdr>
    </w:div>
    <w:div w:id="171608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11</Pages>
  <Words>2485</Words>
  <Characters>16955</Characters>
  <Application>Microsoft Office Word</Application>
  <DocSecurity>0</DocSecurity>
  <Lines>1211</Lines>
  <Paragraphs>694</Paragraphs>
  <ScaleCrop>false</ScaleCrop>
  <HeadingPairs>
    <vt:vector size="2" baseType="variant">
      <vt:variant>
        <vt:lpstr>Название</vt:lpstr>
      </vt:variant>
      <vt:variant>
        <vt:i4>1</vt:i4>
      </vt:variant>
    </vt:vector>
  </HeadingPairs>
  <TitlesOfParts>
    <vt:vector size="1" baseType="lpstr">
      <vt:lpstr>          1330-04№          от 23</vt:lpstr>
    </vt:vector>
  </TitlesOfParts>
  <Company>Leti</Company>
  <LinksUpToDate>false</LinksUpToDate>
  <CharactersWithSpaces>18746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1330-04№          от 23</dc:title>
  <dc:subject/>
  <dc:creator>Yastrebov_UP</dc:creator>
  <cp:keywords/>
  <cp:lastModifiedBy>Scvere</cp:lastModifiedBy>
  <cp:revision>5</cp:revision>
  <cp:lastPrinted>2011-11-18T12:07:00Z</cp:lastPrinted>
  <dcterms:created xsi:type="dcterms:W3CDTF">2011-12-28T10:10:00Z</dcterms:created>
  <dcterms:modified xsi:type="dcterms:W3CDTF">2011-12-28T11:50:00Z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1FqEpDZlN0dqPqVXsLRrEXbLaZdXCu8kalGzImJef4Rs</vt:lpwstr>
  </property>
  <property fmtid="{D5CDD505-2E9C-101B-9397-08002B2CF9AE}" pid="4" name="Google.Documents.RevisionId">
    <vt:lpwstr>03820997836459845634</vt:lpwstr>
  </property>
  <property fmtid="{D5CDD505-2E9C-101B-9397-08002B2CF9AE}" pid="5" name="Google.Documents.PreviousRevisionId">
    <vt:lpwstr>11636021619300343090</vt:lpwstr>
  </property>
  <property fmtid="{D5CDD505-2E9C-101B-9397-08002B2CF9AE}" pid="6" name="Google.Documents.PluginVersion">
    <vt:lpwstr>2.0.2424.7283</vt:lpwstr>
  </property>
  <property fmtid="{D5CDD505-2E9C-101B-9397-08002B2CF9AE}" pid="7" name="Google.Documents.MergeIncapabilityFlags">
    <vt:i4>0</vt:i4>
  </property>
</Properties>
</file>