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133810">
        <w:rPr>
          <w:i/>
          <w:iCs/>
          <w:sz w:val="24"/>
          <w:szCs w:val="24"/>
        </w:rPr>
        <w:t>Прикладные с</w:t>
      </w:r>
      <w:r w:rsidR="0004744B">
        <w:rPr>
          <w:i/>
          <w:iCs/>
          <w:sz w:val="24"/>
          <w:szCs w:val="24"/>
        </w:rPr>
        <w:t>истемы искусственного интеллекта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133810" w:rsidRDefault="00133810" w:rsidP="00133810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133810" w:rsidRDefault="00133810" w:rsidP="00133810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133810" w:rsidRPr="00A95604" w:rsidRDefault="00133810" w:rsidP="00133810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93089B" w:rsidRDefault="0093089B" w:rsidP="0093089B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93089B" w:rsidRDefault="0093089B" w:rsidP="0093089B">
      <w:pPr>
        <w:jc w:val="both"/>
        <w:rPr>
          <w:sz w:val="24"/>
          <w:szCs w:val="24"/>
        </w:rPr>
      </w:pPr>
    </w:p>
    <w:p w:rsidR="0093089B" w:rsidRDefault="0093089B" w:rsidP="0093089B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133810" w:rsidRDefault="00133810" w:rsidP="0013381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«Прикладные системы искусственного интеллекта</w:t>
      </w:r>
      <w:r w:rsidRPr="003A48BE">
        <w:rPr>
          <w:i/>
          <w:iCs/>
          <w:sz w:val="24"/>
          <w:szCs w:val="24"/>
        </w:rPr>
        <w:t>»</w:t>
      </w:r>
    </w:p>
    <w:p w:rsidR="00133810" w:rsidRDefault="00133810" w:rsidP="00133810">
      <w:pPr>
        <w:jc w:val="center"/>
        <w:rPr>
          <w:sz w:val="24"/>
          <w:szCs w:val="24"/>
        </w:rPr>
      </w:pPr>
    </w:p>
    <w:p w:rsidR="00133810" w:rsidRDefault="00133810" w:rsidP="00133810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133810" w:rsidRDefault="00133810" w:rsidP="00133810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D543DC" w:rsidRPr="00751488" w:rsidRDefault="00133810" w:rsidP="00D543DC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r>
        <w:rPr>
          <w:sz w:val="24"/>
          <w:szCs w:val="24"/>
        </w:rPr>
        <w:t xml:space="preserve">Уч.план № </w:t>
      </w:r>
      <w:r w:rsidR="00133810">
        <w:rPr>
          <w:sz w:val="24"/>
          <w:szCs w:val="24"/>
        </w:rPr>
        <w:t>636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133810" w:rsidP="003A48BE">
      <w:pPr>
        <w:rPr>
          <w:sz w:val="24"/>
        </w:rPr>
      </w:pPr>
      <w:r>
        <w:rPr>
          <w:sz w:val="24"/>
        </w:rPr>
        <w:t>Открытый факультет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133810">
        <w:rPr>
          <w:sz w:val="24"/>
        </w:rPr>
        <w:t>6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133810">
        <w:rPr>
          <w:sz w:val="24"/>
        </w:rPr>
        <w:t>11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04744B" w:rsidRDefault="00DF2273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34 </w:t>
            </w:r>
            <w:r w:rsidR="0004744B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DF2273" w:rsidP="0004744B">
            <w:pPr>
              <w:rPr>
                <w:sz w:val="24"/>
              </w:rPr>
            </w:pPr>
            <w:r>
              <w:rPr>
                <w:sz w:val="24"/>
              </w:rPr>
              <w:t xml:space="preserve">Текущий контроль </w:t>
            </w:r>
          </w:p>
        </w:tc>
        <w:tc>
          <w:tcPr>
            <w:tcW w:w="1417" w:type="dxa"/>
          </w:tcPr>
          <w:p w:rsidR="0004744B" w:rsidRDefault="00DF2273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  <w:r w:rsidR="0004744B">
              <w:rPr>
                <w:sz w:val="24"/>
              </w:rPr>
              <w:t xml:space="preserve"> семестр</w:t>
            </w: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04744B" w:rsidRDefault="00DF2273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17 </w:t>
            </w:r>
            <w:r w:rsidR="0004744B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04744B" w:rsidRDefault="00DF2273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  <w:r w:rsidR="0004744B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04744B" w:rsidRDefault="00DF2273" w:rsidP="0004744B">
            <w:pPr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  <w:r w:rsidR="0004744B">
              <w:rPr>
                <w:sz w:val="24"/>
              </w:rPr>
              <w:t xml:space="preserve"> семестр</w:t>
            </w:r>
          </w:p>
        </w:tc>
      </w:tr>
      <w:tr w:rsidR="0004744B" w:rsidTr="0004744B">
        <w:tc>
          <w:tcPr>
            <w:tcW w:w="3544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4744B" w:rsidRDefault="0004744B" w:rsidP="0004744B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4744B" w:rsidRDefault="0004744B" w:rsidP="0004744B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DF2273" w:rsidP="00E06C1B">
            <w:pPr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DF2273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E06C1B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DF2273">
              <w:rPr>
                <w:sz w:val="24"/>
              </w:rPr>
              <w:t>00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DF2273" w:rsidRPr="006C6703" w:rsidRDefault="00DF2273" w:rsidP="00DF2273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специалистов по специальности</w:t>
      </w:r>
    </w:p>
    <w:p w:rsidR="00DF2273" w:rsidRDefault="00DF2273" w:rsidP="00F52DF5">
      <w:pPr>
        <w:jc w:val="both"/>
        <w:rPr>
          <w:sz w:val="24"/>
        </w:rPr>
      </w:pPr>
      <w:r>
        <w:rPr>
          <w:sz w:val="24"/>
          <w:szCs w:val="24"/>
        </w:rPr>
        <w:t>230102.65</w:t>
      </w:r>
      <w:r>
        <w:rPr>
          <w:sz w:val="24"/>
        </w:rPr>
        <w:t xml:space="preserve"> – «Автоматизированные системы обработки информации и управления»</w:t>
      </w:r>
    </w:p>
    <w:p w:rsidR="00DF2273" w:rsidRDefault="00DF2273" w:rsidP="00F52DF5">
      <w:pPr>
        <w:jc w:val="both"/>
        <w:rPr>
          <w:sz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DF2273">
        <w:rPr>
          <w:sz w:val="24"/>
          <w:szCs w:val="24"/>
        </w:rPr>
        <w:t>Прикладные с</w:t>
      </w:r>
      <w:r w:rsidR="0084554A">
        <w:rPr>
          <w:sz w:val="24"/>
          <w:szCs w:val="24"/>
        </w:rPr>
        <w:t>истемы искусственного интеллекта</w:t>
      </w:r>
      <w:r>
        <w:rPr>
          <w:sz w:val="24"/>
          <w:szCs w:val="24"/>
        </w:rPr>
        <w:t>» преподается на основе изуче</w:t>
      </w:r>
      <w:r>
        <w:rPr>
          <w:sz w:val="24"/>
          <w:szCs w:val="24"/>
        </w:rPr>
        <w:t>н</w:t>
      </w:r>
      <w:r>
        <w:rPr>
          <w:sz w:val="24"/>
          <w:szCs w:val="24"/>
        </w:rPr>
        <w:t>ных ранее дисциплин: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 xml:space="preserve">1) </w:t>
      </w:r>
      <w:r w:rsidR="00DF2273">
        <w:rPr>
          <w:sz w:val="24"/>
          <w:szCs w:val="24"/>
        </w:rPr>
        <w:t>Теория вероятностей, математическая статистика и случайные процессы</w:t>
      </w:r>
      <w:r w:rsidRPr="0004744B">
        <w:rPr>
          <w:sz w:val="24"/>
          <w:szCs w:val="24"/>
        </w:rPr>
        <w:t>;</w:t>
      </w:r>
    </w:p>
    <w:p w:rsidR="0004744B" w:rsidRP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2) Математическая логика</w:t>
      </w:r>
      <w:r w:rsidR="00DF2273">
        <w:rPr>
          <w:sz w:val="24"/>
          <w:szCs w:val="24"/>
        </w:rPr>
        <w:t xml:space="preserve"> и теория алгоритмов</w:t>
      </w:r>
      <w:r w:rsidRPr="0004744B">
        <w:rPr>
          <w:sz w:val="24"/>
          <w:szCs w:val="24"/>
        </w:rPr>
        <w:t>;</w:t>
      </w:r>
    </w:p>
    <w:p w:rsidR="0004744B" w:rsidRDefault="0004744B" w:rsidP="0004744B">
      <w:pPr>
        <w:ind w:left="567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3) Теория и методы принятия решений</w:t>
      </w:r>
      <w:r>
        <w:rPr>
          <w:sz w:val="24"/>
          <w:szCs w:val="24"/>
        </w:rPr>
        <w:t>;</w:t>
      </w:r>
    </w:p>
    <w:p w:rsidR="00C255B7" w:rsidRDefault="0004744B" w:rsidP="00C255B7">
      <w:pPr>
        <w:jc w:val="both"/>
        <w:rPr>
          <w:szCs w:val="24"/>
        </w:rPr>
      </w:pPr>
      <w:r>
        <w:rPr>
          <w:sz w:val="24"/>
          <w:szCs w:val="24"/>
        </w:rPr>
        <w:t xml:space="preserve">и </w:t>
      </w:r>
      <w:r w:rsidR="00DF2273">
        <w:rPr>
          <w:sz w:val="24"/>
          <w:szCs w:val="24"/>
        </w:rPr>
        <w:t>может являться основой для написания дипломной работы.</w:t>
      </w:r>
    </w:p>
    <w:p w:rsidR="0004744B" w:rsidRDefault="0004744B" w:rsidP="00F52DF5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04744B" w:rsidRPr="0004744B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 xml:space="preserve">В рабочей программе представлены темы,  освещающие комплекс теоретических и практических вопросов  построения и использования различных формализмов для построения математических моделей представления знаний в прикладных системах искусственного интеллекта. </w:t>
      </w:r>
    </w:p>
    <w:p w:rsidR="00F52E91" w:rsidRDefault="0004744B" w:rsidP="0004744B">
      <w:pPr>
        <w:spacing w:after="240"/>
        <w:ind w:left="3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Теоретический материал подкрепляется лабораторными и практическими занятиями, охват</w:t>
      </w:r>
      <w:r w:rsidRPr="0004744B">
        <w:rPr>
          <w:sz w:val="24"/>
          <w:szCs w:val="24"/>
        </w:rPr>
        <w:t>ы</w:t>
      </w:r>
      <w:r w:rsidRPr="0004744B">
        <w:rPr>
          <w:sz w:val="24"/>
          <w:szCs w:val="24"/>
        </w:rPr>
        <w:t>вающими практически все темы. По всем разделам дисциплины имеются учебные пособия и м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тодические указания к лабораторным работам</w:t>
      </w:r>
      <w:r>
        <w:rPr>
          <w:sz w:val="24"/>
          <w:szCs w:val="24"/>
        </w:rPr>
        <w:t>.</w:t>
      </w:r>
      <w:r w:rsidRPr="0004744B">
        <w:rPr>
          <w:sz w:val="24"/>
          <w:szCs w:val="24"/>
        </w:rPr>
        <w:t xml:space="preserve"> Наряду с опубликованными пособиями студентам предоставляются электронные их аналоги  и версии конспекта лекций. 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04744B" w:rsidRDefault="0004744B" w:rsidP="0004744B">
      <w:pPr>
        <w:pStyle w:val="ad"/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Pr="0004744B">
        <w:rPr>
          <w:sz w:val="24"/>
          <w:szCs w:val="24"/>
        </w:rPr>
        <w:t>знакомление с проблематикой, методами, моделями и процедурами, развиваемыми в иску</w:t>
      </w:r>
      <w:r w:rsidRPr="0004744B">
        <w:rPr>
          <w:sz w:val="24"/>
          <w:szCs w:val="24"/>
        </w:rPr>
        <w:t>с</w:t>
      </w:r>
      <w:r w:rsidRPr="0004744B">
        <w:rPr>
          <w:sz w:val="24"/>
          <w:szCs w:val="24"/>
        </w:rPr>
        <w:t>ственном интеллекте, принципами организации и архитектурой интеллектуальных систем, реализующих новые информационные техноло</w:t>
      </w:r>
      <w:r>
        <w:rPr>
          <w:sz w:val="24"/>
          <w:szCs w:val="24"/>
        </w:rPr>
        <w:t>гии управления и проектирования.</w:t>
      </w:r>
    </w:p>
    <w:p w:rsidR="0004744B" w:rsidRPr="0004744B" w:rsidRDefault="0004744B" w:rsidP="0004744B">
      <w:pPr>
        <w:pStyle w:val="ad"/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</w:t>
      </w:r>
      <w:r w:rsidRPr="0004744B">
        <w:rPr>
          <w:sz w:val="24"/>
          <w:szCs w:val="24"/>
        </w:rPr>
        <w:t>зучение инструментальных средств поддержки интеллектуальных технологий концептуал</w:t>
      </w:r>
      <w:r w:rsidRPr="0004744B">
        <w:rPr>
          <w:sz w:val="24"/>
          <w:szCs w:val="24"/>
        </w:rPr>
        <w:t>и</w:t>
      </w:r>
      <w:r w:rsidRPr="0004744B">
        <w:rPr>
          <w:sz w:val="24"/>
          <w:szCs w:val="24"/>
        </w:rPr>
        <w:t>зации знаний о предметной области и принятия управленческих решений.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F52E91" w:rsidRPr="0004744B" w:rsidRDefault="00F52E91" w:rsidP="00F52E91">
      <w:pPr>
        <w:pStyle w:val="a9"/>
        <w:widowControl/>
        <w:spacing w:after="120"/>
        <w:rPr>
          <w:spacing w:val="0"/>
          <w:kern w:val="0"/>
          <w:position w:val="0"/>
          <w:lang w:val="ru-RU"/>
        </w:rPr>
      </w:pPr>
      <w:r w:rsidRPr="0004744B"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04744B" w:rsidRDefault="0004744B" w:rsidP="0004744B">
      <w:pPr>
        <w:pStyle w:val="a9"/>
        <w:numPr>
          <w:ilvl w:val="0"/>
          <w:numId w:val="22"/>
        </w:numPr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з</w:t>
      </w:r>
      <w:r w:rsidRPr="0004744B">
        <w:rPr>
          <w:spacing w:val="0"/>
          <w:kern w:val="0"/>
          <w:position w:val="0"/>
          <w:szCs w:val="24"/>
          <w:lang w:val="ru-RU"/>
        </w:rPr>
        <w:t>нать  основные  классы моделей представления различных видов знаний, , технологию  их построения и использования при  организации процессов управления в корпоративных производственных; знать  методы и процедуры логического вывода на различных моделях представления знаний;</w:t>
      </w:r>
      <w:r>
        <w:rPr>
          <w:spacing w:val="0"/>
          <w:kern w:val="0"/>
          <w:position w:val="0"/>
          <w:szCs w:val="24"/>
          <w:lang w:val="ru-RU"/>
        </w:rPr>
        <w:t xml:space="preserve"> </w:t>
      </w:r>
    </w:p>
    <w:p w:rsidR="0004744B" w:rsidRPr="0004744B" w:rsidRDefault="0004744B" w:rsidP="0004744B">
      <w:pPr>
        <w:pStyle w:val="a9"/>
        <w:numPr>
          <w:ilvl w:val="0"/>
          <w:numId w:val="22"/>
        </w:numPr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у</w:t>
      </w:r>
      <w:r w:rsidRPr="0004744B">
        <w:rPr>
          <w:spacing w:val="0"/>
          <w:kern w:val="0"/>
          <w:position w:val="0"/>
          <w:szCs w:val="24"/>
          <w:lang w:val="ru-RU"/>
        </w:rPr>
        <w:t>меть использовать методы, модели и процедуры современных интеллектуальных  техн</w:t>
      </w:r>
      <w:r w:rsidRPr="0004744B">
        <w:rPr>
          <w:spacing w:val="0"/>
          <w:kern w:val="0"/>
          <w:position w:val="0"/>
          <w:szCs w:val="24"/>
          <w:lang w:val="ru-RU"/>
        </w:rPr>
        <w:t>о</w:t>
      </w:r>
      <w:r w:rsidRPr="0004744B">
        <w:rPr>
          <w:spacing w:val="0"/>
          <w:kern w:val="0"/>
          <w:position w:val="0"/>
          <w:szCs w:val="24"/>
          <w:lang w:val="ru-RU"/>
        </w:rPr>
        <w:t>логий  при исследовании, проектировании и эксплуатации систем автоматизации упра</w:t>
      </w:r>
      <w:r w:rsidRPr="0004744B">
        <w:rPr>
          <w:spacing w:val="0"/>
          <w:kern w:val="0"/>
          <w:position w:val="0"/>
          <w:szCs w:val="24"/>
          <w:lang w:val="ru-RU"/>
        </w:rPr>
        <w:t>в</w:t>
      </w:r>
      <w:r w:rsidRPr="0004744B">
        <w:rPr>
          <w:spacing w:val="0"/>
          <w:kern w:val="0"/>
          <w:position w:val="0"/>
          <w:szCs w:val="24"/>
          <w:lang w:val="ru-RU"/>
        </w:rPr>
        <w:t>ленческой деятельности в корпоративных информ</w:t>
      </w:r>
      <w:r>
        <w:rPr>
          <w:spacing w:val="0"/>
          <w:kern w:val="0"/>
          <w:position w:val="0"/>
          <w:szCs w:val="24"/>
          <w:lang w:val="ru-RU"/>
        </w:rPr>
        <w:t>ационно-управляющих системах;</w:t>
      </w:r>
      <w:r w:rsidRPr="0004744B" w:rsidDel="0004744B">
        <w:rPr>
          <w:szCs w:val="24"/>
          <w:highlight w:val="yellow"/>
          <w:lang w:val="ru-RU"/>
        </w:rPr>
        <w:t xml:space="preserve"> </w:t>
      </w:r>
    </w:p>
    <w:p w:rsidR="0004744B" w:rsidRPr="0004744B" w:rsidRDefault="0004744B" w:rsidP="0004744B">
      <w:pPr>
        <w:pStyle w:val="a9"/>
        <w:numPr>
          <w:ilvl w:val="0"/>
          <w:numId w:val="22"/>
        </w:numPr>
        <w:rPr>
          <w:bCs/>
          <w:szCs w:val="24"/>
          <w:lang w:val="ru-RU"/>
        </w:rPr>
      </w:pPr>
      <w:r w:rsidRPr="0004744B">
        <w:rPr>
          <w:spacing w:val="0"/>
          <w:kern w:val="0"/>
          <w:position w:val="0"/>
          <w:szCs w:val="24"/>
          <w:lang w:val="ru-RU"/>
        </w:rPr>
        <w:t>иметь представление об истории  и перспективных  направлениях развития и использов</w:t>
      </w:r>
      <w:r w:rsidRPr="0004744B">
        <w:rPr>
          <w:spacing w:val="0"/>
          <w:kern w:val="0"/>
          <w:position w:val="0"/>
          <w:szCs w:val="24"/>
          <w:lang w:val="ru-RU"/>
        </w:rPr>
        <w:t>а</w:t>
      </w:r>
      <w:r w:rsidRPr="0004744B">
        <w:rPr>
          <w:spacing w:val="0"/>
          <w:kern w:val="0"/>
          <w:position w:val="0"/>
          <w:szCs w:val="24"/>
          <w:lang w:val="ru-RU"/>
        </w:rPr>
        <w:t xml:space="preserve">ния систем искусственного интеллекта. </w:t>
      </w:r>
    </w:p>
    <w:p w:rsidR="0004744B" w:rsidRDefault="0004744B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</w:p>
    <w:p w:rsidR="00DF2273" w:rsidRDefault="00DF2273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Введение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Предмет  курса,  его  цели и задачи. Содержание курса и его связь с другими дисциплинами сп</w:t>
      </w:r>
      <w:r w:rsidRPr="0004744B">
        <w:rPr>
          <w:sz w:val="24"/>
        </w:rPr>
        <w:t>е</w:t>
      </w:r>
      <w:r w:rsidRPr="0004744B">
        <w:rPr>
          <w:sz w:val="24"/>
        </w:rPr>
        <w:t>циальности 220200 - АСОИУ. Основные определения. Важнейшие признаки новых</w:t>
      </w:r>
      <w:r w:rsidR="004A4B8C">
        <w:rPr>
          <w:sz w:val="24"/>
        </w:rPr>
        <w:t xml:space="preserve"> </w:t>
      </w:r>
      <w:r w:rsidRPr="0004744B">
        <w:rPr>
          <w:sz w:val="24"/>
        </w:rPr>
        <w:t>технологий.  Компьютеризация и информатизация – важнейшие направления современной технологической революции.       Информационные ресурсы и технические средства их</w:t>
      </w:r>
      <w:r w:rsidR="004A4B8C">
        <w:rPr>
          <w:sz w:val="24"/>
        </w:rPr>
        <w:t xml:space="preserve"> </w:t>
      </w:r>
      <w:r w:rsidRPr="0004744B">
        <w:rPr>
          <w:sz w:val="24"/>
        </w:rPr>
        <w:t>использования - комплек</w:t>
      </w:r>
      <w:r w:rsidRPr="0004744B">
        <w:rPr>
          <w:sz w:val="24"/>
        </w:rPr>
        <w:t>с</w:t>
      </w:r>
      <w:r w:rsidRPr="0004744B">
        <w:rPr>
          <w:sz w:val="24"/>
        </w:rPr>
        <w:t>ный интегрирующий фактор развития современного производства.  Две проблемы развития: н</w:t>
      </w:r>
      <w:r w:rsidRPr="0004744B">
        <w:rPr>
          <w:sz w:val="24"/>
        </w:rPr>
        <w:t>е</w:t>
      </w:r>
      <w:r w:rsidRPr="0004744B">
        <w:rPr>
          <w:sz w:val="24"/>
        </w:rPr>
        <w:t>совершенство существующей информационной технологии; проблема информационного взрыва. Пути решения указанных проблем.  Новая информационная технология. Сущность новой и</w:t>
      </w:r>
      <w:r w:rsidRPr="0004744B">
        <w:rPr>
          <w:sz w:val="24"/>
        </w:rPr>
        <w:t>н</w:t>
      </w:r>
      <w:r w:rsidRPr="0004744B">
        <w:rPr>
          <w:sz w:val="24"/>
        </w:rPr>
        <w:t>формационной технологии. Новая информационная технология - интеллектуальная технология автоматизированного решения производственных задач управления; искусственный интеллект - теоретическая база</w:t>
      </w:r>
      <w:r w:rsidR="004A4B8C">
        <w:rPr>
          <w:sz w:val="24"/>
        </w:rPr>
        <w:t xml:space="preserve"> </w:t>
      </w:r>
      <w:r w:rsidRPr="0004744B">
        <w:rPr>
          <w:sz w:val="24"/>
        </w:rPr>
        <w:t>развития новой информационной технологии.</w:t>
      </w:r>
      <w:r w:rsidR="004A4B8C">
        <w:rPr>
          <w:sz w:val="24"/>
        </w:rPr>
        <w:t xml:space="preserve"> </w:t>
      </w:r>
      <w:r w:rsidRPr="0004744B">
        <w:rPr>
          <w:sz w:val="24"/>
        </w:rPr>
        <w:t>Средства интеллектуализации информационных технологий.</w:t>
      </w:r>
    </w:p>
    <w:p w:rsidR="0004744B" w:rsidRPr="0004744B" w:rsidRDefault="0004744B" w:rsidP="0004744B">
      <w:pPr>
        <w:jc w:val="both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1. Прикладные системы искусственного  интеллекта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Архитектура интеллектуальных систем. Основные классы интеллектуальных систем. Интелле</w:t>
      </w:r>
      <w:r w:rsidRPr="0004744B">
        <w:rPr>
          <w:sz w:val="24"/>
        </w:rPr>
        <w:t>к</w:t>
      </w:r>
      <w:r w:rsidRPr="0004744B">
        <w:rPr>
          <w:sz w:val="24"/>
        </w:rPr>
        <w:t>туальные ИПС; Естественно-языковый интерфейс пользователя. Проблемы, связанные с поним</w:t>
      </w:r>
      <w:r w:rsidRPr="0004744B">
        <w:rPr>
          <w:sz w:val="24"/>
        </w:rPr>
        <w:t>а</w:t>
      </w:r>
      <w:r w:rsidRPr="0004744B">
        <w:rPr>
          <w:sz w:val="24"/>
        </w:rPr>
        <w:t>нием  речи. Лингвистический процессор. Процедуры морфологического, синтаксического и с</w:t>
      </w:r>
      <w:r w:rsidRPr="0004744B">
        <w:rPr>
          <w:sz w:val="24"/>
        </w:rPr>
        <w:t>е</w:t>
      </w:r>
      <w:r w:rsidRPr="0004744B">
        <w:rPr>
          <w:sz w:val="24"/>
        </w:rPr>
        <w:t>мантического разбора.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Экспертные системы. Области эффективного применения экспертных  систем. Модели предста</w:t>
      </w:r>
      <w:r w:rsidRPr="0004744B">
        <w:rPr>
          <w:sz w:val="24"/>
        </w:rPr>
        <w:t>в</w:t>
      </w:r>
      <w:r w:rsidRPr="0004744B">
        <w:rPr>
          <w:sz w:val="24"/>
        </w:rPr>
        <w:t>ления знаний, используемые в экспертных  системах. Приобретение знаний. Процедуры обр</w:t>
      </w:r>
      <w:r w:rsidRPr="0004744B">
        <w:rPr>
          <w:sz w:val="24"/>
        </w:rPr>
        <w:t>а</w:t>
      </w:r>
      <w:r w:rsidRPr="0004744B">
        <w:rPr>
          <w:sz w:val="24"/>
        </w:rPr>
        <w:t>ботки экспертных  знаний. Компетентность экспертов. Процедуры оценки компетентности.</w:t>
      </w:r>
    </w:p>
    <w:p w:rsidR="0004744B" w:rsidRPr="0004744B" w:rsidRDefault="0004744B" w:rsidP="0004744B">
      <w:pPr>
        <w:jc w:val="both"/>
        <w:rPr>
          <w:sz w:val="20"/>
        </w:rPr>
      </w:pPr>
      <w:r w:rsidRPr="0004744B">
        <w:rPr>
          <w:sz w:val="24"/>
        </w:rPr>
        <w:t>Технология разработки экспертных систем. Оболочки экспертных систем. Теория  оболочек.   Интеллектуальные расчетно-логические системы. Технология решения задач в расчетно-логических системах.</w:t>
      </w:r>
    </w:p>
    <w:p w:rsidR="0004744B" w:rsidRPr="0004744B" w:rsidRDefault="0004744B" w:rsidP="0004744B">
      <w:pPr>
        <w:ind w:firstLine="720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2. Представление  знаний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Представление знаний. Общие положения. Данные и знания: сравнительная  характеристика. Формализмы представления данных и знаний. Эволюция развития структур данных и знаний.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3. Семантические  сети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Общая характеристика семантических сетей ;способы формального представления семантич</w:t>
      </w:r>
      <w:r w:rsidRPr="0004744B">
        <w:rPr>
          <w:sz w:val="24"/>
        </w:rPr>
        <w:t>е</w:t>
      </w:r>
      <w:r w:rsidRPr="0004744B">
        <w:rPr>
          <w:sz w:val="24"/>
        </w:rPr>
        <w:t>ских сетей; примеры семантических сетей. Достоинства и недостатки семантических сетей. М</w:t>
      </w:r>
      <w:r w:rsidRPr="0004744B">
        <w:rPr>
          <w:sz w:val="24"/>
        </w:rPr>
        <w:t>о</w:t>
      </w:r>
      <w:r w:rsidRPr="0004744B">
        <w:rPr>
          <w:sz w:val="24"/>
        </w:rPr>
        <w:t>дель семантической сети Куиллиана.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Получение вывода с помощью семантической сети.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sz w:val="24"/>
        </w:rPr>
      </w:pPr>
      <w:r w:rsidRPr="0004744B">
        <w:rPr>
          <w:b/>
          <w:sz w:val="24"/>
        </w:rPr>
        <w:t>Тема 4</w:t>
      </w:r>
      <w:r w:rsidRPr="0004744B">
        <w:rPr>
          <w:sz w:val="24"/>
        </w:rPr>
        <w:t xml:space="preserve">.  </w:t>
      </w:r>
      <w:r w:rsidRPr="0004744B">
        <w:rPr>
          <w:b/>
          <w:sz w:val="24"/>
        </w:rPr>
        <w:t>Функциональные  семантические  сети</w:t>
      </w:r>
    </w:p>
    <w:p w:rsidR="0004744B" w:rsidRPr="0004744B" w:rsidRDefault="0004744B" w:rsidP="0004744B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Определение функциональной семантической сети. Математическое отношение  и его "разреш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ния". Формальное представление функциональных семантических сетей. Двудольные графы. Примеры проблемных областей, описываемых функциональными семантическими сетями. Пр</w:t>
      </w:r>
      <w:r w:rsidRPr="0004744B">
        <w:rPr>
          <w:sz w:val="24"/>
          <w:szCs w:val="24"/>
        </w:rPr>
        <w:t>о</w:t>
      </w:r>
      <w:r w:rsidRPr="0004744B">
        <w:rPr>
          <w:sz w:val="24"/>
          <w:szCs w:val="24"/>
        </w:rPr>
        <w:t>цедуры поиска решений задач на функциональных семантических сетях. Процедура, реализу</w:t>
      </w:r>
      <w:r w:rsidRPr="0004744B">
        <w:rPr>
          <w:sz w:val="24"/>
          <w:szCs w:val="24"/>
        </w:rPr>
        <w:t>ю</w:t>
      </w:r>
      <w:r w:rsidRPr="0004744B">
        <w:rPr>
          <w:sz w:val="24"/>
          <w:szCs w:val="24"/>
        </w:rPr>
        <w:t>щая стратегию обратной волны. Процедура, реализующая стратегию прямой волны. Конфликты при планировании решений и направления их разрешения.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5. Фреймы  и  сети  фреймов</w:t>
      </w:r>
    </w:p>
    <w:p w:rsidR="0004744B" w:rsidRPr="0004744B" w:rsidRDefault="0004744B" w:rsidP="0004744B">
      <w:pPr>
        <w:spacing w:after="120"/>
        <w:rPr>
          <w:sz w:val="24"/>
          <w:szCs w:val="24"/>
        </w:rPr>
      </w:pPr>
      <w:r w:rsidRPr="0004744B">
        <w:rPr>
          <w:sz w:val="24"/>
          <w:szCs w:val="24"/>
        </w:rPr>
        <w:t>Понятие фрейма. Структура фрейма. Фреймы - прототипы и фреймы  - экземпляры. Слоты фреймов. Универсальные языки представления знаний  фреймами. Операции над слотами и фреймами. Сети фреймов. Способы  организации сети. Процедуры логического вывода над фреймовой системой.</w:t>
      </w:r>
    </w:p>
    <w:p w:rsidR="0004744B" w:rsidRPr="0004744B" w:rsidRDefault="0004744B" w:rsidP="0004744B">
      <w:pPr>
        <w:jc w:val="center"/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6. Формальные   системы</w:t>
      </w:r>
    </w:p>
    <w:p w:rsidR="0004744B" w:rsidRPr="0004744B" w:rsidRDefault="00A1061D" w:rsidP="00A1061D">
      <w:pPr>
        <w:jc w:val="both"/>
        <w:rPr>
          <w:sz w:val="24"/>
        </w:rPr>
      </w:pPr>
      <w:r>
        <w:rPr>
          <w:sz w:val="24"/>
        </w:rPr>
        <w:t>О</w:t>
      </w:r>
      <w:r w:rsidR="0004744B" w:rsidRPr="0004744B">
        <w:rPr>
          <w:sz w:val="24"/>
        </w:rPr>
        <w:t>пределение формальной системы.  Классы формальных систем и их общая характеристика.  Дедуктивные и индуктивные логические модели;  псевдофизические логики. Продукционные  системы.   Исчисление высказываний как формальная система.  Синтаксис и  семантика ИВ.  Выполнимость и общезначимость  формул ИВ и алгоритмы их распознавания.  Алгоритмы К</w:t>
      </w:r>
      <w:r w:rsidR="0004744B" w:rsidRPr="0004744B">
        <w:rPr>
          <w:sz w:val="24"/>
        </w:rPr>
        <w:t>у</w:t>
      </w:r>
      <w:r w:rsidR="0004744B" w:rsidRPr="0004744B">
        <w:rPr>
          <w:sz w:val="24"/>
        </w:rPr>
        <w:t>айна, Девиса и Патнема проверки выполнимости ЛФ.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Принцип резолюций для ИВ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7. Исчисление предикатов первого  порядка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Исчисление предикатов как логическая модель представления  знаний. Общая структура модели; синтаксис и семантика логики предикатов.  Правила внешней интерпретации термов и логич</w:t>
      </w:r>
      <w:r w:rsidRPr="0004744B">
        <w:rPr>
          <w:sz w:val="24"/>
        </w:rPr>
        <w:t>е</w:t>
      </w:r>
      <w:r w:rsidRPr="0004744B">
        <w:rPr>
          <w:sz w:val="24"/>
        </w:rPr>
        <w:t>ских функций; преобразования m-арных предикатов в совокупность взаимосвязанных  бинарных предикатов; влияние контекста и его отображение в логическом представлении. Формальное о</w:t>
      </w:r>
      <w:r w:rsidRPr="0004744B">
        <w:rPr>
          <w:sz w:val="24"/>
        </w:rPr>
        <w:t>п</w:t>
      </w:r>
      <w:r w:rsidRPr="0004744B">
        <w:rPr>
          <w:sz w:val="24"/>
        </w:rPr>
        <w:t>ределение внешней  интерпретации.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Нормальные формы в логике предикатов первого  порядка: Дизъюнктивная, Конъюнктивная  и  пренексная нормальная формы. Процедура приведения произвольной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 xml:space="preserve">логической формулы к пренексной нормальной форме. 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  <w:szCs w:val="24"/>
        </w:rPr>
      </w:pPr>
      <w:r w:rsidRPr="0004744B">
        <w:rPr>
          <w:b/>
          <w:sz w:val="24"/>
          <w:szCs w:val="24"/>
        </w:rPr>
        <w:t>Тема 8. Эвристические  алгоритмы поиска решений</w:t>
      </w:r>
    </w:p>
    <w:p w:rsidR="00C255B7" w:rsidRDefault="0004744B" w:rsidP="00C255B7">
      <w:pPr>
        <w:spacing w:after="120"/>
        <w:jc w:val="both"/>
        <w:rPr>
          <w:sz w:val="20"/>
        </w:rPr>
      </w:pPr>
      <w:r w:rsidRPr="0004744B">
        <w:rPr>
          <w:sz w:val="24"/>
          <w:szCs w:val="24"/>
        </w:rPr>
        <w:t>Представление задач; способы представления задач. Поиск решений в пространстве состояний. Стратегии и процедуры поиска. Поиск решений в пространстве задач. Граф редукции задач. Комбинированные представления</w:t>
      </w:r>
      <w:r w:rsidRPr="0004744B">
        <w:rPr>
          <w:sz w:val="20"/>
        </w:rPr>
        <w:t>.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rFonts w:ascii="Courier New" w:hAnsi="Courier New"/>
          <w:sz w:val="24"/>
        </w:rPr>
      </w:pPr>
      <w:r w:rsidRPr="0004744B">
        <w:rPr>
          <w:b/>
          <w:sz w:val="24"/>
        </w:rPr>
        <w:t>Те</w:t>
      </w:r>
      <w:r w:rsidR="00A1061D">
        <w:rPr>
          <w:b/>
          <w:sz w:val="24"/>
        </w:rPr>
        <w:t>м</w:t>
      </w:r>
      <w:r w:rsidRPr="0004744B">
        <w:rPr>
          <w:b/>
          <w:sz w:val="24"/>
        </w:rPr>
        <w:t>а 9. Логический вывод  в  дедуктивных логических моделях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Поиск решений доказательством теорем. Общие сведения; особенности вывода в логике пред</w:t>
      </w:r>
      <w:r w:rsidRPr="0004744B">
        <w:rPr>
          <w:sz w:val="24"/>
        </w:rPr>
        <w:t>и</w:t>
      </w:r>
      <w:r w:rsidRPr="0004744B">
        <w:rPr>
          <w:sz w:val="24"/>
        </w:rPr>
        <w:t>катов 1 порядка. Универсум  Эрбрана и эрбрановская база.  Семантические деревья и их испол</w:t>
      </w:r>
      <w:r w:rsidRPr="0004744B">
        <w:rPr>
          <w:sz w:val="24"/>
        </w:rPr>
        <w:t>ь</w:t>
      </w:r>
      <w:r w:rsidRPr="0004744B">
        <w:rPr>
          <w:sz w:val="24"/>
        </w:rPr>
        <w:t>зование. Принцип резолюции, стандартная предикатная форма.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Унификация. Унификаторы и их свойства: алгоритм унификации  Дж. Робинсона. Резолюция в общем случае.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Стратегии управления: предпочтения  одночленов; исключение тавтологий и уникальных лит</w:t>
      </w:r>
      <w:r w:rsidRPr="0004744B">
        <w:rPr>
          <w:sz w:val="24"/>
        </w:rPr>
        <w:t>е</w:t>
      </w:r>
      <w:r w:rsidRPr="0004744B">
        <w:rPr>
          <w:sz w:val="24"/>
        </w:rPr>
        <w:t>ралов; факторизация (унификация); использование подслучаев;  гиперрезолюция; стратегия опорного множества; линейная по входу стратегия; использование присоединенных процедур.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Извлечение ответа из опровержения, основанного на резолюции. Общие принципы, извлечения ответа из опровержения, основанного на резолюции; проблемы, возникающие при извлечении ответа.</w:t>
      </w:r>
    </w:p>
    <w:p w:rsidR="0004744B" w:rsidRPr="0004744B" w:rsidRDefault="0004744B" w:rsidP="0004744B">
      <w:pPr>
        <w:jc w:val="both"/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10.   Формализм продукционных систем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Продукции. Структура продукции. Основные системы продукций.  Специализированные сист</w:t>
      </w:r>
      <w:r w:rsidRPr="0004744B">
        <w:rPr>
          <w:sz w:val="24"/>
        </w:rPr>
        <w:t>е</w:t>
      </w:r>
      <w:r w:rsidRPr="0004744B">
        <w:rPr>
          <w:sz w:val="24"/>
        </w:rPr>
        <w:t>мы продукций: коммутативные системы  продукций, разложимые системы продукций. Управл</w:t>
      </w:r>
      <w:r w:rsidRPr="0004744B">
        <w:rPr>
          <w:sz w:val="24"/>
        </w:rPr>
        <w:t>е</w:t>
      </w:r>
      <w:r w:rsidRPr="0004744B">
        <w:rPr>
          <w:sz w:val="24"/>
        </w:rPr>
        <w:t>ние выводом в продукционной системе. Примеры систем продукций. Логический вывод в эк</w:t>
      </w:r>
      <w:r w:rsidRPr="0004744B">
        <w:rPr>
          <w:sz w:val="24"/>
        </w:rPr>
        <w:t>с</w:t>
      </w:r>
      <w:r w:rsidRPr="0004744B">
        <w:rPr>
          <w:sz w:val="24"/>
        </w:rPr>
        <w:t>пертных системах на основе продукционного формализма</w:t>
      </w:r>
    </w:p>
    <w:p w:rsidR="0004744B" w:rsidRPr="0004744B" w:rsidRDefault="0004744B" w:rsidP="0004744B">
      <w:pPr>
        <w:rPr>
          <w:sz w:val="24"/>
        </w:rPr>
      </w:pPr>
    </w:p>
    <w:p w:rsidR="0004744B" w:rsidRPr="00A1061D" w:rsidRDefault="0004744B" w:rsidP="00A1061D">
      <w:pPr>
        <w:rPr>
          <w:b/>
          <w:sz w:val="24"/>
        </w:rPr>
      </w:pPr>
      <w:r w:rsidRPr="0004744B">
        <w:rPr>
          <w:b/>
          <w:sz w:val="24"/>
        </w:rPr>
        <w:t>Тема 11. Пролог  -  язык  искусственного интеллекта  для   работы  со</w:t>
      </w:r>
      <w:r w:rsidR="00A1061D">
        <w:rPr>
          <w:b/>
          <w:sz w:val="24"/>
        </w:rPr>
        <w:t xml:space="preserve"> </w:t>
      </w:r>
      <w:r w:rsidRPr="0004744B">
        <w:rPr>
          <w:b/>
          <w:sz w:val="24"/>
        </w:rPr>
        <w:t>знаниями</w:t>
      </w:r>
    </w:p>
    <w:p w:rsidR="0004744B" w:rsidRPr="0004744B" w:rsidRDefault="0004744B" w:rsidP="0004744B">
      <w:pPr>
        <w:jc w:val="both"/>
        <w:rPr>
          <w:sz w:val="24"/>
        </w:rPr>
      </w:pPr>
      <w:r w:rsidRPr="0004744B">
        <w:rPr>
          <w:sz w:val="24"/>
        </w:rPr>
        <w:t>Логическое программирование на Прологе. Выражения Хорна и  алгоритм унификации. Мех</w:t>
      </w:r>
      <w:r w:rsidRPr="0004744B">
        <w:rPr>
          <w:sz w:val="24"/>
        </w:rPr>
        <w:t>а</w:t>
      </w:r>
      <w:r w:rsidRPr="0004744B">
        <w:rPr>
          <w:sz w:val="24"/>
        </w:rPr>
        <w:t>низм логического вывода и управление  поиском. Отсечение. Рекурсия. Работа со списками. Встроенные предикаты Пролога. Процедурное дополнение и вызов по образцу. Достоинства и  недостатки языка Пролог.</w:t>
      </w:r>
    </w:p>
    <w:p w:rsidR="0004744B" w:rsidRPr="0004744B" w:rsidRDefault="0004744B" w:rsidP="0004744B">
      <w:pPr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  <w:szCs w:val="24"/>
        </w:rPr>
      </w:pPr>
      <w:r w:rsidRPr="0004744B">
        <w:rPr>
          <w:b/>
          <w:sz w:val="24"/>
        </w:rPr>
        <w:t>Тема 12</w:t>
      </w:r>
      <w:r w:rsidR="00A1061D">
        <w:rPr>
          <w:b/>
          <w:sz w:val="24"/>
        </w:rPr>
        <w:t>.</w:t>
      </w:r>
      <w:r w:rsidRPr="0004744B">
        <w:rPr>
          <w:b/>
          <w:sz w:val="24"/>
        </w:rPr>
        <w:t xml:space="preserve">  Нечеткие  модели представления знаний в интеллектуальных системах </w:t>
      </w:r>
      <w:r w:rsidRPr="0004744B">
        <w:rPr>
          <w:b/>
          <w:sz w:val="24"/>
          <w:szCs w:val="24"/>
        </w:rPr>
        <w:t>принятия решений</w:t>
      </w:r>
    </w:p>
    <w:p w:rsidR="00C255B7" w:rsidRDefault="0004744B" w:rsidP="00C255B7">
      <w:pPr>
        <w:spacing w:after="120"/>
        <w:jc w:val="both"/>
        <w:rPr>
          <w:sz w:val="24"/>
          <w:szCs w:val="24"/>
        </w:rPr>
      </w:pPr>
      <w:r w:rsidRPr="0004744B">
        <w:rPr>
          <w:sz w:val="24"/>
          <w:szCs w:val="24"/>
        </w:rPr>
        <w:t>Инженерия знаний и неопределенность.  Формы описания неопределенностей.. Элементы теории нечетких множеств. Нечеткие множества и операции над ними. Свойства и характеристики н</w:t>
      </w:r>
      <w:r w:rsidRPr="0004744B">
        <w:rPr>
          <w:sz w:val="24"/>
          <w:szCs w:val="24"/>
        </w:rPr>
        <w:t>е</w:t>
      </w:r>
      <w:r w:rsidRPr="0004744B">
        <w:rPr>
          <w:sz w:val="24"/>
          <w:szCs w:val="24"/>
        </w:rPr>
        <w:t>четких множеств. Нечеткие числа. Формы представления нечетких чисел. Операции над нече</w:t>
      </w:r>
      <w:r w:rsidRPr="0004744B">
        <w:rPr>
          <w:sz w:val="24"/>
          <w:szCs w:val="24"/>
        </w:rPr>
        <w:t>т</w:t>
      </w:r>
      <w:r w:rsidRPr="0004744B">
        <w:rPr>
          <w:sz w:val="24"/>
          <w:szCs w:val="24"/>
        </w:rPr>
        <w:t>кими числами. Нечеткая и лингвистическая переменные.  Нечеткие отношения и их свойства. Операции над нечеткими отношениями. Принятие решений в нечеткой среде Лингвистический подход к принятию решений в нечеткой среде.  Принятие решений при нечетком отношении предпочтения на множестве альтернатив. Методы и процедуры логического вывода в нечеткой среде</w:t>
      </w:r>
    </w:p>
    <w:p w:rsidR="0004744B" w:rsidRPr="0004744B" w:rsidRDefault="0004744B" w:rsidP="0004744B">
      <w:pPr>
        <w:rPr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Тема 13. Байесовские модели поддержки принятия решений в условиях неопределенности</w:t>
      </w:r>
    </w:p>
    <w:p w:rsidR="00C255B7" w:rsidRDefault="0004744B" w:rsidP="00C255B7">
      <w:pPr>
        <w:jc w:val="both"/>
        <w:rPr>
          <w:sz w:val="24"/>
        </w:rPr>
      </w:pPr>
      <w:r w:rsidRPr="0004744B">
        <w:rPr>
          <w:sz w:val="24"/>
        </w:rPr>
        <w:t>Основные понятия и определения. Введение в вероятностный логический вывод. Распростран</w:t>
      </w:r>
      <w:r w:rsidRPr="0004744B">
        <w:rPr>
          <w:sz w:val="24"/>
        </w:rPr>
        <w:t>е</w:t>
      </w:r>
      <w:r w:rsidRPr="0004744B">
        <w:rPr>
          <w:sz w:val="24"/>
        </w:rPr>
        <w:t>ние вероятностей в экспертных системах. Последовательное распространение вероятностей. Процесс вывода в байесовских сетях доверия. Диаграммы влияния. Назначение и основные ко</w:t>
      </w:r>
      <w:r w:rsidRPr="0004744B">
        <w:rPr>
          <w:sz w:val="24"/>
        </w:rPr>
        <w:t>м</w:t>
      </w:r>
      <w:r w:rsidRPr="0004744B">
        <w:rPr>
          <w:sz w:val="24"/>
        </w:rPr>
        <w:t>поненты диаграмм. Диаграммы влияния с несколькими вершинами решения. Смешанные бай</w:t>
      </w:r>
      <w:r w:rsidRPr="0004744B">
        <w:rPr>
          <w:sz w:val="24"/>
        </w:rPr>
        <w:t>е</w:t>
      </w:r>
      <w:r w:rsidRPr="0004744B">
        <w:rPr>
          <w:sz w:val="24"/>
        </w:rPr>
        <w:t>совские сети и их применение в решении управленческих задач.</w:t>
      </w:r>
    </w:p>
    <w:p w:rsidR="00C255B7" w:rsidRDefault="0004744B" w:rsidP="00C255B7">
      <w:pPr>
        <w:jc w:val="both"/>
        <w:rPr>
          <w:sz w:val="24"/>
        </w:rPr>
      </w:pPr>
      <w:r w:rsidRPr="0004744B">
        <w:rPr>
          <w:sz w:val="24"/>
        </w:rPr>
        <w:t>Экспертные системы на основе теории Демпстера – Шеффера. Предпосылки возникновения н</w:t>
      </w:r>
      <w:r w:rsidRPr="0004744B">
        <w:rPr>
          <w:sz w:val="24"/>
        </w:rPr>
        <w:t>о</w:t>
      </w:r>
      <w:r w:rsidRPr="0004744B">
        <w:rPr>
          <w:sz w:val="24"/>
        </w:rPr>
        <w:t xml:space="preserve">вой теории и ее основы. Меры доверия и правдоподобия в теории ДШ. Отличия и связь теории ДШ с классической теорией вероятности. Комбинация функций доверия. </w:t>
      </w:r>
    </w:p>
    <w:p w:rsidR="00A1061D" w:rsidRDefault="00A1061D" w:rsidP="0004744B">
      <w:pPr>
        <w:rPr>
          <w:b/>
          <w:sz w:val="24"/>
        </w:rPr>
      </w:pPr>
    </w:p>
    <w:p w:rsidR="0004744B" w:rsidRPr="0004744B" w:rsidRDefault="0004744B" w:rsidP="0004744B">
      <w:pPr>
        <w:rPr>
          <w:b/>
          <w:sz w:val="24"/>
        </w:rPr>
      </w:pPr>
      <w:r w:rsidRPr="0004744B">
        <w:rPr>
          <w:b/>
          <w:sz w:val="24"/>
        </w:rPr>
        <w:t>Заключение</w:t>
      </w:r>
    </w:p>
    <w:p w:rsidR="0004744B" w:rsidRPr="0004744B" w:rsidRDefault="0004744B" w:rsidP="0004744B">
      <w:pPr>
        <w:rPr>
          <w:b/>
          <w:sz w:val="24"/>
        </w:rPr>
      </w:pPr>
      <w:r w:rsidRPr="0004744B">
        <w:rPr>
          <w:sz w:val="24"/>
        </w:rPr>
        <w:t>Основные  направления  развития  и совершенствования интеллектуальных методов и технол</w:t>
      </w:r>
      <w:r w:rsidRPr="0004744B">
        <w:rPr>
          <w:sz w:val="24"/>
        </w:rPr>
        <w:t>о</w:t>
      </w:r>
      <w:r w:rsidRPr="0004744B">
        <w:rPr>
          <w:sz w:val="24"/>
        </w:rPr>
        <w:t xml:space="preserve">гий  автоматизированного управления современным производством. </w:t>
      </w:r>
    </w:p>
    <w:p w:rsidR="000726CC" w:rsidRPr="00F9487B" w:rsidRDefault="000726CC" w:rsidP="000726CC">
      <w:pPr>
        <w:rPr>
          <w:b/>
          <w:sz w:val="24"/>
        </w:rPr>
      </w:pPr>
    </w:p>
    <w:p w:rsidR="00A1061D" w:rsidRDefault="00A1061D" w:rsidP="00A1061D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A1061D" w:rsidRPr="00A1061D" w:rsidRDefault="00A1061D" w:rsidP="00A106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A1061D" w:rsidTr="00DF2273">
        <w:tc>
          <w:tcPr>
            <w:tcW w:w="392" w:type="dxa"/>
            <w:vAlign w:val="center"/>
          </w:tcPr>
          <w:p w:rsidR="00A1061D" w:rsidRDefault="00A1061D" w:rsidP="00DF2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A1061D" w:rsidRDefault="00A1061D" w:rsidP="00DF2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A1061D" w:rsidRDefault="00A1061D" w:rsidP="00DF2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A1061D" w:rsidTr="00DF2273">
        <w:tc>
          <w:tcPr>
            <w:tcW w:w="392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b/>
                <w:sz w:val="24"/>
              </w:rPr>
            </w:pPr>
            <w:r w:rsidRPr="00DD7F72">
              <w:rPr>
                <w:sz w:val="24"/>
              </w:rPr>
              <w:t>Байесовские сети как инструмент поддержки</w:t>
            </w:r>
            <w:r>
              <w:rPr>
                <w:sz w:val="24"/>
              </w:rPr>
              <w:t xml:space="preserve"> принятия решений в усл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виях неопределенности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</w:tr>
      <w:tr w:rsidR="00A1061D" w:rsidTr="00DF2273">
        <w:tc>
          <w:tcPr>
            <w:tcW w:w="392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sz w:val="24"/>
              </w:rPr>
              <w:t>Разработка экспертных систем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1, </w:t>
            </w:r>
            <w:r w:rsidRPr="00DD7F72">
              <w:rPr>
                <w:b/>
                <w:sz w:val="24"/>
              </w:rPr>
              <w:t>10</w:t>
            </w:r>
          </w:p>
        </w:tc>
      </w:tr>
      <w:tr w:rsidR="00A1061D" w:rsidTr="00DF2273">
        <w:tc>
          <w:tcPr>
            <w:tcW w:w="392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654" w:type="dxa"/>
          </w:tcPr>
          <w:p w:rsidR="00A1061D" w:rsidRPr="00DD7F72" w:rsidRDefault="00A1061D" w:rsidP="00DF2273">
            <w:pPr>
              <w:rPr>
                <w:sz w:val="24"/>
              </w:rPr>
            </w:pPr>
            <w:r>
              <w:rPr>
                <w:sz w:val="24"/>
              </w:rPr>
              <w:t>Разработка функций принадлежности  в среде Матлаб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</w:tbl>
    <w:p w:rsidR="00A1061D" w:rsidRDefault="00A1061D" w:rsidP="00A1061D">
      <w:pPr>
        <w:rPr>
          <w:b/>
          <w:sz w:val="24"/>
        </w:rPr>
      </w:pPr>
    </w:p>
    <w:p w:rsidR="00A1061D" w:rsidRDefault="00A1061D" w:rsidP="00A1061D">
      <w:pPr>
        <w:rPr>
          <w:b/>
          <w:sz w:val="24"/>
        </w:rPr>
      </w:pPr>
    </w:p>
    <w:p w:rsidR="00A1061D" w:rsidRDefault="00A1061D" w:rsidP="00A1061D">
      <w:pPr>
        <w:pStyle w:val="4"/>
        <w:jc w:val="center"/>
        <w:rPr>
          <w:b/>
          <w:spacing w:val="0"/>
          <w:u w:val="none"/>
        </w:rPr>
      </w:pPr>
      <w:r w:rsidRPr="00A1061D">
        <w:rPr>
          <w:b/>
          <w:spacing w:val="0"/>
          <w:u w:val="none"/>
        </w:rPr>
        <w:t>Перечень практических занятий</w:t>
      </w:r>
    </w:p>
    <w:p w:rsidR="00A1061D" w:rsidRPr="00A1061D" w:rsidRDefault="00A1061D" w:rsidP="00A106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A1061D" w:rsidTr="00DF2273">
        <w:tc>
          <w:tcPr>
            <w:tcW w:w="392" w:type="dxa"/>
            <w:vAlign w:val="center"/>
          </w:tcPr>
          <w:p w:rsidR="00A1061D" w:rsidRDefault="00A1061D" w:rsidP="00DF2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</w:tcPr>
          <w:p w:rsidR="00A1061D" w:rsidRDefault="00A1061D" w:rsidP="00DF2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</w:tcPr>
          <w:p w:rsidR="00A1061D" w:rsidRDefault="00A1061D" w:rsidP="00DF22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A1061D" w:rsidTr="00DF2273">
        <w:tc>
          <w:tcPr>
            <w:tcW w:w="392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sz w:val="24"/>
              </w:rPr>
              <w:t>Методика построения семантических сетей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A1061D" w:rsidTr="00DF2273">
        <w:tc>
          <w:tcPr>
            <w:tcW w:w="392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sz w:val="24"/>
              </w:rPr>
              <w:t>Построение компонентов логической модели представления знаний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A1061D" w:rsidTr="00DF2273">
        <w:tc>
          <w:tcPr>
            <w:tcW w:w="392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sz w:val="24"/>
              </w:rPr>
              <w:t>Процедуры логического вывода методом опровержения на основе   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золюций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A1061D" w:rsidTr="00DF2273">
        <w:tc>
          <w:tcPr>
            <w:tcW w:w="392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sz w:val="24"/>
              </w:rPr>
            </w:pPr>
            <w:r>
              <w:rPr>
                <w:sz w:val="24"/>
              </w:rPr>
              <w:t>Эвристические алгоритмы поиска решений в пространстве</w:t>
            </w:r>
          </w:p>
          <w:p w:rsidR="00A1061D" w:rsidRDefault="00A1061D" w:rsidP="00DF2273">
            <w:pPr>
              <w:rPr>
                <w:sz w:val="24"/>
              </w:rPr>
            </w:pPr>
            <w:r>
              <w:rPr>
                <w:sz w:val="24"/>
              </w:rPr>
              <w:t xml:space="preserve">   состояний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A1061D" w:rsidTr="00DF2273">
        <w:tc>
          <w:tcPr>
            <w:tcW w:w="392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sz w:val="24"/>
              </w:rPr>
            </w:pPr>
            <w:r>
              <w:rPr>
                <w:sz w:val="24"/>
              </w:rPr>
              <w:t>Процедуры планирования решений на функциональных семантических сетях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A1061D" w:rsidTr="00DF2273">
        <w:tc>
          <w:tcPr>
            <w:tcW w:w="392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654" w:type="dxa"/>
          </w:tcPr>
          <w:p w:rsidR="00A1061D" w:rsidRDefault="00A1061D" w:rsidP="00DF2273">
            <w:pPr>
              <w:rPr>
                <w:sz w:val="24"/>
              </w:rPr>
            </w:pPr>
            <w:r>
              <w:rPr>
                <w:sz w:val="24"/>
              </w:rPr>
              <w:t>Нечеткие модели представления знаний в задачах принятия решений</w:t>
            </w:r>
          </w:p>
        </w:tc>
        <w:tc>
          <w:tcPr>
            <w:tcW w:w="1524" w:type="dxa"/>
          </w:tcPr>
          <w:p w:rsidR="00A1061D" w:rsidRDefault="00A1061D" w:rsidP="00DF22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</w:tbl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A1061D" w:rsidRDefault="00A1061D">
      <w:pPr>
        <w:rPr>
          <w:b/>
          <w:sz w:val="24"/>
        </w:rPr>
      </w:pPr>
      <w:r>
        <w:rPr>
          <w:b/>
          <w:sz w:val="24"/>
        </w:rPr>
        <w:br w:type="page"/>
      </w:r>
    </w:p>
    <w:p w:rsidR="00615F2B" w:rsidRDefault="00615F2B" w:rsidP="00615F2B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615F2B" w:rsidRDefault="00615F2B" w:rsidP="00615F2B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8"/>
        <w:gridCol w:w="3228"/>
        <w:gridCol w:w="567"/>
        <w:gridCol w:w="708"/>
        <w:gridCol w:w="709"/>
        <w:gridCol w:w="708"/>
        <w:gridCol w:w="709"/>
        <w:gridCol w:w="971"/>
        <w:gridCol w:w="1300"/>
      </w:tblGrid>
      <w:tr w:rsidR="00615F2B" w:rsidTr="00615F2B">
        <w:trPr>
          <w:cantSplit/>
        </w:trPr>
        <w:tc>
          <w:tcPr>
            <w:tcW w:w="708" w:type="dxa"/>
            <w:vMerge w:val="restart"/>
            <w:vAlign w:val="center"/>
          </w:tcPr>
          <w:p w:rsidR="00615F2B" w:rsidRDefault="00615F2B" w:rsidP="00615F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615F2B" w:rsidRDefault="00615F2B" w:rsidP="00615F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28" w:type="dxa"/>
            <w:vMerge w:val="restart"/>
            <w:vAlign w:val="center"/>
          </w:tcPr>
          <w:p w:rsidR="00615F2B" w:rsidRDefault="00615F2B" w:rsidP="00615F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372" w:type="dxa"/>
            <w:gridSpan w:val="6"/>
            <w:vAlign w:val="center"/>
          </w:tcPr>
          <w:p w:rsidR="00615F2B" w:rsidRDefault="00615F2B" w:rsidP="00615F2B">
            <w:pPr>
              <w:pStyle w:val="1"/>
              <w:rPr>
                <w:sz w:val="22"/>
              </w:rPr>
            </w:pPr>
            <w:r>
              <w:rPr>
                <w:sz w:val="22"/>
              </w:rPr>
              <w:t>Объем учебных часов</w:t>
            </w:r>
          </w:p>
        </w:tc>
        <w:tc>
          <w:tcPr>
            <w:tcW w:w="1300" w:type="dxa"/>
            <w:vMerge w:val="restart"/>
            <w:vAlign w:val="center"/>
          </w:tcPr>
          <w:p w:rsidR="00615F2B" w:rsidRDefault="00615F2B" w:rsidP="00615F2B">
            <w:pPr>
              <w:jc w:val="center"/>
              <w:rPr>
                <w:b/>
                <w:sz w:val="16"/>
              </w:rPr>
            </w:pPr>
          </w:p>
          <w:p w:rsidR="00615F2B" w:rsidRDefault="00615F2B" w:rsidP="00615F2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15F2B" w:rsidTr="00615F2B">
        <w:trPr>
          <w:cantSplit/>
        </w:trPr>
        <w:tc>
          <w:tcPr>
            <w:tcW w:w="708" w:type="dxa"/>
            <w:vMerge/>
            <w:vAlign w:val="center"/>
          </w:tcPr>
          <w:p w:rsidR="00615F2B" w:rsidRDefault="00615F2B" w:rsidP="00615F2B">
            <w:pPr>
              <w:jc w:val="center"/>
              <w:rPr>
                <w:sz w:val="22"/>
              </w:rPr>
            </w:pPr>
          </w:p>
        </w:tc>
        <w:tc>
          <w:tcPr>
            <w:tcW w:w="3228" w:type="dxa"/>
            <w:vMerge/>
            <w:vAlign w:val="center"/>
          </w:tcPr>
          <w:p w:rsidR="00615F2B" w:rsidRDefault="00615F2B" w:rsidP="00615F2B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</w:t>
            </w:r>
            <w:r>
              <w:rPr>
                <w:sz w:val="16"/>
              </w:rPr>
              <w:t>к</w:t>
            </w:r>
            <w:r>
              <w:rPr>
                <w:sz w:val="16"/>
              </w:rPr>
              <w:t>ции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15F2B" w:rsidRDefault="00615F2B" w:rsidP="00615F2B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</w:t>
            </w:r>
            <w:r>
              <w:rPr>
                <w:sz w:val="16"/>
              </w:rPr>
              <w:t>а</w:t>
            </w:r>
            <w:r>
              <w:rPr>
                <w:sz w:val="16"/>
              </w:rPr>
              <w:t>мост.</w:t>
            </w:r>
          </w:p>
          <w:p w:rsidR="00615F2B" w:rsidRDefault="00615F2B" w:rsidP="00615F2B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971" w:type="dxa"/>
            <w:vAlign w:val="center"/>
          </w:tcPr>
          <w:p w:rsidR="00615F2B" w:rsidRDefault="00615F2B" w:rsidP="00615F2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1300" w:type="dxa"/>
            <w:vMerge/>
            <w:vAlign w:val="center"/>
          </w:tcPr>
          <w:p w:rsidR="00615F2B" w:rsidRDefault="00615F2B" w:rsidP="00615F2B">
            <w:pPr>
              <w:jc w:val="center"/>
              <w:rPr>
                <w:b/>
                <w:sz w:val="24"/>
              </w:rPr>
            </w:pPr>
          </w:p>
        </w:tc>
      </w:tr>
      <w:tr w:rsidR="00CC3FE8" w:rsidTr="00CC3FE8">
        <w:trPr>
          <w:cantSplit/>
        </w:trPr>
        <w:tc>
          <w:tcPr>
            <w:tcW w:w="708" w:type="dxa"/>
            <w:vAlign w:val="center"/>
          </w:tcPr>
          <w:p w:rsidR="00CC3FE8" w:rsidRDefault="00CC3FE8" w:rsidP="00615F2B">
            <w:pPr>
              <w:jc w:val="center"/>
              <w:rPr>
                <w:sz w:val="24"/>
              </w:rPr>
            </w:pPr>
          </w:p>
        </w:tc>
        <w:tc>
          <w:tcPr>
            <w:tcW w:w="3228" w:type="dxa"/>
            <w:vAlign w:val="center"/>
          </w:tcPr>
          <w:p w:rsidR="00CC3FE8" w:rsidRDefault="00CC3FE8" w:rsidP="00615F2B">
            <w:pPr>
              <w:rPr>
                <w:sz w:val="24"/>
              </w:rPr>
            </w:pPr>
            <w:r>
              <w:rPr>
                <w:sz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vAlign w:val="center"/>
          </w:tcPr>
          <w:p w:rsidR="00C255B7" w:rsidRDefault="00C255B7">
            <w:pPr>
              <w:jc w:val="center"/>
              <w:rPr>
                <w:sz w:val="24"/>
                <w:szCs w:val="24"/>
              </w:rPr>
            </w:pPr>
          </w:p>
        </w:tc>
      </w:tr>
      <w:tr w:rsidR="00CC3FE8" w:rsidTr="00CC3FE8">
        <w:trPr>
          <w:cantSplit/>
        </w:trPr>
        <w:tc>
          <w:tcPr>
            <w:tcW w:w="708" w:type="dxa"/>
            <w:vAlign w:val="center"/>
          </w:tcPr>
          <w:p w:rsidR="00CC3FE8" w:rsidRDefault="00CC3FE8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28" w:type="dxa"/>
          </w:tcPr>
          <w:p w:rsidR="00CC3FE8" w:rsidRDefault="00CC3FE8" w:rsidP="00615F2B">
            <w:pPr>
              <w:rPr>
                <w:sz w:val="24"/>
              </w:rPr>
            </w:pPr>
            <w:r>
              <w:rPr>
                <w:sz w:val="24"/>
              </w:rPr>
              <w:t>Прикладные системы иску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ственного интеллекта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71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300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CC3FE8" w:rsidTr="00CC3FE8">
        <w:trPr>
          <w:cantSplit/>
        </w:trPr>
        <w:tc>
          <w:tcPr>
            <w:tcW w:w="708" w:type="dxa"/>
            <w:vAlign w:val="center"/>
          </w:tcPr>
          <w:p w:rsidR="00CC3FE8" w:rsidRDefault="00CC3FE8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28" w:type="dxa"/>
          </w:tcPr>
          <w:p w:rsidR="00CC3FE8" w:rsidRDefault="00CC3FE8" w:rsidP="00615F2B">
            <w:pPr>
              <w:rPr>
                <w:sz w:val="24"/>
              </w:rPr>
            </w:pPr>
            <w:r>
              <w:rPr>
                <w:sz w:val="24"/>
              </w:rPr>
              <w:t>Представление знаний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71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vAlign w:val="center"/>
          </w:tcPr>
          <w:p w:rsidR="00C255B7" w:rsidRPr="00C255B7" w:rsidRDefault="001062E9" w:rsidP="00C255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CC3FE8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CC3FE8" w:rsidRDefault="00CC3FE8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28" w:type="dxa"/>
            <w:shd w:val="clear" w:color="auto" w:fill="auto"/>
          </w:tcPr>
          <w:p w:rsidR="00CC3FE8" w:rsidRPr="00916818" w:rsidRDefault="00CC3FE8" w:rsidP="00615F2B">
            <w:pPr>
              <w:rPr>
                <w:sz w:val="24"/>
              </w:rPr>
            </w:pPr>
            <w:r w:rsidRPr="00916818">
              <w:rPr>
                <w:sz w:val="24"/>
              </w:rPr>
              <w:t>Семантические сети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</w:rPr>
            </w:pPr>
            <w:r w:rsidRPr="001062E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</w:rPr>
            </w:pPr>
            <w:r w:rsidRPr="001062E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71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</w:rPr>
            </w:pPr>
            <w:r w:rsidRPr="001062E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vAlign w:val="center"/>
          </w:tcPr>
          <w:p w:rsidR="00C255B7" w:rsidRDefault="001062E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CC3FE8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CC3FE8" w:rsidRPr="00916818" w:rsidRDefault="00CC3FE8" w:rsidP="00615F2B">
            <w:pPr>
              <w:jc w:val="center"/>
              <w:rPr>
                <w:sz w:val="24"/>
              </w:rPr>
            </w:pPr>
            <w:r w:rsidRPr="00916818">
              <w:rPr>
                <w:sz w:val="24"/>
              </w:rPr>
              <w:t>4</w:t>
            </w:r>
          </w:p>
        </w:tc>
        <w:tc>
          <w:tcPr>
            <w:tcW w:w="3228" w:type="dxa"/>
            <w:shd w:val="clear" w:color="auto" w:fill="auto"/>
          </w:tcPr>
          <w:p w:rsidR="00CC3FE8" w:rsidRPr="00916818" w:rsidRDefault="00CC3FE8" w:rsidP="00615F2B">
            <w:pPr>
              <w:rPr>
                <w:sz w:val="24"/>
              </w:rPr>
            </w:pPr>
            <w:r w:rsidRPr="00916818">
              <w:rPr>
                <w:sz w:val="24"/>
              </w:rPr>
              <w:t>Функциональные семант</w:t>
            </w:r>
            <w:r w:rsidRPr="00916818">
              <w:rPr>
                <w:sz w:val="24"/>
              </w:rPr>
              <w:t>и</w:t>
            </w:r>
            <w:r w:rsidRPr="00916818">
              <w:rPr>
                <w:sz w:val="24"/>
              </w:rPr>
              <w:t>ческие сети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</w:rPr>
            </w:pPr>
            <w:r w:rsidRPr="001062E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</w:rPr>
            </w:pPr>
            <w:r w:rsidRPr="001062E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71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</w:rPr>
            </w:pPr>
            <w:r w:rsidRPr="001062E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0" w:type="dxa"/>
            <w:vAlign w:val="center"/>
          </w:tcPr>
          <w:p w:rsidR="00C255B7" w:rsidRDefault="001062E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CC3FE8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CC3FE8" w:rsidRPr="00916818" w:rsidRDefault="00CC3FE8" w:rsidP="00615F2B">
            <w:pPr>
              <w:jc w:val="center"/>
              <w:rPr>
                <w:sz w:val="24"/>
              </w:rPr>
            </w:pPr>
            <w:r w:rsidRPr="00916818">
              <w:rPr>
                <w:sz w:val="24"/>
              </w:rPr>
              <w:t>5</w:t>
            </w:r>
          </w:p>
        </w:tc>
        <w:tc>
          <w:tcPr>
            <w:tcW w:w="3228" w:type="dxa"/>
            <w:shd w:val="clear" w:color="auto" w:fill="auto"/>
          </w:tcPr>
          <w:p w:rsidR="00CC3FE8" w:rsidRPr="00916818" w:rsidRDefault="00CC3FE8" w:rsidP="00615F2B">
            <w:pPr>
              <w:rPr>
                <w:sz w:val="24"/>
              </w:rPr>
            </w:pPr>
            <w:r>
              <w:rPr>
                <w:sz w:val="24"/>
              </w:rPr>
              <w:t>Фреймы и сети фреймов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71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vAlign w:val="center"/>
          </w:tcPr>
          <w:p w:rsidR="00C255B7" w:rsidRDefault="001062E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CC3FE8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CC3FE8" w:rsidRPr="00916818" w:rsidRDefault="00CC3FE8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28" w:type="dxa"/>
            <w:shd w:val="clear" w:color="auto" w:fill="auto"/>
          </w:tcPr>
          <w:p w:rsidR="00CC3FE8" w:rsidRPr="00916818" w:rsidRDefault="00CC3FE8" w:rsidP="00615F2B">
            <w:pPr>
              <w:rPr>
                <w:sz w:val="24"/>
              </w:rPr>
            </w:pPr>
            <w:r>
              <w:rPr>
                <w:sz w:val="24"/>
              </w:rPr>
              <w:t>Формальные системы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71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00" w:type="dxa"/>
            <w:vAlign w:val="center"/>
          </w:tcPr>
          <w:p w:rsidR="00C255B7" w:rsidRDefault="001062E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CC3FE8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CC3FE8" w:rsidRPr="00916818" w:rsidRDefault="00CC3FE8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28" w:type="dxa"/>
            <w:shd w:val="clear" w:color="auto" w:fill="auto"/>
          </w:tcPr>
          <w:p w:rsidR="00CC3FE8" w:rsidRPr="00916818" w:rsidRDefault="00CC3FE8" w:rsidP="00615F2B">
            <w:pPr>
              <w:rPr>
                <w:sz w:val="24"/>
              </w:rPr>
            </w:pPr>
            <w:r>
              <w:rPr>
                <w:sz w:val="24"/>
              </w:rPr>
              <w:t>Исчисление предикатов пе</w:t>
            </w:r>
            <w:r>
              <w:rPr>
                <w:sz w:val="24"/>
              </w:rPr>
              <w:t>р</w:t>
            </w:r>
            <w:r>
              <w:rPr>
                <w:sz w:val="24"/>
              </w:rPr>
              <w:t>вого порядка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71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0" w:type="dxa"/>
            <w:vAlign w:val="center"/>
          </w:tcPr>
          <w:p w:rsidR="00C255B7" w:rsidRDefault="001062E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CC3FE8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CC3FE8" w:rsidRPr="00916818" w:rsidRDefault="00CC3FE8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28" w:type="dxa"/>
            <w:shd w:val="clear" w:color="auto" w:fill="auto"/>
          </w:tcPr>
          <w:p w:rsidR="00CC3FE8" w:rsidRPr="00916818" w:rsidRDefault="00CC3FE8" w:rsidP="00615F2B">
            <w:pPr>
              <w:rPr>
                <w:sz w:val="24"/>
              </w:rPr>
            </w:pPr>
            <w:r>
              <w:rPr>
                <w:sz w:val="24"/>
              </w:rPr>
              <w:t>Эвристические алгоритмы поиска решений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71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300" w:type="dxa"/>
            <w:vAlign w:val="center"/>
          </w:tcPr>
          <w:p w:rsidR="00C255B7" w:rsidRDefault="001062E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CC3FE8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CC3FE8" w:rsidRPr="00916818" w:rsidRDefault="00CC3FE8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28" w:type="dxa"/>
            <w:shd w:val="clear" w:color="auto" w:fill="auto"/>
          </w:tcPr>
          <w:p w:rsidR="00CC3FE8" w:rsidRPr="00916818" w:rsidRDefault="00CC3FE8" w:rsidP="00615F2B">
            <w:pPr>
              <w:rPr>
                <w:sz w:val="24"/>
              </w:rPr>
            </w:pPr>
            <w:r>
              <w:rPr>
                <w:sz w:val="24"/>
              </w:rPr>
              <w:t>Логический вывод в деду</w:t>
            </w:r>
            <w:r>
              <w:rPr>
                <w:sz w:val="24"/>
              </w:rPr>
              <w:t>к</w:t>
            </w:r>
            <w:r>
              <w:rPr>
                <w:sz w:val="24"/>
              </w:rPr>
              <w:t>тивных логических моделях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71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00" w:type="dxa"/>
            <w:vAlign w:val="center"/>
          </w:tcPr>
          <w:p w:rsidR="00C255B7" w:rsidRDefault="001062E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CC3FE8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CC3FE8" w:rsidRPr="00916818" w:rsidRDefault="00CC3FE8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28" w:type="dxa"/>
            <w:shd w:val="clear" w:color="auto" w:fill="auto"/>
          </w:tcPr>
          <w:p w:rsidR="00CC3FE8" w:rsidRPr="00916818" w:rsidRDefault="00CC3FE8" w:rsidP="00615F2B">
            <w:pPr>
              <w:rPr>
                <w:sz w:val="24"/>
              </w:rPr>
            </w:pPr>
            <w:r>
              <w:rPr>
                <w:sz w:val="24"/>
              </w:rPr>
              <w:t>Формализм продукционных систем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71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300" w:type="dxa"/>
            <w:vAlign w:val="center"/>
          </w:tcPr>
          <w:p w:rsidR="00C255B7" w:rsidRDefault="001062E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CC3FE8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CC3FE8" w:rsidRPr="00916818" w:rsidRDefault="00CC3FE8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28" w:type="dxa"/>
            <w:shd w:val="clear" w:color="auto" w:fill="auto"/>
          </w:tcPr>
          <w:p w:rsidR="00CC3FE8" w:rsidRPr="00916818" w:rsidRDefault="00CC3FE8" w:rsidP="00615F2B">
            <w:pPr>
              <w:rPr>
                <w:sz w:val="24"/>
              </w:rPr>
            </w:pPr>
            <w:r>
              <w:rPr>
                <w:sz w:val="24"/>
              </w:rPr>
              <w:t>Пролог – язык искусстве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ного интеллекта для работы со знаниями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55B7" w:rsidRPr="001062E9" w:rsidRDefault="00C255B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71" w:type="dxa"/>
            <w:vAlign w:val="center"/>
          </w:tcPr>
          <w:p w:rsidR="00C255B7" w:rsidRPr="001062E9" w:rsidRDefault="001062E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300" w:type="dxa"/>
            <w:vAlign w:val="center"/>
          </w:tcPr>
          <w:p w:rsidR="00C255B7" w:rsidRDefault="001062E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CC3FE8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CC3FE8" w:rsidRPr="00916818" w:rsidRDefault="00CC3FE8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28" w:type="dxa"/>
            <w:shd w:val="clear" w:color="auto" w:fill="auto"/>
          </w:tcPr>
          <w:p w:rsidR="00CC3FE8" w:rsidRPr="00916818" w:rsidRDefault="00CC3FE8" w:rsidP="00615F2B">
            <w:pPr>
              <w:rPr>
                <w:sz w:val="24"/>
              </w:rPr>
            </w:pPr>
            <w:r>
              <w:rPr>
                <w:sz w:val="24"/>
              </w:rPr>
              <w:t>Нечеткие модели предста</w:t>
            </w:r>
            <w:r>
              <w:rPr>
                <w:sz w:val="24"/>
              </w:rPr>
              <w:t>в</w:t>
            </w:r>
            <w:r>
              <w:rPr>
                <w:sz w:val="24"/>
              </w:rPr>
              <w:t>ления знаний в интеллект</w:t>
            </w:r>
            <w:r>
              <w:rPr>
                <w:sz w:val="24"/>
              </w:rPr>
              <w:t>у</w:t>
            </w:r>
            <w:r>
              <w:rPr>
                <w:sz w:val="24"/>
              </w:rPr>
              <w:t>альных системах принятия решений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71" w:type="dxa"/>
            <w:vAlign w:val="center"/>
          </w:tcPr>
          <w:p w:rsidR="00C255B7" w:rsidRPr="001062E9" w:rsidRDefault="00C255B7">
            <w:pPr>
              <w:jc w:val="center"/>
              <w:rPr>
                <w:sz w:val="24"/>
                <w:szCs w:val="24"/>
                <w:lang w:val="en-US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  <w:r w:rsidR="001062E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300" w:type="dxa"/>
            <w:vAlign w:val="center"/>
          </w:tcPr>
          <w:p w:rsidR="00C255B7" w:rsidRDefault="001062E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CC3FE8" w:rsidTr="00CC3FE8">
        <w:trPr>
          <w:cantSplit/>
        </w:trPr>
        <w:tc>
          <w:tcPr>
            <w:tcW w:w="708" w:type="dxa"/>
            <w:shd w:val="clear" w:color="auto" w:fill="auto"/>
            <w:vAlign w:val="center"/>
          </w:tcPr>
          <w:p w:rsidR="00CC3FE8" w:rsidRPr="00916818" w:rsidRDefault="00CC3FE8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28" w:type="dxa"/>
            <w:shd w:val="clear" w:color="auto" w:fill="auto"/>
          </w:tcPr>
          <w:p w:rsidR="00CC3FE8" w:rsidRPr="00916818" w:rsidRDefault="00CC3FE8" w:rsidP="00615F2B">
            <w:pPr>
              <w:rPr>
                <w:sz w:val="24"/>
              </w:rPr>
            </w:pPr>
            <w:r>
              <w:rPr>
                <w:sz w:val="24"/>
              </w:rPr>
              <w:t>Байесовские модели по</w:t>
            </w:r>
            <w:r>
              <w:rPr>
                <w:sz w:val="24"/>
              </w:rPr>
              <w:t>д</w:t>
            </w:r>
            <w:r>
              <w:rPr>
                <w:sz w:val="24"/>
              </w:rPr>
              <w:t xml:space="preserve">держки принятия решений 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71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0" w:type="dxa"/>
            <w:vAlign w:val="center"/>
          </w:tcPr>
          <w:p w:rsidR="00C255B7" w:rsidRDefault="001062E9" w:rsidP="00C255B7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Л1, Д1-Д10</w:t>
            </w:r>
          </w:p>
        </w:tc>
      </w:tr>
      <w:tr w:rsidR="00CC3FE8" w:rsidTr="00CC3FE8">
        <w:trPr>
          <w:cantSplit/>
        </w:trPr>
        <w:tc>
          <w:tcPr>
            <w:tcW w:w="708" w:type="dxa"/>
            <w:shd w:val="clear" w:color="auto" w:fill="auto"/>
          </w:tcPr>
          <w:p w:rsidR="00CC3FE8" w:rsidRPr="00916818" w:rsidRDefault="00CC3FE8" w:rsidP="00DF2273">
            <w:pPr>
              <w:jc w:val="center"/>
              <w:rPr>
                <w:sz w:val="24"/>
              </w:rPr>
            </w:pPr>
          </w:p>
        </w:tc>
        <w:tc>
          <w:tcPr>
            <w:tcW w:w="3228" w:type="dxa"/>
            <w:shd w:val="clear" w:color="auto" w:fill="auto"/>
          </w:tcPr>
          <w:p w:rsidR="00CC3FE8" w:rsidRPr="00916818" w:rsidRDefault="00CC3FE8" w:rsidP="00615F2B">
            <w:pPr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C255B7" w:rsidRPr="00C255B7" w:rsidRDefault="00C255B7">
            <w:pPr>
              <w:jc w:val="center"/>
              <w:rPr>
                <w:sz w:val="24"/>
                <w:szCs w:val="24"/>
              </w:rPr>
            </w:pPr>
            <w:r w:rsidRPr="00C255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vAlign w:val="center"/>
          </w:tcPr>
          <w:p w:rsidR="00CC3FE8" w:rsidRDefault="00CC3FE8" w:rsidP="00615F2B">
            <w:pPr>
              <w:jc w:val="center"/>
              <w:rPr>
                <w:sz w:val="24"/>
              </w:rPr>
            </w:pPr>
          </w:p>
        </w:tc>
      </w:tr>
      <w:tr w:rsidR="00615F2B" w:rsidTr="00615F2B">
        <w:trPr>
          <w:cantSplit/>
        </w:trPr>
        <w:tc>
          <w:tcPr>
            <w:tcW w:w="3936" w:type="dxa"/>
            <w:gridSpan w:val="2"/>
          </w:tcPr>
          <w:p w:rsidR="00C255B7" w:rsidRDefault="00615F2B" w:rsidP="00C25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615F2B" w:rsidRDefault="00CC3FE8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708" w:type="dxa"/>
            <w:vAlign w:val="center"/>
          </w:tcPr>
          <w:p w:rsidR="00C255B7" w:rsidRDefault="00CC3FE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C3FE8">
              <w:rPr>
                <w:sz w:val="24"/>
              </w:rPr>
              <w:t>7</w:t>
            </w:r>
          </w:p>
        </w:tc>
        <w:tc>
          <w:tcPr>
            <w:tcW w:w="708" w:type="dxa"/>
            <w:vAlign w:val="center"/>
          </w:tcPr>
          <w:p w:rsidR="00615F2B" w:rsidRDefault="00CC3FE8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709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71" w:type="dxa"/>
            <w:vAlign w:val="center"/>
          </w:tcPr>
          <w:p w:rsidR="00C255B7" w:rsidRDefault="00CC3FE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00" w:type="dxa"/>
            <w:vAlign w:val="center"/>
          </w:tcPr>
          <w:p w:rsidR="00615F2B" w:rsidRDefault="00615F2B" w:rsidP="00615F2B">
            <w:pPr>
              <w:jc w:val="center"/>
              <w:rPr>
                <w:sz w:val="24"/>
              </w:rPr>
            </w:pP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1062E9" w:rsidRPr="00DD19B5" w:rsidRDefault="00350961" w:rsidP="001062E9">
      <w:pPr>
        <w:pStyle w:val="1"/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1062E9" w:rsidRPr="00DD19B5">
        <w:rPr>
          <w:sz w:val="24"/>
          <w:szCs w:val="24"/>
        </w:rPr>
        <w:t>Учебно-методическое обеспечение дисциплины</w:t>
      </w:r>
    </w:p>
    <w:p w:rsidR="001062E9" w:rsidRDefault="001062E9" w:rsidP="001062E9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1062E9" w:rsidRPr="00C626AB" w:rsidTr="00F447CF">
        <w:trPr>
          <w:cantSplit/>
        </w:trPr>
        <w:tc>
          <w:tcPr>
            <w:tcW w:w="534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1062E9" w:rsidRPr="00C626AB" w:rsidRDefault="001062E9" w:rsidP="00F447CF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1062E9" w:rsidRPr="00C626AB" w:rsidRDefault="001062E9" w:rsidP="00F447CF">
            <w:pPr>
              <w:jc w:val="center"/>
              <w:rPr>
                <w:sz w:val="20"/>
              </w:rPr>
            </w:pPr>
            <w:r w:rsidRPr="00C626AB">
              <w:rPr>
                <w:sz w:val="20"/>
              </w:rPr>
              <w:t>Кр</w:t>
            </w:r>
          </w:p>
        </w:tc>
        <w:tc>
          <w:tcPr>
            <w:tcW w:w="850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К-во экз. в библ. (на каф.)</w:t>
            </w:r>
          </w:p>
        </w:tc>
        <w:tc>
          <w:tcPr>
            <w:tcW w:w="710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1062E9" w:rsidRPr="00C626AB" w:rsidTr="00F447CF">
        <w:trPr>
          <w:cantSplit/>
          <w:trHeight w:val="290"/>
        </w:trPr>
        <w:tc>
          <w:tcPr>
            <w:tcW w:w="534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</w:tcPr>
          <w:p w:rsidR="001062E9" w:rsidRPr="00B9476E" w:rsidRDefault="001062E9" w:rsidP="00F447CF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Байесовские сети как инструмент по</w:t>
            </w:r>
            <w:r w:rsidRPr="00B9476E">
              <w:rPr>
                <w:b w:val="0"/>
                <w:i w:val="0"/>
                <w:sz w:val="24"/>
              </w:rPr>
              <w:t>д</w:t>
            </w:r>
            <w:r w:rsidRPr="00B9476E">
              <w:rPr>
                <w:b w:val="0"/>
                <w:i w:val="0"/>
                <w:sz w:val="24"/>
              </w:rPr>
              <w:t>держки принятия решений в условиях н</w:t>
            </w:r>
            <w:r w:rsidRPr="00B9476E">
              <w:rPr>
                <w:b w:val="0"/>
                <w:i w:val="0"/>
                <w:sz w:val="24"/>
              </w:rPr>
              <w:t>е</w:t>
            </w:r>
            <w:r w:rsidRPr="00B9476E">
              <w:rPr>
                <w:b w:val="0"/>
                <w:i w:val="0"/>
                <w:sz w:val="24"/>
              </w:rPr>
              <w:t xml:space="preserve">определенности. МУ к лаб. Работам, СПб, изд. СПбГЭТУ (ЛЭТИ), 2004 </w:t>
            </w:r>
          </w:p>
        </w:tc>
        <w:tc>
          <w:tcPr>
            <w:tcW w:w="567" w:type="dxa"/>
            <w:vAlign w:val="center"/>
          </w:tcPr>
          <w:p w:rsidR="001062E9" w:rsidRDefault="001062E9" w:rsidP="00F447CF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1062E9" w:rsidRPr="00B9476E" w:rsidRDefault="001062E9" w:rsidP="001062E9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1062E9" w:rsidRPr="00B9476E" w:rsidRDefault="001062E9" w:rsidP="00F447CF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1062E9" w:rsidRPr="00B9476E" w:rsidRDefault="001062E9" w:rsidP="00F447CF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062E9" w:rsidRPr="00B9476E" w:rsidRDefault="001062E9" w:rsidP="00F447CF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1062E9" w:rsidRPr="00385B4F" w:rsidRDefault="001062E9" w:rsidP="00F447CF">
            <w:pPr>
              <w:pStyle w:val="5"/>
              <w:spacing w:before="0" w:after="0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У(103)</w:t>
            </w:r>
          </w:p>
        </w:tc>
        <w:tc>
          <w:tcPr>
            <w:tcW w:w="710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</w:tbl>
    <w:p w:rsidR="001062E9" w:rsidRPr="00C626AB" w:rsidRDefault="001062E9" w:rsidP="001062E9"/>
    <w:p w:rsidR="001062E9" w:rsidRDefault="001062E9" w:rsidP="001062E9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938"/>
        <w:gridCol w:w="993"/>
      </w:tblGrid>
      <w:tr w:rsidR="001062E9" w:rsidRPr="00C626AB" w:rsidTr="00F447CF">
        <w:tc>
          <w:tcPr>
            <w:tcW w:w="675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7938" w:type="dxa"/>
            <w:vAlign w:val="center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r w:rsidRPr="00C626AB">
              <w:rPr>
                <w:sz w:val="18"/>
                <w:szCs w:val="24"/>
              </w:rPr>
              <w:t>К-во экз. в библ. (на каф.)</w:t>
            </w:r>
          </w:p>
        </w:tc>
      </w:tr>
      <w:tr w:rsidR="001062E9" w:rsidRPr="00C626AB" w:rsidTr="00F447CF"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7938" w:type="dxa"/>
          </w:tcPr>
          <w:p w:rsidR="001062E9" w:rsidRDefault="001062E9" w:rsidP="00F447CF">
            <w:pPr>
              <w:pStyle w:val="21"/>
              <w:widowControl/>
              <w:jc w:val="left"/>
              <w:rPr>
                <w:rFonts w:ascii="Times New Roman" w:hAnsi="Times New Roman"/>
              </w:rPr>
            </w:pPr>
            <w:r>
              <w:t xml:space="preserve"> </w:t>
            </w:r>
            <w:r w:rsidRPr="00B007AB">
              <w:rPr>
                <w:rFonts w:ascii="Times New Roman" w:hAnsi="Times New Roman"/>
              </w:rPr>
              <w:t>Нильсон Н.   Принципы искусственного интеллекта. М.:Радио и связь, 1985</w:t>
            </w:r>
          </w:p>
        </w:tc>
        <w:tc>
          <w:tcPr>
            <w:tcW w:w="993" w:type="dxa"/>
          </w:tcPr>
          <w:p w:rsidR="001062E9" w:rsidRPr="00C626AB" w:rsidRDefault="001062E9" w:rsidP="00F447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У(8)</w:t>
            </w:r>
          </w:p>
        </w:tc>
      </w:tr>
      <w:tr w:rsidR="001062E9" w:rsidRPr="00C626AB" w:rsidTr="00F447CF"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7938" w:type="dxa"/>
          </w:tcPr>
          <w:p w:rsidR="001062E9" w:rsidRDefault="001062E9" w:rsidP="00F447CF">
            <w:pPr>
              <w:tabs>
                <w:tab w:val="left" w:pos="907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Пакет программ  для работы с фреймами в среде языка </w:t>
            </w:r>
            <w:r>
              <w:rPr>
                <w:sz w:val="24"/>
                <w:lang w:val="en-US"/>
              </w:rPr>
              <w:t>PROLOG</w:t>
            </w:r>
            <w:r w:rsidRPr="00D00846">
              <w:rPr>
                <w:sz w:val="24"/>
              </w:rPr>
              <w:t xml:space="preserve"> </w:t>
            </w:r>
          </w:p>
          <w:p w:rsidR="001062E9" w:rsidRDefault="001062E9" w:rsidP="00F447CF">
            <w:pPr>
              <w:tabs>
                <w:tab w:val="left" w:pos="907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Фреймбокс</w:t>
            </w:r>
            <w:r w:rsidRPr="00D00846">
              <w:rPr>
                <w:sz w:val="24"/>
              </w:rPr>
              <w:t xml:space="preserve">/ </w:t>
            </w:r>
            <w:r>
              <w:rPr>
                <w:sz w:val="24"/>
              </w:rPr>
              <w:t>Информационно-программный центр "ИНТЕЛЛЕКТ-БАНК".</w:t>
            </w:r>
          </w:p>
          <w:p w:rsidR="001062E9" w:rsidRDefault="001062E9" w:rsidP="00F447CF">
            <w:pPr>
              <w:jc w:val="both"/>
              <w:rPr>
                <w:sz w:val="24"/>
              </w:rPr>
            </w:pPr>
            <w:r>
              <w:rPr>
                <w:sz w:val="24"/>
              </w:rPr>
              <w:t>СПб., 1992</w:t>
            </w:r>
          </w:p>
        </w:tc>
        <w:tc>
          <w:tcPr>
            <w:tcW w:w="993" w:type="dxa"/>
          </w:tcPr>
          <w:p w:rsidR="001062E9" w:rsidRPr="00C626AB" w:rsidRDefault="001062E9" w:rsidP="00F447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1062E9" w:rsidRPr="00C626AB" w:rsidTr="00F447CF"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7938" w:type="dxa"/>
          </w:tcPr>
          <w:p w:rsidR="001062E9" w:rsidRDefault="001062E9" w:rsidP="00F447CF">
            <w:pPr>
              <w:tabs>
                <w:tab w:val="left" w:pos="9072"/>
              </w:tabs>
              <w:rPr>
                <w:sz w:val="24"/>
              </w:rPr>
            </w:pPr>
            <w:r>
              <w:rPr>
                <w:sz w:val="24"/>
              </w:rPr>
              <w:t>Логический подход к искусственному интеллекту</w:t>
            </w:r>
            <w:r w:rsidRPr="00D00846">
              <w:rPr>
                <w:sz w:val="24"/>
              </w:rPr>
              <w:t xml:space="preserve">/ </w:t>
            </w:r>
            <w:r>
              <w:rPr>
                <w:sz w:val="24"/>
              </w:rPr>
              <w:t>Пер. с фр., М.:</w:t>
            </w:r>
          </w:p>
          <w:p w:rsidR="001062E9" w:rsidRDefault="001062E9" w:rsidP="00F447C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Мир, 1990 </w:t>
            </w:r>
          </w:p>
        </w:tc>
        <w:tc>
          <w:tcPr>
            <w:tcW w:w="993" w:type="dxa"/>
          </w:tcPr>
          <w:p w:rsidR="001062E9" w:rsidRPr="00C626AB" w:rsidRDefault="001062E9" w:rsidP="00F447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У(21)</w:t>
            </w:r>
          </w:p>
        </w:tc>
      </w:tr>
      <w:tr w:rsidR="001062E9" w:rsidRPr="00C626AB" w:rsidTr="00F447CF"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7938" w:type="dxa"/>
          </w:tcPr>
          <w:p w:rsidR="001062E9" w:rsidRPr="004117EE" w:rsidRDefault="001062E9" w:rsidP="00F447CF">
            <w:pPr>
              <w:tabs>
                <w:tab w:val="left" w:pos="9072"/>
              </w:tabs>
              <w:rPr>
                <w:sz w:val="24"/>
                <w:szCs w:val="24"/>
              </w:rPr>
            </w:pPr>
            <w:r w:rsidRPr="004117EE">
              <w:rPr>
                <w:sz w:val="24"/>
                <w:szCs w:val="24"/>
              </w:rPr>
              <w:t>Г.С. Поспелов . Искусственный интеллект - основа новой информацио</w:t>
            </w:r>
            <w:r w:rsidRPr="004117EE">
              <w:rPr>
                <w:sz w:val="24"/>
                <w:szCs w:val="24"/>
              </w:rPr>
              <w:t>н</w:t>
            </w:r>
            <w:r w:rsidRPr="004117EE">
              <w:rPr>
                <w:sz w:val="24"/>
                <w:szCs w:val="24"/>
              </w:rPr>
              <w:t>ной технологии. М.:  Наука, 1988</w:t>
            </w:r>
          </w:p>
        </w:tc>
        <w:tc>
          <w:tcPr>
            <w:tcW w:w="993" w:type="dxa"/>
          </w:tcPr>
          <w:p w:rsidR="001062E9" w:rsidRPr="00C626AB" w:rsidRDefault="001062E9" w:rsidP="00F447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1062E9" w:rsidRPr="00C626AB" w:rsidTr="00F447CF"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7938" w:type="dxa"/>
          </w:tcPr>
          <w:p w:rsidR="001062E9" w:rsidRPr="004117EE" w:rsidRDefault="001062E9" w:rsidP="00F447CF">
            <w:pPr>
              <w:tabs>
                <w:tab w:val="left" w:pos="9072"/>
              </w:tabs>
              <w:rPr>
                <w:sz w:val="24"/>
                <w:szCs w:val="24"/>
              </w:rPr>
            </w:pPr>
            <w:r>
              <w:rPr>
                <w:sz w:val="24"/>
              </w:rPr>
              <w:t>Робинсон Дж. Машинно - ориентированная логика, основанная на при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ципе резолюций /</w:t>
            </w:r>
            <w:r w:rsidRPr="00D00846">
              <w:rPr>
                <w:sz w:val="24"/>
              </w:rPr>
              <w:t>/</w:t>
            </w:r>
            <w:r>
              <w:rPr>
                <w:sz w:val="24"/>
              </w:rPr>
              <w:t xml:space="preserve"> Кибернет. сб. (новая серия ). М.: Мир, 1970 . Вып.7. с. 194 - 218</w:t>
            </w:r>
          </w:p>
        </w:tc>
        <w:tc>
          <w:tcPr>
            <w:tcW w:w="993" w:type="dxa"/>
          </w:tcPr>
          <w:p w:rsidR="001062E9" w:rsidRPr="00C626AB" w:rsidRDefault="001062E9" w:rsidP="00F447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1062E9" w:rsidRPr="00C626AB" w:rsidTr="00F447CF">
        <w:trPr>
          <w:cantSplit/>
        </w:trPr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Д6</w:t>
            </w:r>
          </w:p>
        </w:tc>
        <w:tc>
          <w:tcPr>
            <w:tcW w:w="7938" w:type="dxa"/>
          </w:tcPr>
          <w:p w:rsidR="001062E9" w:rsidRPr="00B9476E" w:rsidRDefault="001062E9" w:rsidP="00F447CF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Представление знаний/уч. пособие, изд. СПбГЭТУ(ЛЭТИ), 1999 г.</w:t>
            </w:r>
          </w:p>
        </w:tc>
        <w:tc>
          <w:tcPr>
            <w:tcW w:w="993" w:type="dxa"/>
            <w:vAlign w:val="center"/>
          </w:tcPr>
          <w:p w:rsidR="001062E9" w:rsidRDefault="001062E9" w:rsidP="00F447C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У(37)</w:t>
            </w:r>
          </w:p>
        </w:tc>
      </w:tr>
      <w:tr w:rsidR="001062E9" w:rsidRPr="00C626AB" w:rsidTr="00F447CF">
        <w:trPr>
          <w:cantSplit/>
        </w:trPr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Д7</w:t>
            </w:r>
          </w:p>
        </w:tc>
        <w:tc>
          <w:tcPr>
            <w:tcW w:w="7938" w:type="dxa"/>
          </w:tcPr>
          <w:p w:rsidR="001062E9" w:rsidRPr="00B9476E" w:rsidRDefault="001062E9" w:rsidP="00F447CF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Интеллектуальные средства поддержки принятия управленческих реш</w:t>
            </w:r>
            <w:r w:rsidRPr="00B9476E">
              <w:rPr>
                <w:b w:val="0"/>
                <w:i w:val="0"/>
                <w:sz w:val="24"/>
              </w:rPr>
              <w:t>е</w:t>
            </w:r>
            <w:r w:rsidRPr="00B9476E">
              <w:rPr>
                <w:b w:val="0"/>
                <w:i w:val="0"/>
                <w:sz w:val="24"/>
              </w:rPr>
              <w:t>ний. Учеб. Пособие СПб. Изд-во СПбГЭТУ «ЛЭТИ», 2000</w:t>
            </w:r>
          </w:p>
        </w:tc>
        <w:tc>
          <w:tcPr>
            <w:tcW w:w="993" w:type="dxa"/>
            <w:vAlign w:val="center"/>
          </w:tcPr>
          <w:p w:rsidR="001062E9" w:rsidRDefault="001062E9" w:rsidP="00F447C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У(68)</w:t>
            </w:r>
          </w:p>
        </w:tc>
      </w:tr>
      <w:tr w:rsidR="001062E9" w:rsidRPr="00C626AB" w:rsidTr="00F447CF">
        <w:trPr>
          <w:cantSplit/>
          <w:trHeight w:val="290"/>
        </w:trPr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Д8</w:t>
            </w:r>
          </w:p>
        </w:tc>
        <w:tc>
          <w:tcPr>
            <w:tcW w:w="7938" w:type="dxa"/>
          </w:tcPr>
          <w:p w:rsidR="001062E9" w:rsidRPr="00B9476E" w:rsidRDefault="001062E9" w:rsidP="00F447CF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</w:rPr>
              <w:t>Человекомашинные процедуры поддержки организационно-управленческих решений. Уч. пособие, СПб, изд.СПьГЭТУ(ЛЭТИ), 2001</w:t>
            </w:r>
          </w:p>
        </w:tc>
        <w:tc>
          <w:tcPr>
            <w:tcW w:w="993" w:type="dxa"/>
            <w:vAlign w:val="center"/>
          </w:tcPr>
          <w:p w:rsidR="001062E9" w:rsidRDefault="001062E9" w:rsidP="00F447C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У(49)</w:t>
            </w:r>
          </w:p>
        </w:tc>
      </w:tr>
      <w:tr w:rsidR="001062E9" w:rsidRPr="00C626AB" w:rsidTr="00F447CF">
        <w:trPr>
          <w:cantSplit/>
          <w:trHeight w:val="290"/>
        </w:trPr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Д9</w:t>
            </w:r>
          </w:p>
        </w:tc>
        <w:tc>
          <w:tcPr>
            <w:tcW w:w="7938" w:type="dxa"/>
          </w:tcPr>
          <w:p w:rsidR="001062E9" w:rsidRPr="00B9476E" w:rsidRDefault="001062E9" w:rsidP="00F447CF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  <w:szCs w:val="24"/>
              </w:rPr>
              <w:t>МУ к лаб.работам по дисциплине "Представление знаний и системы   л</w:t>
            </w:r>
            <w:r w:rsidRPr="00B9476E">
              <w:rPr>
                <w:b w:val="0"/>
                <w:i w:val="0"/>
                <w:sz w:val="24"/>
                <w:szCs w:val="24"/>
              </w:rPr>
              <w:t>о</w:t>
            </w:r>
            <w:r w:rsidRPr="00B9476E">
              <w:rPr>
                <w:b w:val="0"/>
                <w:i w:val="0"/>
                <w:sz w:val="24"/>
                <w:szCs w:val="24"/>
              </w:rPr>
              <w:t>гического вывода. СПб, Изд.СПГЭТУ (ЛЭТИ), 1994</w:t>
            </w:r>
          </w:p>
        </w:tc>
        <w:tc>
          <w:tcPr>
            <w:tcW w:w="993" w:type="dxa"/>
            <w:vAlign w:val="center"/>
          </w:tcPr>
          <w:p w:rsidR="001062E9" w:rsidRDefault="001062E9" w:rsidP="00F447C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нет</w:t>
            </w:r>
          </w:p>
        </w:tc>
      </w:tr>
      <w:tr w:rsidR="001062E9" w:rsidRPr="00C626AB" w:rsidTr="00F447CF">
        <w:trPr>
          <w:cantSplit/>
          <w:trHeight w:val="290"/>
        </w:trPr>
        <w:tc>
          <w:tcPr>
            <w:tcW w:w="675" w:type="dxa"/>
          </w:tcPr>
          <w:p w:rsidR="001062E9" w:rsidRPr="00C626AB" w:rsidRDefault="001062E9" w:rsidP="00F447CF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Д10</w:t>
            </w:r>
          </w:p>
        </w:tc>
        <w:tc>
          <w:tcPr>
            <w:tcW w:w="7938" w:type="dxa"/>
          </w:tcPr>
          <w:p w:rsidR="001062E9" w:rsidRPr="00B9476E" w:rsidRDefault="001062E9" w:rsidP="00F447CF">
            <w:pPr>
              <w:pStyle w:val="5"/>
              <w:spacing w:before="0" w:after="0"/>
              <w:rPr>
                <w:b w:val="0"/>
                <w:i w:val="0"/>
                <w:sz w:val="24"/>
              </w:rPr>
            </w:pPr>
            <w:r w:rsidRPr="00B9476E">
              <w:rPr>
                <w:b w:val="0"/>
                <w:i w:val="0"/>
                <w:sz w:val="24"/>
                <w:szCs w:val="24"/>
              </w:rPr>
              <w:t>Разработка экспертных систем. МУ к лаб. работам по дисциплине "Пре</w:t>
            </w:r>
            <w:r w:rsidRPr="00B9476E">
              <w:rPr>
                <w:b w:val="0"/>
                <w:i w:val="0"/>
                <w:sz w:val="24"/>
                <w:szCs w:val="24"/>
              </w:rPr>
              <w:t>д</w:t>
            </w:r>
            <w:r w:rsidRPr="00B9476E">
              <w:rPr>
                <w:b w:val="0"/>
                <w:i w:val="0"/>
                <w:sz w:val="24"/>
                <w:szCs w:val="24"/>
              </w:rPr>
              <w:t>ставление знаний и системы   логического вывода. СПб  Изд.СПГЭТУ (ЛЭТИ)</w:t>
            </w:r>
            <w:r w:rsidRPr="00B9476E">
              <w:rPr>
                <w:b w:val="0"/>
                <w:i w:val="0"/>
              </w:rPr>
              <w:t xml:space="preserve">, </w:t>
            </w:r>
            <w:r w:rsidRPr="00B9476E">
              <w:rPr>
                <w:b w:val="0"/>
                <w:i w:val="0"/>
                <w:sz w:val="24"/>
                <w:szCs w:val="24"/>
              </w:rPr>
              <w:t>1995</w:t>
            </w:r>
            <w:r w:rsidRPr="00B9476E">
              <w:rPr>
                <w:b w:val="0"/>
                <w:i w:val="0"/>
                <w:sz w:val="24"/>
                <w:szCs w:val="24"/>
              </w:rPr>
              <w:tab/>
            </w:r>
          </w:p>
        </w:tc>
        <w:tc>
          <w:tcPr>
            <w:tcW w:w="993" w:type="dxa"/>
            <w:vAlign w:val="center"/>
          </w:tcPr>
          <w:p w:rsidR="001062E9" w:rsidRDefault="001062E9" w:rsidP="00F447C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ЧЗ1(5)</w:t>
            </w:r>
          </w:p>
          <w:p w:rsidR="001062E9" w:rsidRDefault="001062E9" w:rsidP="00F447CF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szCs w:val="20"/>
              </w:rPr>
            </w:pPr>
            <w:r w:rsidRPr="00DD288F">
              <w:rPr>
                <w:b w:val="0"/>
                <w:i w:val="0"/>
                <w:sz w:val="24"/>
                <w:szCs w:val="20"/>
              </w:rPr>
              <w:t>Ф(4)</w:t>
            </w:r>
          </w:p>
        </w:tc>
      </w:tr>
    </w:tbl>
    <w:p w:rsidR="001062E9" w:rsidRDefault="001062E9" w:rsidP="001062E9">
      <w:pPr>
        <w:ind w:firstLine="720"/>
        <w:jc w:val="center"/>
        <w:rPr>
          <w:b/>
          <w:sz w:val="24"/>
          <w:szCs w:val="24"/>
        </w:rPr>
      </w:pPr>
    </w:p>
    <w:p w:rsidR="001062E9" w:rsidRDefault="001062E9" w:rsidP="001062E9">
      <w:pPr>
        <w:rPr>
          <w:i/>
          <w:sz w:val="24"/>
          <w:lang w:val="en-US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1062E9" w:rsidRPr="00433CD3" w:rsidTr="00F447CF">
        <w:tc>
          <w:tcPr>
            <w:tcW w:w="7054" w:type="dxa"/>
          </w:tcPr>
          <w:p w:rsidR="001062E9" w:rsidRPr="00433CD3" w:rsidRDefault="001062E9" w:rsidP="00F447C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1062E9" w:rsidRPr="00433CD3" w:rsidRDefault="001062E9" w:rsidP="00F447C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</w:tbl>
    <w:p w:rsidR="001062E9" w:rsidRDefault="001062E9">
      <w:pPr>
        <w:rPr>
          <w:b/>
          <w:sz w:val="24"/>
          <w:szCs w:val="24"/>
        </w:rPr>
      </w:pPr>
    </w:p>
    <w:p w:rsidR="001062E9" w:rsidRDefault="001062E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B9476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Шеховцов О.И.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B9476E" w:rsidRPr="00433CD3" w:rsidRDefault="00B9476E" w:rsidP="00B64E1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EB5019" w:rsidRPr="00433CD3" w:rsidRDefault="00B9476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CC3FE8" w:rsidRPr="00433CD3">
        <w:tc>
          <w:tcPr>
            <w:tcW w:w="7054" w:type="dxa"/>
          </w:tcPr>
          <w:p w:rsidR="00CC3FE8" w:rsidRDefault="00CC3FE8" w:rsidP="00873FDD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открытого факультета</w:t>
            </w:r>
          </w:p>
          <w:p w:rsidR="00CC3FE8" w:rsidRPr="00433CD3" w:rsidRDefault="00CC3FE8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CC3FE8" w:rsidRDefault="00CC3FE8" w:rsidP="00873FDD">
            <w:pPr>
              <w:jc w:val="center"/>
              <w:rPr>
                <w:sz w:val="24"/>
              </w:rPr>
            </w:pPr>
          </w:p>
          <w:p w:rsidR="00CC3FE8" w:rsidRPr="00433CD3" w:rsidRDefault="00CC3FE8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EB501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CC3FE8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310285">
      <w:headerReference w:type="even" r:id="rId9"/>
      <w:footerReference w:type="even" r:id="rId10"/>
      <w:footerReference w:type="default" r:id="rId11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273" w:rsidRDefault="00DF2273">
      <w:r>
        <w:separator/>
      </w:r>
    </w:p>
  </w:endnote>
  <w:endnote w:type="continuationSeparator" w:id="1">
    <w:p w:rsidR="00DF2273" w:rsidRDefault="00DF22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273" w:rsidRDefault="004B3A05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DF227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F2273" w:rsidRDefault="00DF2273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273" w:rsidRDefault="004B3A05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DF227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062E9">
      <w:rPr>
        <w:rStyle w:val="a4"/>
        <w:noProof/>
      </w:rPr>
      <w:t>9</w:t>
    </w:r>
    <w:r>
      <w:rPr>
        <w:rStyle w:val="a4"/>
      </w:rPr>
      <w:fldChar w:fldCharType="end"/>
    </w:r>
  </w:p>
  <w:p w:rsidR="00DF2273" w:rsidRDefault="00DF2273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273" w:rsidRDefault="00DF2273">
      <w:r>
        <w:separator/>
      </w:r>
    </w:p>
  </w:footnote>
  <w:footnote w:type="continuationSeparator" w:id="1">
    <w:p w:rsidR="00DF2273" w:rsidRDefault="00DF22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273" w:rsidRDefault="004B3A0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F227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F2273" w:rsidRDefault="00DF227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3F4FD9"/>
    <w:multiLevelType w:val="hybridMultilevel"/>
    <w:tmpl w:val="DB341DF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>
    <w:nsid w:val="22B119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F2C23A7"/>
    <w:multiLevelType w:val="hybridMultilevel"/>
    <w:tmpl w:val="8286B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6500D3D"/>
    <w:multiLevelType w:val="hybridMultilevel"/>
    <w:tmpl w:val="032E5282"/>
    <w:lvl w:ilvl="0" w:tplc="520C275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7A55589B"/>
    <w:multiLevelType w:val="hybridMultilevel"/>
    <w:tmpl w:val="18C48F3E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1"/>
  </w:num>
  <w:num w:numId="5">
    <w:abstractNumId w:val="4"/>
  </w:num>
  <w:num w:numId="6">
    <w:abstractNumId w:val="16"/>
  </w:num>
  <w:num w:numId="7">
    <w:abstractNumId w:val="2"/>
  </w:num>
  <w:num w:numId="8">
    <w:abstractNumId w:val="18"/>
  </w:num>
  <w:num w:numId="9">
    <w:abstractNumId w:val="5"/>
  </w:num>
  <w:num w:numId="10">
    <w:abstractNumId w:val="10"/>
  </w:num>
  <w:num w:numId="11">
    <w:abstractNumId w:val="22"/>
  </w:num>
  <w:num w:numId="12">
    <w:abstractNumId w:val="11"/>
  </w:num>
  <w:num w:numId="13">
    <w:abstractNumId w:val="3"/>
  </w:num>
  <w:num w:numId="14">
    <w:abstractNumId w:val="20"/>
  </w:num>
  <w:num w:numId="15">
    <w:abstractNumId w:val="0"/>
  </w:num>
  <w:num w:numId="16">
    <w:abstractNumId w:val="13"/>
  </w:num>
  <w:num w:numId="17">
    <w:abstractNumId w:val="12"/>
  </w:num>
  <w:num w:numId="18">
    <w:abstractNumId w:val="14"/>
  </w:num>
  <w:num w:numId="19">
    <w:abstractNumId w:val="15"/>
  </w:num>
  <w:num w:numId="20">
    <w:abstractNumId w:val="17"/>
  </w:num>
  <w:num w:numId="21">
    <w:abstractNumId w:val="21"/>
  </w:num>
  <w:num w:numId="22">
    <w:abstractNumId w:val="6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grammar="clean"/>
  <w:stylePaneFormatFilter w:val="3F01"/>
  <w:revisionView w:markup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416C3"/>
    <w:rsid w:val="0004744B"/>
    <w:rsid w:val="00057A02"/>
    <w:rsid w:val="00062144"/>
    <w:rsid w:val="000726CC"/>
    <w:rsid w:val="0007448F"/>
    <w:rsid w:val="000751A1"/>
    <w:rsid w:val="000C0564"/>
    <w:rsid w:val="000E2A70"/>
    <w:rsid w:val="001062E9"/>
    <w:rsid w:val="0012338D"/>
    <w:rsid w:val="00133810"/>
    <w:rsid w:val="00147DC5"/>
    <w:rsid w:val="00173FDA"/>
    <w:rsid w:val="001770F5"/>
    <w:rsid w:val="0018420D"/>
    <w:rsid w:val="001870AF"/>
    <w:rsid w:val="00194BE7"/>
    <w:rsid w:val="001954A5"/>
    <w:rsid w:val="002017DA"/>
    <w:rsid w:val="00223D79"/>
    <w:rsid w:val="00263468"/>
    <w:rsid w:val="00280438"/>
    <w:rsid w:val="002869AE"/>
    <w:rsid w:val="002924F5"/>
    <w:rsid w:val="002A1A62"/>
    <w:rsid w:val="002A48EC"/>
    <w:rsid w:val="002D481D"/>
    <w:rsid w:val="002E3655"/>
    <w:rsid w:val="002E3EBD"/>
    <w:rsid w:val="002F5146"/>
    <w:rsid w:val="00310285"/>
    <w:rsid w:val="00324EB2"/>
    <w:rsid w:val="00350961"/>
    <w:rsid w:val="00352C77"/>
    <w:rsid w:val="0037277D"/>
    <w:rsid w:val="00386807"/>
    <w:rsid w:val="00395D89"/>
    <w:rsid w:val="003A48BE"/>
    <w:rsid w:val="003D676C"/>
    <w:rsid w:val="003E25F6"/>
    <w:rsid w:val="003F0CA5"/>
    <w:rsid w:val="00423247"/>
    <w:rsid w:val="00426A04"/>
    <w:rsid w:val="00437BC6"/>
    <w:rsid w:val="00445ED3"/>
    <w:rsid w:val="00451377"/>
    <w:rsid w:val="004831B6"/>
    <w:rsid w:val="00483376"/>
    <w:rsid w:val="004A4B8C"/>
    <w:rsid w:val="004B3A05"/>
    <w:rsid w:val="004B4A5F"/>
    <w:rsid w:val="004E5028"/>
    <w:rsid w:val="004F23A4"/>
    <w:rsid w:val="0052766B"/>
    <w:rsid w:val="00531526"/>
    <w:rsid w:val="0053470E"/>
    <w:rsid w:val="005478AE"/>
    <w:rsid w:val="005538C8"/>
    <w:rsid w:val="0056120A"/>
    <w:rsid w:val="00580AAA"/>
    <w:rsid w:val="005A0F94"/>
    <w:rsid w:val="005A1C8A"/>
    <w:rsid w:val="005B0F06"/>
    <w:rsid w:val="005B61DC"/>
    <w:rsid w:val="005E55DF"/>
    <w:rsid w:val="00601327"/>
    <w:rsid w:val="0060702A"/>
    <w:rsid w:val="00615F2B"/>
    <w:rsid w:val="00626D10"/>
    <w:rsid w:val="00635BF4"/>
    <w:rsid w:val="006364BE"/>
    <w:rsid w:val="00646AB6"/>
    <w:rsid w:val="00687477"/>
    <w:rsid w:val="00690DA8"/>
    <w:rsid w:val="006A1D43"/>
    <w:rsid w:val="006A7BE4"/>
    <w:rsid w:val="006C0439"/>
    <w:rsid w:val="006E3FFA"/>
    <w:rsid w:val="006F5252"/>
    <w:rsid w:val="007074C2"/>
    <w:rsid w:val="0073416E"/>
    <w:rsid w:val="007459B5"/>
    <w:rsid w:val="00751488"/>
    <w:rsid w:val="00757C6F"/>
    <w:rsid w:val="00785F03"/>
    <w:rsid w:val="007E5644"/>
    <w:rsid w:val="00820C8E"/>
    <w:rsid w:val="0084554A"/>
    <w:rsid w:val="00860702"/>
    <w:rsid w:val="008639B4"/>
    <w:rsid w:val="00881A3C"/>
    <w:rsid w:val="0089280B"/>
    <w:rsid w:val="008C1B57"/>
    <w:rsid w:val="008C26FD"/>
    <w:rsid w:val="008E7215"/>
    <w:rsid w:val="0090565C"/>
    <w:rsid w:val="00907638"/>
    <w:rsid w:val="009157A8"/>
    <w:rsid w:val="00922C42"/>
    <w:rsid w:val="0093089B"/>
    <w:rsid w:val="00944033"/>
    <w:rsid w:val="0095562F"/>
    <w:rsid w:val="0097502B"/>
    <w:rsid w:val="009C7683"/>
    <w:rsid w:val="009D3FD4"/>
    <w:rsid w:val="009E68B5"/>
    <w:rsid w:val="009F5046"/>
    <w:rsid w:val="00A1061D"/>
    <w:rsid w:val="00A10936"/>
    <w:rsid w:val="00A250DC"/>
    <w:rsid w:val="00A44471"/>
    <w:rsid w:val="00A570AA"/>
    <w:rsid w:val="00A6393D"/>
    <w:rsid w:val="00A80A54"/>
    <w:rsid w:val="00A92DC4"/>
    <w:rsid w:val="00AA2F15"/>
    <w:rsid w:val="00AD6F0E"/>
    <w:rsid w:val="00AF06D3"/>
    <w:rsid w:val="00B00856"/>
    <w:rsid w:val="00B2311A"/>
    <w:rsid w:val="00B30EF0"/>
    <w:rsid w:val="00B3143E"/>
    <w:rsid w:val="00B64E11"/>
    <w:rsid w:val="00B9476E"/>
    <w:rsid w:val="00BA3869"/>
    <w:rsid w:val="00BA3C16"/>
    <w:rsid w:val="00BC48F4"/>
    <w:rsid w:val="00BC764C"/>
    <w:rsid w:val="00C25422"/>
    <w:rsid w:val="00C255B7"/>
    <w:rsid w:val="00C447E7"/>
    <w:rsid w:val="00C559A7"/>
    <w:rsid w:val="00C626AB"/>
    <w:rsid w:val="00C67123"/>
    <w:rsid w:val="00CA0644"/>
    <w:rsid w:val="00CA4C5E"/>
    <w:rsid w:val="00CC0744"/>
    <w:rsid w:val="00CC3FE8"/>
    <w:rsid w:val="00CC4032"/>
    <w:rsid w:val="00CD784A"/>
    <w:rsid w:val="00CF3CFB"/>
    <w:rsid w:val="00CF7B55"/>
    <w:rsid w:val="00D238B0"/>
    <w:rsid w:val="00D42297"/>
    <w:rsid w:val="00D4751D"/>
    <w:rsid w:val="00D47D22"/>
    <w:rsid w:val="00D543DC"/>
    <w:rsid w:val="00D56444"/>
    <w:rsid w:val="00D711E7"/>
    <w:rsid w:val="00D71204"/>
    <w:rsid w:val="00D91507"/>
    <w:rsid w:val="00DC002D"/>
    <w:rsid w:val="00DD19B5"/>
    <w:rsid w:val="00DF2273"/>
    <w:rsid w:val="00DF556F"/>
    <w:rsid w:val="00DF7C52"/>
    <w:rsid w:val="00E036EF"/>
    <w:rsid w:val="00E06C1B"/>
    <w:rsid w:val="00E431EA"/>
    <w:rsid w:val="00E95D41"/>
    <w:rsid w:val="00EB5019"/>
    <w:rsid w:val="00EC073D"/>
    <w:rsid w:val="00F04B61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4F82"/>
    <w:rsid w:val="00FB5135"/>
    <w:rsid w:val="00FC100A"/>
    <w:rsid w:val="00FE2010"/>
    <w:rsid w:val="00FF074C"/>
    <w:rsid w:val="00FF1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35D16-7007-4DE6-B89A-7CD093DF77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637E6B-7D2D-4DCB-B154-3A50B66D9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1852</Words>
  <Characters>13415</Characters>
  <Application>Microsoft Office Word</Application>
  <DocSecurity>0</DocSecurity>
  <Lines>706</Lines>
  <Paragraphs>401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14866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Scvere</cp:lastModifiedBy>
  <cp:revision>7</cp:revision>
  <cp:lastPrinted>2011-12-06T11:42:00Z</cp:lastPrinted>
  <dcterms:created xsi:type="dcterms:W3CDTF">2011-11-03T15:03:00Z</dcterms:created>
  <dcterms:modified xsi:type="dcterms:W3CDTF">2011-12-06T11:42:00Z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1t4btcKQ5a8QzzNhMPgW5k3uLTwEiDPCkVCKsRg897cA</vt:lpwstr>
  </property>
  <property fmtid="{D5CDD505-2E9C-101B-9397-08002B2CF9AE}" pid="4" name="Google.Documents.RevisionId">
    <vt:lpwstr>18214992977544156632</vt:lpwstr>
  </property>
  <property fmtid="{D5CDD505-2E9C-101B-9397-08002B2CF9AE}" pid="5" name="Google.Documents.PreviousRevisionId">
    <vt:lpwstr>07139815148602368256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