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121" w:rsidRPr="00195E96" w:rsidRDefault="00E27EE2" w:rsidP="00B048BD">
      <w:pPr>
        <w:pStyle w:val="a5"/>
        <w:jc w:val="center"/>
      </w:pPr>
      <w:r w:rsidRPr="00E27EE2">
        <w:rPr>
          <w:lang w:val="en-US"/>
        </w:rPr>
        <w:t>Process</w:t>
      </w:r>
      <w:r w:rsidRPr="00195E96">
        <w:t xml:space="preserve"> 2007.</w:t>
      </w:r>
    </w:p>
    <w:p w:rsidR="00E27EE2" w:rsidRPr="00195E96" w:rsidRDefault="00E27EE2" w:rsidP="00323E60">
      <w:pPr>
        <w:pStyle w:val="a5"/>
        <w:rPr>
          <w:b/>
        </w:rPr>
      </w:pPr>
      <w:r w:rsidRPr="00E27EE2">
        <w:rPr>
          <w:b/>
        </w:rPr>
        <w:t>Управление центральным процессором и объединение ресурсов.</w:t>
      </w:r>
    </w:p>
    <w:p w:rsidR="00E27EE2" w:rsidRPr="00D948D6" w:rsidRDefault="00E27EE2" w:rsidP="00323E60">
      <w:pPr>
        <w:pStyle w:val="a5"/>
        <w:rPr>
          <w:i/>
        </w:rPr>
      </w:pPr>
      <w:r w:rsidRPr="00D948D6">
        <w:rPr>
          <w:i/>
        </w:rPr>
        <w:t>Управление центральным процессором…</w:t>
      </w:r>
    </w:p>
    <w:p w:rsidR="00E27EE2" w:rsidRPr="00195E96" w:rsidRDefault="00E27EE2" w:rsidP="00323E60">
      <w:pPr>
        <w:pStyle w:val="a5"/>
        <w:ind w:firstLine="708"/>
        <w:rPr>
          <w:i/>
        </w:rPr>
      </w:pPr>
      <w:r w:rsidRPr="00323E60">
        <w:rPr>
          <w:i/>
          <w:highlight w:val="yellow"/>
        </w:rPr>
        <w:t>Процессы и потоки</w:t>
      </w:r>
      <w:r w:rsidR="00323E60" w:rsidRPr="00195E96">
        <w:rPr>
          <w:i/>
          <w:highlight w:val="yellow"/>
        </w:rPr>
        <w:t>.</w:t>
      </w:r>
    </w:p>
    <w:p w:rsidR="00E27EE2" w:rsidRPr="00323E60" w:rsidRDefault="00E27EE2" w:rsidP="00323E60">
      <w:pPr>
        <w:pStyle w:val="a5"/>
      </w:pPr>
      <w:r w:rsidRPr="00E27EE2">
        <w:t>Основные понятия</w:t>
      </w:r>
      <w:r w:rsidRPr="00323E60">
        <w:t xml:space="preserve">: </w:t>
      </w:r>
    </w:p>
    <w:p w:rsidR="00F95F76" w:rsidRPr="00E27EE2" w:rsidRDefault="00F95F76" w:rsidP="00B048BD">
      <w:pPr>
        <w:pStyle w:val="a5"/>
        <w:numPr>
          <w:ilvl w:val="0"/>
          <w:numId w:val="2"/>
        </w:numPr>
      </w:pPr>
      <w:r w:rsidRPr="00E27EE2">
        <w:t>Задание – набор процессов, управляемых как единое целое, с общими квотами и лимитами</w:t>
      </w:r>
    </w:p>
    <w:p w:rsidR="00F95F76" w:rsidRPr="00E27EE2" w:rsidRDefault="00F95F76" w:rsidP="00B048BD">
      <w:pPr>
        <w:pStyle w:val="a5"/>
        <w:numPr>
          <w:ilvl w:val="0"/>
          <w:numId w:val="2"/>
        </w:numPr>
      </w:pPr>
      <w:r w:rsidRPr="00E27EE2">
        <w:rPr>
          <w:b/>
          <w:bCs/>
        </w:rPr>
        <w:t>Процесс</w:t>
      </w:r>
      <w:r w:rsidRPr="00E27EE2">
        <w:t xml:space="preserve"> – контейнер для ресурсов</w:t>
      </w:r>
    </w:p>
    <w:p w:rsidR="00F95F76" w:rsidRPr="00E27EE2" w:rsidRDefault="00F95F76" w:rsidP="00B048BD">
      <w:pPr>
        <w:pStyle w:val="a5"/>
        <w:numPr>
          <w:ilvl w:val="0"/>
          <w:numId w:val="2"/>
        </w:numPr>
      </w:pPr>
      <w:r w:rsidRPr="00E27EE2">
        <w:rPr>
          <w:b/>
          <w:bCs/>
        </w:rPr>
        <w:t>Поток</w:t>
      </w:r>
      <w:r w:rsidRPr="00E27EE2">
        <w:t xml:space="preserve"> – сущность планируемая ядром</w:t>
      </w:r>
    </w:p>
    <w:p w:rsidR="00F95F76" w:rsidRPr="00E27EE2" w:rsidRDefault="00F95F76" w:rsidP="00B048BD">
      <w:pPr>
        <w:pStyle w:val="a5"/>
        <w:numPr>
          <w:ilvl w:val="0"/>
          <w:numId w:val="2"/>
        </w:numPr>
      </w:pPr>
      <w:r w:rsidRPr="00E27EE2">
        <w:t>Волокно – облегченный поток, управляемый полностью в пространстве пользователя</w:t>
      </w:r>
    </w:p>
    <w:p w:rsidR="00E27EE2" w:rsidRPr="00E27EE2" w:rsidRDefault="00E27EE2" w:rsidP="00323E60">
      <w:pPr>
        <w:pStyle w:val="a5"/>
        <w:ind w:firstLine="708"/>
        <w:rPr>
          <w:i/>
        </w:rPr>
      </w:pPr>
      <w:r w:rsidRPr="00323E60">
        <w:rPr>
          <w:i/>
          <w:highlight w:val="yellow"/>
        </w:rPr>
        <w:t>Процессы.</w:t>
      </w:r>
    </w:p>
    <w:p w:rsidR="00E27EE2" w:rsidRPr="00E27EE2" w:rsidRDefault="00E27EE2" w:rsidP="00323E60">
      <w:pPr>
        <w:pStyle w:val="a5"/>
      </w:pPr>
      <w:r w:rsidRPr="00E27EE2">
        <w:t xml:space="preserve">Процесс – это совокупность системных ресурсов, задействованная для выполнения определенной работы. </w:t>
      </w:r>
    </w:p>
    <w:p w:rsidR="00E27EE2" w:rsidRPr="00E27EE2" w:rsidRDefault="00E27EE2" w:rsidP="00323E60">
      <w:pPr>
        <w:pStyle w:val="a5"/>
      </w:pPr>
      <w:r w:rsidRPr="00E27EE2">
        <w:t xml:space="preserve">Понятие "процесс" включает следующее: </w:t>
      </w:r>
    </w:p>
    <w:p w:rsidR="00F95F76" w:rsidRPr="00E27EE2" w:rsidRDefault="00F95F76" w:rsidP="00B048BD">
      <w:pPr>
        <w:pStyle w:val="a5"/>
        <w:numPr>
          <w:ilvl w:val="0"/>
          <w:numId w:val="3"/>
        </w:numPr>
      </w:pPr>
      <w:r w:rsidRPr="00E27EE2">
        <w:t>исполняемый код</w:t>
      </w:r>
      <w:r w:rsidRPr="00E27EE2">
        <w:rPr>
          <w:lang w:val="en-US"/>
        </w:rPr>
        <w:t>;</w:t>
      </w:r>
      <w:r w:rsidRPr="00E27EE2">
        <w:t xml:space="preserve"> </w:t>
      </w:r>
    </w:p>
    <w:p w:rsidR="00F95F76" w:rsidRPr="00E27EE2" w:rsidRDefault="00F95F76" w:rsidP="00B048BD">
      <w:pPr>
        <w:pStyle w:val="a5"/>
        <w:numPr>
          <w:ilvl w:val="0"/>
          <w:numId w:val="3"/>
        </w:numPr>
      </w:pPr>
      <w:r w:rsidRPr="00E27EE2">
        <w:t xml:space="preserve">собственное адресное пространство, которое представляет собой совокупность виртуальных адресов, которые может использовать процесс; </w:t>
      </w:r>
    </w:p>
    <w:p w:rsidR="00F95F76" w:rsidRPr="00E27EE2" w:rsidRDefault="00F95F76" w:rsidP="00B048BD">
      <w:pPr>
        <w:pStyle w:val="a5"/>
        <w:numPr>
          <w:ilvl w:val="0"/>
          <w:numId w:val="3"/>
        </w:numPr>
      </w:pPr>
      <w:r w:rsidRPr="00E27EE2">
        <w:t xml:space="preserve">ресурсы системы, такие как файлы, семафоры и т.п., которые назначены процессу операционной системой; </w:t>
      </w:r>
    </w:p>
    <w:p w:rsidR="00F95F76" w:rsidRPr="00E27EE2" w:rsidRDefault="00F95F76" w:rsidP="00B048BD">
      <w:pPr>
        <w:pStyle w:val="a5"/>
        <w:numPr>
          <w:ilvl w:val="0"/>
          <w:numId w:val="3"/>
        </w:numPr>
      </w:pPr>
      <w:r w:rsidRPr="00E27EE2">
        <w:t xml:space="preserve">хотя бы одну выполняемую нить. </w:t>
      </w:r>
    </w:p>
    <w:p w:rsidR="00E27EE2" w:rsidRPr="00E27EE2" w:rsidRDefault="00E27EE2" w:rsidP="00323E60">
      <w:pPr>
        <w:pStyle w:val="a5"/>
        <w:ind w:firstLine="708"/>
        <w:rPr>
          <w:i/>
        </w:rPr>
      </w:pPr>
      <w:r w:rsidRPr="00323E60">
        <w:rPr>
          <w:i/>
          <w:highlight w:val="yellow"/>
        </w:rPr>
        <w:t>Потоки (</w:t>
      </w:r>
      <w:r w:rsidRPr="00323E60">
        <w:rPr>
          <w:i/>
          <w:highlight w:val="yellow"/>
          <w:lang w:val="en-US"/>
        </w:rPr>
        <w:t>thread</w:t>
      </w:r>
      <w:r w:rsidRPr="00323E60">
        <w:rPr>
          <w:i/>
          <w:highlight w:val="yellow"/>
        </w:rPr>
        <w:t>)</w:t>
      </w:r>
    </w:p>
    <w:p w:rsidR="00E27EE2" w:rsidRPr="00E27EE2" w:rsidRDefault="00E27EE2" w:rsidP="00323E60">
      <w:pPr>
        <w:pStyle w:val="a5"/>
      </w:pPr>
      <w:r w:rsidRPr="00E27EE2">
        <w:t xml:space="preserve">Поток (нить) – это непрерывная последовательность инструкций, выполняющих определенную функцию. </w:t>
      </w:r>
    </w:p>
    <w:p w:rsidR="00E27EE2" w:rsidRPr="00195E96" w:rsidRDefault="00E27EE2" w:rsidP="00323E60">
      <w:pPr>
        <w:pStyle w:val="a5"/>
      </w:pPr>
      <w:r w:rsidRPr="00E27EE2">
        <w:t xml:space="preserve">Для выполнения потока необходимы две вещи: системное время и адресное пространство.  Поток не имеет собственного адресного пространства и получает доступ к адресному пространству процесса-родителя. </w:t>
      </w:r>
    </w:p>
    <w:p w:rsidR="00E27EE2" w:rsidRPr="00323E60" w:rsidRDefault="00E27EE2" w:rsidP="00323E60">
      <w:pPr>
        <w:pStyle w:val="a5"/>
        <w:ind w:firstLine="708"/>
        <w:rPr>
          <w:i/>
        </w:rPr>
      </w:pPr>
      <w:r w:rsidRPr="00323E60">
        <w:rPr>
          <w:i/>
          <w:highlight w:val="yellow"/>
        </w:rPr>
        <w:t xml:space="preserve">Процессы и нити в </w:t>
      </w:r>
      <w:r w:rsidRPr="00323E60">
        <w:rPr>
          <w:i/>
          <w:highlight w:val="yellow"/>
          <w:lang w:val="en-US"/>
        </w:rPr>
        <w:t>Windows</w:t>
      </w:r>
      <w:r w:rsidRPr="00323E60">
        <w:rPr>
          <w:i/>
          <w:highlight w:val="yellow"/>
        </w:rPr>
        <w:t xml:space="preserve"> </w:t>
      </w:r>
      <w:r w:rsidRPr="00323E60">
        <w:rPr>
          <w:i/>
          <w:highlight w:val="yellow"/>
          <w:lang w:val="en-US"/>
        </w:rPr>
        <w:t>NT</w:t>
      </w:r>
      <w:r w:rsidRPr="00323E60">
        <w:rPr>
          <w:i/>
          <w:highlight w:val="yellow"/>
        </w:rPr>
        <w:t>-2000</w:t>
      </w:r>
    </w:p>
    <w:p w:rsidR="00F95F76" w:rsidRPr="00E27EE2" w:rsidRDefault="00F95F76" w:rsidP="00B048BD">
      <w:pPr>
        <w:pStyle w:val="a5"/>
        <w:numPr>
          <w:ilvl w:val="0"/>
          <w:numId w:val="4"/>
        </w:numPr>
      </w:pPr>
      <w:r w:rsidRPr="00E27EE2">
        <w:t xml:space="preserve">Процессы Windows NT-2000 имеют многопоточную организацию. </w:t>
      </w:r>
    </w:p>
    <w:p w:rsidR="00F95F76" w:rsidRPr="00E27EE2" w:rsidRDefault="00F95F76" w:rsidP="00B048BD">
      <w:pPr>
        <w:pStyle w:val="a5"/>
        <w:numPr>
          <w:ilvl w:val="0"/>
          <w:numId w:val="4"/>
        </w:numPr>
      </w:pPr>
      <w:r w:rsidRPr="00E27EE2">
        <w:t>Каждый поток внутри одного процесса делит его ВАП, а также остальные ресурсы, принадлежащие процессу. Это означает, что все потоки в процессе могут записывать и считывать содержимое памяти любого из потоков данного процесса.</w:t>
      </w:r>
    </w:p>
    <w:p w:rsidR="00F95F76" w:rsidRPr="00E27EE2" w:rsidRDefault="00F95F76" w:rsidP="00B048BD">
      <w:pPr>
        <w:pStyle w:val="a5"/>
        <w:numPr>
          <w:ilvl w:val="0"/>
          <w:numId w:val="4"/>
        </w:numPr>
      </w:pPr>
      <w:r w:rsidRPr="00E27EE2">
        <w:t>Процессы и потоки в Windows NT-2000 реализованы в форме объектов, и доступ к ним осуществляется посредством службы объектов.</w:t>
      </w:r>
    </w:p>
    <w:p w:rsidR="00F95F76" w:rsidRPr="00E27EE2" w:rsidRDefault="00F95F76" w:rsidP="00B048BD">
      <w:pPr>
        <w:pStyle w:val="a5"/>
        <w:numPr>
          <w:ilvl w:val="0"/>
          <w:numId w:val="4"/>
        </w:numPr>
      </w:pPr>
      <w:r w:rsidRPr="00E27EE2">
        <w:t xml:space="preserve">Объекты-процессы и объекты-потоки имеют встроенные средства синхронизации. </w:t>
      </w:r>
    </w:p>
    <w:p w:rsidR="00E27EE2" w:rsidRPr="00E27EE2" w:rsidRDefault="00E27EE2" w:rsidP="00323E60">
      <w:pPr>
        <w:pStyle w:val="a5"/>
        <w:ind w:firstLine="708"/>
        <w:rPr>
          <w:i/>
        </w:rPr>
      </w:pPr>
      <w:r w:rsidRPr="00323E60">
        <w:rPr>
          <w:i/>
          <w:highlight w:val="yellow"/>
        </w:rPr>
        <w:t xml:space="preserve">Атрибуты процесса в </w:t>
      </w:r>
      <w:r w:rsidRPr="00323E60">
        <w:rPr>
          <w:i/>
          <w:highlight w:val="yellow"/>
          <w:lang w:val="en-US"/>
        </w:rPr>
        <w:t>Windows</w:t>
      </w:r>
      <w:r w:rsidRPr="00323E60">
        <w:rPr>
          <w:i/>
          <w:highlight w:val="yellow"/>
        </w:rPr>
        <w:t xml:space="preserve"> </w:t>
      </w:r>
      <w:r w:rsidRPr="00323E60">
        <w:rPr>
          <w:i/>
          <w:highlight w:val="yellow"/>
          <w:lang w:val="en-US"/>
        </w:rPr>
        <w:t>NT</w:t>
      </w:r>
      <w:r w:rsidRPr="00323E60">
        <w:rPr>
          <w:i/>
          <w:highlight w:val="yellow"/>
        </w:rPr>
        <w:t>-2000</w:t>
      </w:r>
    </w:p>
    <w:p w:rsidR="00F95F76" w:rsidRPr="00E27EE2" w:rsidRDefault="00F95F76" w:rsidP="00B048BD">
      <w:pPr>
        <w:pStyle w:val="a5"/>
        <w:numPr>
          <w:ilvl w:val="0"/>
          <w:numId w:val="5"/>
        </w:numPr>
      </w:pPr>
      <w:r w:rsidRPr="00E27EE2">
        <w:t xml:space="preserve">Идентификатор процесса – уникальное значение, которое идентифицирует процесс в рамках операционной  системы. </w:t>
      </w:r>
    </w:p>
    <w:p w:rsidR="00F95F76" w:rsidRPr="00E27EE2" w:rsidRDefault="00F95F76" w:rsidP="00B048BD">
      <w:pPr>
        <w:pStyle w:val="a5"/>
        <w:numPr>
          <w:ilvl w:val="0"/>
          <w:numId w:val="5"/>
        </w:numPr>
      </w:pPr>
      <w:r w:rsidRPr="00E27EE2">
        <w:t xml:space="preserve">Закрытое </w:t>
      </w:r>
      <w:r w:rsidRPr="00E27EE2">
        <w:rPr>
          <w:i/>
          <w:iCs/>
        </w:rPr>
        <w:t>виртуальное адресное пространство –</w:t>
      </w:r>
      <w:r w:rsidRPr="00E27EE2">
        <w:t xml:space="preserve"> диапазон адресов виртуальной памяти, которым может пользоваться процесс.</w:t>
      </w:r>
    </w:p>
    <w:p w:rsidR="00F95F76" w:rsidRPr="00E27EE2" w:rsidRDefault="00F95F76" w:rsidP="00B048BD">
      <w:pPr>
        <w:pStyle w:val="a5"/>
        <w:numPr>
          <w:ilvl w:val="0"/>
          <w:numId w:val="5"/>
        </w:numPr>
      </w:pPr>
      <w:r w:rsidRPr="00E27EE2">
        <w:t>Исполняемую программу – начальный код и данные, проецируемые на виртуальное адресное пространство процесса.</w:t>
      </w:r>
    </w:p>
    <w:p w:rsidR="00F95F76" w:rsidRPr="00E27EE2" w:rsidRDefault="00F95F76" w:rsidP="00B048BD">
      <w:pPr>
        <w:pStyle w:val="a5"/>
        <w:numPr>
          <w:ilvl w:val="0"/>
          <w:numId w:val="5"/>
        </w:numPr>
      </w:pPr>
      <w:r w:rsidRPr="00E27EE2">
        <w:t>Список открытых дескрипторов различных системных ресурсов – семафоров, файлов и других объектов, доступных всем потокам в данном процессе.</w:t>
      </w:r>
    </w:p>
    <w:p w:rsidR="00F95F76" w:rsidRPr="00E27EE2" w:rsidRDefault="00F95F76" w:rsidP="00B048BD">
      <w:pPr>
        <w:pStyle w:val="a5"/>
        <w:numPr>
          <w:ilvl w:val="0"/>
          <w:numId w:val="5"/>
        </w:numPr>
      </w:pPr>
      <w:r w:rsidRPr="00E27EE2">
        <w:t xml:space="preserve">Марке доступа – исполняемый объект, содержащий информацию о безопасности и идентифицирующий пользователя, группы безопасности и привилегии, сопоставленные с процессом. </w:t>
      </w:r>
    </w:p>
    <w:p w:rsidR="00F95F76" w:rsidRPr="00E27EE2" w:rsidRDefault="00F95F76" w:rsidP="00B048BD">
      <w:pPr>
        <w:pStyle w:val="a5"/>
        <w:numPr>
          <w:ilvl w:val="0"/>
          <w:numId w:val="5"/>
        </w:numPr>
      </w:pPr>
      <w:r w:rsidRPr="00E27EE2">
        <w:t xml:space="preserve">Базовый приоритет – основа для исполнительного приоритета нитей процесса. </w:t>
      </w:r>
    </w:p>
    <w:p w:rsidR="00F95F76" w:rsidRPr="00E27EE2" w:rsidRDefault="00F95F76" w:rsidP="00B048BD">
      <w:pPr>
        <w:pStyle w:val="a5"/>
        <w:numPr>
          <w:ilvl w:val="0"/>
          <w:numId w:val="5"/>
        </w:numPr>
      </w:pPr>
      <w:r w:rsidRPr="00E27EE2">
        <w:t xml:space="preserve">Процессорная совместимость – набор процессоров, на которых могут выполняться нити процесса. </w:t>
      </w:r>
    </w:p>
    <w:p w:rsidR="00F95F76" w:rsidRPr="00E27EE2" w:rsidRDefault="00F95F76" w:rsidP="00B048BD">
      <w:pPr>
        <w:pStyle w:val="a5"/>
        <w:numPr>
          <w:ilvl w:val="0"/>
          <w:numId w:val="5"/>
        </w:numPr>
      </w:pPr>
      <w:r w:rsidRPr="00E27EE2">
        <w:t xml:space="preserve">Предельные значения квот ресурсов (см. </w:t>
      </w:r>
      <w:r w:rsidRPr="00E27EE2">
        <w:rPr>
          <w:lang w:val="en-US"/>
        </w:rPr>
        <w:t>Job</w:t>
      </w:r>
      <w:r w:rsidRPr="00E27EE2">
        <w:t xml:space="preserve">). </w:t>
      </w:r>
    </w:p>
    <w:p w:rsidR="00F95F76" w:rsidRPr="00E27EE2" w:rsidRDefault="00F95F76" w:rsidP="00B048BD">
      <w:pPr>
        <w:pStyle w:val="a5"/>
        <w:numPr>
          <w:ilvl w:val="0"/>
          <w:numId w:val="5"/>
        </w:numPr>
      </w:pPr>
      <w:r w:rsidRPr="00E27EE2">
        <w:t xml:space="preserve">Время исполнения – общее количество времени, в течение которого выполняются все нити процесса. </w:t>
      </w:r>
    </w:p>
    <w:p w:rsidR="00F95F76" w:rsidRPr="00E27EE2" w:rsidRDefault="00F95F76" w:rsidP="00B048BD">
      <w:pPr>
        <w:pStyle w:val="a5"/>
        <w:numPr>
          <w:ilvl w:val="0"/>
          <w:numId w:val="5"/>
        </w:numPr>
      </w:pPr>
      <w:r w:rsidRPr="00E27EE2">
        <w:lastRenderedPageBreak/>
        <w:t>Список потоков процесса (как минимум один поток).</w:t>
      </w:r>
    </w:p>
    <w:p w:rsidR="00E27EE2" w:rsidRDefault="00D948D6" w:rsidP="00323E60">
      <w:pPr>
        <w:pStyle w:val="a5"/>
        <w:ind w:firstLine="708"/>
        <w:rPr>
          <w:i/>
          <w:lang w:val="en-US"/>
        </w:rPr>
      </w:pPr>
      <w:r>
        <w:rPr>
          <w:i/>
          <w:noProof/>
          <w:lang w:eastAsia="ru-RU"/>
        </w:rPr>
        <w:drawing>
          <wp:anchor distT="0" distB="0" distL="114300" distR="114300" simplePos="0" relativeHeight="251659264" behindDoc="1" locked="0" layoutInCell="1" allowOverlap="1">
            <wp:simplePos x="0" y="0"/>
            <wp:positionH relativeFrom="column">
              <wp:posOffset>2121535</wp:posOffset>
            </wp:positionH>
            <wp:positionV relativeFrom="paragraph">
              <wp:posOffset>116205</wp:posOffset>
            </wp:positionV>
            <wp:extent cx="3653155" cy="2147570"/>
            <wp:effectExtent l="19050" t="0" r="4445" b="0"/>
            <wp:wrapTight wrapText="bothSides">
              <wp:wrapPolygon edited="0">
                <wp:start x="-113" y="0"/>
                <wp:lineTo x="-113" y="21459"/>
                <wp:lineTo x="21626" y="21459"/>
                <wp:lineTo x="21626" y="0"/>
                <wp:lineTo x="-113" y="0"/>
              </wp:wrapPolygon>
            </wp:wrapTight>
            <wp:docPr id="7" name="Рисунок 1"/>
            <wp:cNvGraphicFramePr/>
            <a:graphic xmlns:a="http://schemas.openxmlformats.org/drawingml/2006/main">
              <a:graphicData uri="http://schemas.openxmlformats.org/drawingml/2006/picture">
                <pic:pic xmlns:pic="http://schemas.openxmlformats.org/drawingml/2006/picture">
                  <pic:nvPicPr>
                    <pic:cNvPr id="197636" name="Picture 4"/>
                    <pic:cNvPicPr>
                      <a:picLocks noChangeAspect="1" noChangeArrowheads="1"/>
                    </pic:cNvPicPr>
                  </pic:nvPicPr>
                  <pic:blipFill>
                    <a:blip r:embed="rId8"/>
                    <a:srcRect/>
                    <a:stretch>
                      <a:fillRect/>
                    </a:stretch>
                  </pic:blipFill>
                  <pic:spPr bwMode="auto">
                    <a:xfrm>
                      <a:off x="0" y="0"/>
                      <a:ext cx="3653155" cy="2147570"/>
                    </a:xfrm>
                    <a:prstGeom prst="rect">
                      <a:avLst/>
                    </a:prstGeom>
                    <a:noFill/>
                    <a:ln w="9525">
                      <a:noFill/>
                      <a:miter lim="800000"/>
                      <a:headEnd/>
                      <a:tailEnd/>
                    </a:ln>
                    <a:effectLst/>
                  </pic:spPr>
                </pic:pic>
              </a:graphicData>
            </a:graphic>
          </wp:anchor>
        </w:drawing>
      </w:r>
      <w:r w:rsidR="00E27EE2" w:rsidRPr="00323E60">
        <w:rPr>
          <w:i/>
          <w:highlight w:val="yellow"/>
        </w:rPr>
        <w:t>Процесс и его ресурсы</w:t>
      </w:r>
    </w:p>
    <w:p w:rsidR="00F95F76" w:rsidRPr="00E27EE2" w:rsidRDefault="00F95F76" w:rsidP="00B048BD">
      <w:pPr>
        <w:pStyle w:val="a5"/>
        <w:numPr>
          <w:ilvl w:val="0"/>
          <w:numId w:val="6"/>
        </w:numPr>
      </w:pPr>
      <w:r w:rsidRPr="00E27EE2">
        <w:t xml:space="preserve">Каждый процесс обладает контекстом защиты, который хранится в объекте — </w:t>
      </w:r>
      <w:r w:rsidRPr="00E27EE2">
        <w:rPr>
          <w:i/>
          <w:iCs/>
        </w:rPr>
        <w:t>маркере доступа</w:t>
      </w:r>
      <w:r w:rsidRPr="00E27EE2">
        <w:t>. Маркер доступа содержит идентификацию защиты и определяет полномочия данного процесса. По умолчанию у потока нет собственного маркера доступа, но он может получить его, и это позволит ему подменять контекст защиты другого процесса.</w:t>
      </w:r>
    </w:p>
    <w:p w:rsidR="00F95F76" w:rsidRPr="00E27EE2" w:rsidRDefault="00F95F76" w:rsidP="00B048BD">
      <w:pPr>
        <w:pStyle w:val="a5"/>
        <w:numPr>
          <w:ilvl w:val="0"/>
          <w:numId w:val="6"/>
        </w:numPr>
      </w:pPr>
      <w:r w:rsidRPr="00E27EE2">
        <w:t>Дескрипторы виртуальных адресов (virtual address descriptors, VAD) – это структуры данных, используемые диспетчером памяти для учета виртуальных адресов, задействованных процессом.</w:t>
      </w:r>
    </w:p>
    <w:p w:rsidR="00323E60" w:rsidRPr="00323E60" w:rsidRDefault="00323E60" w:rsidP="00195E96">
      <w:pPr>
        <w:pStyle w:val="a5"/>
        <w:rPr>
          <w:i/>
        </w:rPr>
      </w:pPr>
      <w:r w:rsidRPr="00323E60">
        <w:rPr>
          <w:i/>
          <w:highlight w:val="yellow"/>
        </w:rPr>
        <w:t xml:space="preserve">Атрибуты потоков в </w:t>
      </w:r>
      <w:r w:rsidRPr="00323E60">
        <w:rPr>
          <w:i/>
          <w:highlight w:val="yellow"/>
          <w:lang w:val="en-US"/>
        </w:rPr>
        <w:t>Windows</w:t>
      </w:r>
      <w:r w:rsidRPr="00323E60">
        <w:rPr>
          <w:i/>
          <w:highlight w:val="yellow"/>
        </w:rPr>
        <w:t xml:space="preserve"> </w:t>
      </w:r>
      <w:r w:rsidRPr="00323E60">
        <w:rPr>
          <w:i/>
          <w:highlight w:val="yellow"/>
          <w:lang w:val="en-US"/>
        </w:rPr>
        <w:t>NT</w:t>
      </w:r>
      <w:r w:rsidRPr="00323E60">
        <w:rPr>
          <w:i/>
          <w:highlight w:val="yellow"/>
        </w:rPr>
        <w:t>-2000</w:t>
      </w:r>
    </w:p>
    <w:p w:rsidR="00F95F76" w:rsidRPr="00323E60" w:rsidRDefault="00F95F76" w:rsidP="00B048BD">
      <w:pPr>
        <w:pStyle w:val="a5"/>
        <w:numPr>
          <w:ilvl w:val="0"/>
          <w:numId w:val="7"/>
        </w:numPr>
      </w:pPr>
      <w:r w:rsidRPr="00323E60">
        <w:t xml:space="preserve">Идентификатор клиента – уникальное значение, которое идентифицирует поток при ее обращении к серверу. </w:t>
      </w:r>
    </w:p>
    <w:p w:rsidR="00F95F76" w:rsidRPr="00323E60" w:rsidRDefault="00F95F76" w:rsidP="00B048BD">
      <w:pPr>
        <w:pStyle w:val="a5"/>
        <w:numPr>
          <w:ilvl w:val="0"/>
          <w:numId w:val="7"/>
        </w:numPr>
      </w:pPr>
      <w:r w:rsidRPr="00323E60">
        <w:t xml:space="preserve">Контекст потока – информация, которая необходима ОС для того, чтобы продолжить выполнение прерванного потока. Контекст потока содержит текущее состояние регистров, стеков и индивидуальной области памяти. </w:t>
      </w:r>
    </w:p>
    <w:p w:rsidR="00F95F76" w:rsidRPr="00323E60" w:rsidRDefault="00F95F76" w:rsidP="00B048BD">
      <w:pPr>
        <w:pStyle w:val="a5"/>
        <w:numPr>
          <w:ilvl w:val="0"/>
          <w:numId w:val="7"/>
        </w:numPr>
      </w:pPr>
      <w:r w:rsidRPr="00323E60">
        <w:t>Два стека, один из которых используется потоком при выполнении в режиме ядра, а другой – в пользовательском режиме;</w:t>
      </w:r>
    </w:p>
    <w:p w:rsidR="00F95F76" w:rsidRPr="00323E60" w:rsidRDefault="00F95F76" w:rsidP="00B048BD">
      <w:pPr>
        <w:pStyle w:val="a5"/>
        <w:numPr>
          <w:ilvl w:val="0"/>
          <w:numId w:val="7"/>
        </w:numPr>
      </w:pPr>
      <w:r w:rsidRPr="00323E60">
        <w:t>Локальная память потока (thread local storage, TLS) – закрытая область памяти, используемую подсистемами, библиотеками исполняющих систем (runtime libraries) и DLL;</w:t>
      </w:r>
    </w:p>
    <w:p w:rsidR="00F95F76" w:rsidRPr="00323E60" w:rsidRDefault="00F95F76" w:rsidP="00B048BD">
      <w:pPr>
        <w:pStyle w:val="a5"/>
        <w:numPr>
          <w:ilvl w:val="0"/>
          <w:numId w:val="7"/>
        </w:numPr>
      </w:pPr>
      <w:r w:rsidRPr="00323E60">
        <w:t xml:space="preserve">Динамический приоритет – значение приоритета потока в данный момент. </w:t>
      </w:r>
    </w:p>
    <w:p w:rsidR="00F95F76" w:rsidRPr="00323E60" w:rsidRDefault="00F95F76" w:rsidP="00B048BD">
      <w:pPr>
        <w:pStyle w:val="a5"/>
        <w:numPr>
          <w:ilvl w:val="0"/>
          <w:numId w:val="7"/>
        </w:numPr>
      </w:pPr>
      <w:r w:rsidRPr="00323E60">
        <w:t xml:space="preserve">Базовый приоритет – нижний предел динамического приоритета потока. </w:t>
      </w:r>
    </w:p>
    <w:p w:rsidR="00F95F76" w:rsidRPr="00323E60" w:rsidRDefault="00F95F76" w:rsidP="00B048BD">
      <w:pPr>
        <w:pStyle w:val="a5"/>
        <w:numPr>
          <w:ilvl w:val="0"/>
          <w:numId w:val="7"/>
        </w:numPr>
      </w:pPr>
      <w:r w:rsidRPr="00323E60">
        <w:t xml:space="preserve">Процессорная совместимость потока – перечень типов процессоров, на которых может выполняться поток. </w:t>
      </w:r>
    </w:p>
    <w:p w:rsidR="00F95F76" w:rsidRPr="00323E60" w:rsidRDefault="00F95F76" w:rsidP="00B048BD">
      <w:pPr>
        <w:pStyle w:val="a5"/>
        <w:numPr>
          <w:ilvl w:val="0"/>
          <w:numId w:val="7"/>
        </w:numPr>
      </w:pPr>
      <w:r w:rsidRPr="00323E60">
        <w:t>Номер идеального процессора потока.</w:t>
      </w:r>
    </w:p>
    <w:p w:rsidR="00F95F76" w:rsidRPr="00323E60" w:rsidRDefault="00F95F76" w:rsidP="00B048BD">
      <w:pPr>
        <w:pStyle w:val="a5"/>
        <w:numPr>
          <w:ilvl w:val="0"/>
          <w:numId w:val="7"/>
        </w:numPr>
      </w:pPr>
      <w:r w:rsidRPr="00323E60">
        <w:t>Номер процессора, на котором поток выполнялся прошлый раз.</w:t>
      </w:r>
    </w:p>
    <w:p w:rsidR="00F95F76" w:rsidRPr="00323E60" w:rsidRDefault="00F95F76" w:rsidP="00B048BD">
      <w:pPr>
        <w:pStyle w:val="a5"/>
        <w:numPr>
          <w:ilvl w:val="0"/>
          <w:numId w:val="7"/>
        </w:numPr>
      </w:pPr>
      <w:r w:rsidRPr="00323E60">
        <w:t xml:space="preserve">Время выполнения потока – суммарное время выполнения потока в пользовательском режиме и в режиме ядра. </w:t>
      </w:r>
    </w:p>
    <w:p w:rsidR="00F95F76" w:rsidRPr="00323E60" w:rsidRDefault="00F95F76" w:rsidP="00B048BD">
      <w:pPr>
        <w:pStyle w:val="a5"/>
        <w:numPr>
          <w:ilvl w:val="0"/>
          <w:numId w:val="7"/>
        </w:numPr>
      </w:pPr>
      <w:r w:rsidRPr="00323E60">
        <w:t xml:space="preserve">Счетчик приостановок – текущее количество приостановок выполнения нити. </w:t>
      </w:r>
    </w:p>
    <w:p w:rsidR="00323E60" w:rsidRDefault="00323E60" w:rsidP="00195E96">
      <w:pPr>
        <w:pStyle w:val="a5"/>
        <w:rPr>
          <w:i/>
          <w:lang w:val="en-US"/>
        </w:rPr>
      </w:pPr>
      <w:r w:rsidRPr="00323E60">
        <w:rPr>
          <w:i/>
          <w:highlight w:val="yellow"/>
        </w:rPr>
        <w:t>Идеальный и последний процессор</w:t>
      </w:r>
    </w:p>
    <w:p w:rsidR="00323E60" w:rsidRDefault="00323E60" w:rsidP="00323E60">
      <w:pPr>
        <w:pStyle w:val="a5"/>
        <w:rPr>
          <w:i/>
          <w:lang w:val="en-US"/>
        </w:rPr>
      </w:pPr>
      <w:r w:rsidRPr="00323E60">
        <w:rPr>
          <w:i/>
          <w:noProof/>
          <w:lang w:eastAsia="ru-RU"/>
        </w:rPr>
        <w:drawing>
          <wp:inline distT="0" distB="0" distL="0" distR="0">
            <wp:extent cx="4268278" cy="2188545"/>
            <wp:effectExtent l="19050" t="0" r="0" b="0"/>
            <wp:docPr id="2" name="Рисунок 2"/>
            <wp:cNvGraphicFramePr/>
            <a:graphic xmlns:a="http://schemas.openxmlformats.org/drawingml/2006/main">
              <a:graphicData uri="http://schemas.openxmlformats.org/drawingml/2006/picture">
                <pic:pic xmlns:pic="http://schemas.openxmlformats.org/drawingml/2006/picture">
                  <pic:nvPicPr>
                    <pic:cNvPr id="496644" name="Picture 4"/>
                    <pic:cNvPicPr>
                      <a:picLocks noChangeAspect="1" noChangeArrowheads="1"/>
                    </pic:cNvPicPr>
                  </pic:nvPicPr>
                  <pic:blipFill>
                    <a:blip r:embed="rId9"/>
                    <a:srcRect/>
                    <a:stretch>
                      <a:fillRect/>
                    </a:stretch>
                  </pic:blipFill>
                  <pic:spPr bwMode="auto">
                    <a:xfrm>
                      <a:off x="0" y="0"/>
                      <a:ext cx="4269570" cy="2189207"/>
                    </a:xfrm>
                    <a:prstGeom prst="rect">
                      <a:avLst/>
                    </a:prstGeom>
                    <a:noFill/>
                    <a:ln w="9525">
                      <a:noFill/>
                      <a:miter lim="800000"/>
                      <a:headEnd/>
                      <a:tailEnd/>
                    </a:ln>
                    <a:effectLst/>
                  </pic:spPr>
                </pic:pic>
              </a:graphicData>
            </a:graphic>
          </wp:inline>
        </w:drawing>
      </w:r>
    </w:p>
    <w:p w:rsidR="00323E60" w:rsidRDefault="00323E60" w:rsidP="00323E60">
      <w:pPr>
        <w:pStyle w:val="a5"/>
        <w:rPr>
          <w:lang w:val="en-US"/>
        </w:rPr>
      </w:pPr>
      <w:r w:rsidRPr="00323E60">
        <w:lastRenderedPageBreak/>
        <w:t>Функция</w:t>
      </w:r>
      <w:r w:rsidRPr="00195E96">
        <w:rPr>
          <w:lang w:val="en-US"/>
        </w:rPr>
        <w:t xml:space="preserve"> </w:t>
      </w:r>
      <w:r w:rsidRPr="00323E60">
        <w:rPr>
          <w:lang w:val="vi-VN"/>
        </w:rPr>
        <w:t>SetThreadIdealProcessor</w:t>
      </w:r>
      <w:r w:rsidRPr="00195E96">
        <w:rPr>
          <w:lang w:val="en-US"/>
        </w:rPr>
        <w:t xml:space="preserve"> </w:t>
      </w:r>
    </w:p>
    <w:p w:rsidR="00323E60" w:rsidRDefault="00D948D6" w:rsidP="00323E60">
      <w:pPr>
        <w:pStyle w:val="a5"/>
        <w:rPr>
          <w:i/>
          <w:lang w:val="en-US"/>
        </w:rPr>
      </w:pPr>
      <w:r>
        <w:rPr>
          <w:noProof/>
          <w:lang w:eastAsia="ru-RU"/>
        </w:rPr>
        <w:drawing>
          <wp:anchor distT="0" distB="0" distL="114300" distR="114300" simplePos="0" relativeHeight="251658240" behindDoc="1" locked="0" layoutInCell="1" allowOverlap="1">
            <wp:simplePos x="0" y="0"/>
            <wp:positionH relativeFrom="column">
              <wp:posOffset>4284980</wp:posOffset>
            </wp:positionH>
            <wp:positionV relativeFrom="paragraph">
              <wp:posOffset>116205</wp:posOffset>
            </wp:positionV>
            <wp:extent cx="1532255" cy="1259205"/>
            <wp:effectExtent l="19050" t="0" r="0" b="0"/>
            <wp:wrapTight wrapText="bothSides">
              <wp:wrapPolygon edited="0">
                <wp:start x="-269" y="0"/>
                <wp:lineTo x="-269" y="21241"/>
                <wp:lineTo x="21484" y="21241"/>
                <wp:lineTo x="21484" y="0"/>
                <wp:lineTo x="-269" y="0"/>
              </wp:wrapPolygon>
            </wp:wrapTight>
            <wp:docPr id="4" name="Рисунок 3" descr="024_2"/>
            <wp:cNvGraphicFramePr/>
            <a:graphic xmlns:a="http://schemas.openxmlformats.org/drawingml/2006/main">
              <a:graphicData uri="http://schemas.openxmlformats.org/drawingml/2006/picture">
                <pic:pic xmlns:pic="http://schemas.openxmlformats.org/drawingml/2006/picture">
                  <pic:nvPicPr>
                    <pic:cNvPr id="203780" name="Picture 4" descr="024_2"/>
                    <pic:cNvPicPr>
                      <a:picLocks noChangeAspect="1" noChangeArrowheads="1"/>
                    </pic:cNvPicPr>
                  </pic:nvPicPr>
                  <pic:blipFill>
                    <a:blip r:embed="rId10"/>
                    <a:srcRect/>
                    <a:stretch>
                      <a:fillRect/>
                    </a:stretch>
                  </pic:blipFill>
                  <pic:spPr bwMode="auto">
                    <a:xfrm>
                      <a:off x="0" y="0"/>
                      <a:ext cx="1532255" cy="1259205"/>
                    </a:xfrm>
                    <a:prstGeom prst="rect">
                      <a:avLst/>
                    </a:prstGeom>
                    <a:noFill/>
                  </pic:spPr>
                </pic:pic>
              </a:graphicData>
            </a:graphic>
          </wp:anchor>
        </w:drawing>
      </w:r>
      <w:r w:rsidR="00323E60">
        <w:rPr>
          <w:lang w:val="en-US"/>
        </w:rPr>
        <w:tab/>
      </w:r>
      <w:r w:rsidR="00323E60" w:rsidRPr="00323E60">
        <w:rPr>
          <w:i/>
          <w:highlight w:val="yellow"/>
        </w:rPr>
        <w:t>Задание</w:t>
      </w:r>
      <w:r w:rsidR="00323E60" w:rsidRPr="00195E96">
        <w:rPr>
          <w:i/>
          <w:highlight w:val="yellow"/>
          <w:lang w:val="en-US"/>
        </w:rPr>
        <w:t xml:space="preserve"> (</w:t>
      </w:r>
      <w:r w:rsidR="00323E60" w:rsidRPr="00323E60">
        <w:rPr>
          <w:i/>
          <w:highlight w:val="yellow"/>
          <w:lang w:val="en-US"/>
        </w:rPr>
        <w:t>job</w:t>
      </w:r>
      <w:r w:rsidR="00323E60" w:rsidRPr="00195E96">
        <w:rPr>
          <w:i/>
          <w:highlight w:val="yellow"/>
          <w:lang w:val="en-US"/>
        </w:rPr>
        <w:t xml:space="preserve">) </w:t>
      </w:r>
      <w:r w:rsidR="00323E60" w:rsidRPr="00323E60">
        <w:rPr>
          <w:i/>
          <w:highlight w:val="yellow"/>
        </w:rPr>
        <w:t>в</w:t>
      </w:r>
      <w:r w:rsidR="00323E60" w:rsidRPr="00195E96">
        <w:rPr>
          <w:i/>
          <w:highlight w:val="yellow"/>
          <w:lang w:val="en-US"/>
        </w:rPr>
        <w:t xml:space="preserve"> </w:t>
      </w:r>
      <w:r w:rsidR="00323E60" w:rsidRPr="00323E60">
        <w:rPr>
          <w:i/>
          <w:highlight w:val="yellow"/>
          <w:lang w:val="en-US"/>
        </w:rPr>
        <w:t>Windows 2000</w:t>
      </w:r>
    </w:p>
    <w:p w:rsidR="00F95F76" w:rsidRPr="00323E60" w:rsidRDefault="00F95F76" w:rsidP="00B048BD">
      <w:pPr>
        <w:pStyle w:val="a5"/>
        <w:numPr>
          <w:ilvl w:val="0"/>
          <w:numId w:val="8"/>
        </w:numPr>
      </w:pPr>
      <w:r w:rsidRPr="00323E60">
        <w:t xml:space="preserve">В Windows 2000 в модель процессов введено новое расширение – </w:t>
      </w:r>
      <w:r w:rsidRPr="00323E60">
        <w:rPr>
          <w:i/>
          <w:iCs/>
        </w:rPr>
        <w:t xml:space="preserve">задания </w:t>
      </w:r>
      <w:r w:rsidRPr="00323E60">
        <w:t xml:space="preserve">(jobs). </w:t>
      </w:r>
    </w:p>
    <w:p w:rsidR="00F95F76" w:rsidRPr="00323E60" w:rsidRDefault="00F95F76" w:rsidP="00B048BD">
      <w:pPr>
        <w:pStyle w:val="a5"/>
        <w:numPr>
          <w:ilvl w:val="0"/>
          <w:numId w:val="8"/>
        </w:numPr>
      </w:pPr>
      <w:r w:rsidRPr="00323E60">
        <w:t xml:space="preserve">Задания предназначены в основном для того, чтобы группами процессов можно было оперировать и управлять как единым целым. </w:t>
      </w:r>
    </w:p>
    <w:p w:rsidR="00F95F76" w:rsidRPr="00323E60" w:rsidRDefault="00F95F76" w:rsidP="00B048BD">
      <w:pPr>
        <w:pStyle w:val="a5"/>
        <w:numPr>
          <w:ilvl w:val="0"/>
          <w:numId w:val="8"/>
        </w:numPr>
      </w:pPr>
      <w:r w:rsidRPr="00323E60">
        <w:t xml:space="preserve">Объект-задание позволяет устанавливать определенные атрибуты и накладывать ограничения на процесс или процессы, сопоставленные с заданием. </w:t>
      </w:r>
    </w:p>
    <w:p w:rsidR="00323E60" w:rsidRPr="00323E60" w:rsidRDefault="00323E60" w:rsidP="00323E60">
      <w:pPr>
        <w:pStyle w:val="a5"/>
        <w:ind w:firstLine="708"/>
        <w:rPr>
          <w:i/>
        </w:rPr>
      </w:pPr>
      <w:r w:rsidRPr="00323E60">
        <w:rPr>
          <w:i/>
          <w:highlight w:val="yellow"/>
        </w:rPr>
        <w:t>Квоты и лимиты для заданий (</w:t>
      </w:r>
      <w:r w:rsidRPr="00323E60">
        <w:rPr>
          <w:i/>
          <w:highlight w:val="yellow"/>
          <w:lang w:val="en-US"/>
        </w:rPr>
        <w:t>job</w:t>
      </w:r>
      <w:r w:rsidRPr="00323E60">
        <w:rPr>
          <w:i/>
          <w:highlight w:val="yellow"/>
        </w:rPr>
        <w:t>)</w:t>
      </w:r>
    </w:p>
    <w:p w:rsidR="00F95F76" w:rsidRPr="00D948D6" w:rsidRDefault="00F95F76" w:rsidP="00B048BD">
      <w:pPr>
        <w:pStyle w:val="a5"/>
        <w:numPr>
          <w:ilvl w:val="0"/>
          <w:numId w:val="1"/>
        </w:numPr>
      </w:pPr>
      <w:r w:rsidRPr="00D948D6">
        <w:t>квоты (базовые и расширенные базовые ограничения):</w:t>
      </w:r>
    </w:p>
    <w:p w:rsidR="00F95F76" w:rsidRPr="00D948D6" w:rsidRDefault="00F95F76" w:rsidP="00B048BD">
      <w:pPr>
        <w:pStyle w:val="a5"/>
        <w:numPr>
          <w:ilvl w:val="1"/>
          <w:numId w:val="1"/>
        </w:numPr>
      </w:pPr>
      <w:r w:rsidRPr="00D948D6">
        <w:t>максимальное количество процессов</w:t>
      </w:r>
      <w:r w:rsidRPr="00D948D6">
        <w:rPr>
          <w:lang w:val="en-US"/>
        </w:rPr>
        <w:t>;</w:t>
      </w:r>
      <w:r w:rsidRPr="00D948D6">
        <w:t xml:space="preserve"> </w:t>
      </w:r>
    </w:p>
    <w:p w:rsidR="00F95F76" w:rsidRPr="00D948D6" w:rsidRDefault="00F95F76" w:rsidP="00B048BD">
      <w:pPr>
        <w:pStyle w:val="a5"/>
        <w:numPr>
          <w:ilvl w:val="1"/>
          <w:numId w:val="1"/>
        </w:numPr>
      </w:pPr>
      <w:r w:rsidRPr="00D948D6">
        <w:t xml:space="preserve">суммарное время центрального процессора (для каждого процесса и для задания в целом); </w:t>
      </w:r>
    </w:p>
    <w:p w:rsidR="00F95F76" w:rsidRPr="00D948D6" w:rsidRDefault="00F95F76" w:rsidP="00B048BD">
      <w:pPr>
        <w:pStyle w:val="a5"/>
        <w:numPr>
          <w:ilvl w:val="1"/>
          <w:numId w:val="1"/>
        </w:numPr>
      </w:pPr>
      <w:r w:rsidRPr="00D948D6">
        <w:t xml:space="preserve">максимальное количество используемой памяти (для каждого процесса и для задания в целом); </w:t>
      </w:r>
    </w:p>
    <w:p w:rsidR="00F95F76" w:rsidRPr="00D948D6" w:rsidRDefault="00F95F76" w:rsidP="00B048BD">
      <w:pPr>
        <w:pStyle w:val="a5"/>
        <w:numPr>
          <w:ilvl w:val="0"/>
          <w:numId w:val="1"/>
        </w:numPr>
      </w:pPr>
      <w:r w:rsidRPr="00D948D6">
        <w:t xml:space="preserve">базовые ограничения по пользовательскому интерфейсу; </w:t>
      </w:r>
    </w:p>
    <w:p w:rsidR="00F95F76" w:rsidRPr="00D948D6" w:rsidRDefault="00F95F76" w:rsidP="00B048BD">
      <w:pPr>
        <w:pStyle w:val="a5"/>
        <w:numPr>
          <w:ilvl w:val="0"/>
          <w:numId w:val="1"/>
        </w:numPr>
      </w:pPr>
      <w:r w:rsidRPr="00D948D6">
        <w:t>ограничения, связанные с защитой</w:t>
      </w:r>
      <w:r w:rsidRPr="00D948D6">
        <w:rPr>
          <w:lang w:val="en-US"/>
        </w:rPr>
        <w:t>.</w:t>
      </w:r>
      <w:r w:rsidRPr="00D948D6">
        <w:t xml:space="preserve"> </w:t>
      </w:r>
    </w:p>
    <w:p w:rsidR="00323E60" w:rsidRPr="00D948D6" w:rsidRDefault="00323E60" w:rsidP="00D948D6">
      <w:pPr>
        <w:pStyle w:val="a5"/>
      </w:pPr>
      <w:r w:rsidRPr="00323E60">
        <w:rPr>
          <w:highlight w:val="yellow"/>
        </w:rPr>
        <w:t xml:space="preserve">Волокна (fibers) в </w:t>
      </w:r>
      <w:r w:rsidRPr="00323E60">
        <w:rPr>
          <w:highlight w:val="yellow"/>
          <w:lang w:val="en-US"/>
        </w:rPr>
        <w:t>Windows</w:t>
      </w:r>
      <w:r w:rsidRPr="00323E60">
        <w:rPr>
          <w:highlight w:val="yellow"/>
        </w:rPr>
        <w:t xml:space="preserve"> 2000</w:t>
      </w:r>
    </w:p>
    <w:p w:rsidR="00F95F76" w:rsidRPr="00323E60" w:rsidRDefault="00F95F76" w:rsidP="00B048BD">
      <w:pPr>
        <w:pStyle w:val="a5"/>
        <w:numPr>
          <w:ilvl w:val="0"/>
          <w:numId w:val="9"/>
        </w:numPr>
      </w:pPr>
      <w:r w:rsidRPr="00323E60">
        <w:t xml:space="preserve">Введены в </w:t>
      </w:r>
      <w:r w:rsidRPr="00323E60">
        <w:rPr>
          <w:lang w:val="en-US"/>
        </w:rPr>
        <w:t>Windows</w:t>
      </w:r>
      <w:r w:rsidRPr="00323E60">
        <w:t xml:space="preserve"> 2000 для переноса существующих серверных приложений из UNIX. </w:t>
      </w:r>
    </w:p>
    <w:p w:rsidR="00F95F76" w:rsidRPr="00323E60" w:rsidRDefault="00F95F76" w:rsidP="00B048BD">
      <w:pPr>
        <w:pStyle w:val="a5"/>
        <w:numPr>
          <w:ilvl w:val="0"/>
          <w:numId w:val="9"/>
        </w:numPr>
      </w:pPr>
      <w:r w:rsidRPr="00323E60">
        <w:t xml:space="preserve">Реализованы на уровне кода пользовательского режима. </w:t>
      </w:r>
    </w:p>
    <w:p w:rsidR="00323E60" w:rsidRPr="00323E60" w:rsidRDefault="00F95F76" w:rsidP="00B048BD">
      <w:pPr>
        <w:pStyle w:val="a5"/>
        <w:numPr>
          <w:ilvl w:val="0"/>
          <w:numId w:val="9"/>
        </w:numPr>
      </w:pPr>
      <w:r w:rsidRPr="00323E60">
        <w:t xml:space="preserve">Процессорное время между волокнами распределяется по пользовательскому алгоритму. </w:t>
      </w:r>
    </w:p>
    <w:p w:rsidR="00323E60" w:rsidRPr="00323E60" w:rsidRDefault="00323E60" w:rsidP="00D948D6">
      <w:pPr>
        <w:pStyle w:val="a5"/>
      </w:pPr>
      <w:r w:rsidRPr="00323E60">
        <w:t xml:space="preserve">Microsoft добавила в Windows поддержку волокон (fibers), чтобы упростить портирование (перенос) существующих серверных приложений из UNIX в Windows C точки зрения терминологии, принятой в Windows, такие серверные приложения следует считать однопоточными, но способными обслуживать множество клиентов. Иначе говоря, разработчики UNIX-приложений создали свою библиотеку для организации многопоточности и с ее помощью эмулируют истинные потоки. Она создает набор стеков, сохраняет определенные регистры процессора и переключает контексты при обслуживании клиентских запросов. </w:t>
      </w:r>
    </w:p>
    <w:p w:rsidR="00323E60" w:rsidRPr="00323E60" w:rsidRDefault="00323E60" w:rsidP="00D948D6">
      <w:pPr>
        <w:pStyle w:val="a5"/>
      </w:pPr>
      <w:r w:rsidRPr="00323E60">
        <w:t xml:space="preserve">Разумеется, чтобы добиться большей производительности от таких UNIX-приложений, их следует перепроектировать, заменив библиотеку, эмулирующую потоки, на настоящие потоки, используемые в Windows. Но переработка может занять несколько месяцев, и поэтому компании сначала просто переносят существующий UNIX-код в Windows — это позволяет быстро предложить новый продукт на рынке Windows приложений. </w:t>
      </w:r>
    </w:p>
    <w:p w:rsidR="00323E60" w:rsidRPr="00323E60" w:rsidRDefault="00323E60" w:rsidP="00D948D6">
      <w:pPr>
        <w:pStyle w:val="a5"/>
      </w:pPr>
      <w:r w:rsidRPr="00323E60">
        <w:t>Волокны реализованы на уровне кода пользовательского режима, ядро ничего не знает о них, и процессорное время распределяется между волокнами по алгоритму, определяемому Вами. А раз так, то о вытеснении волокон говорить не приходится – по крайней мере, когда дело касается ядра.</w:t>
      </w:r>
    </w:p>
    <w:p w:rsidR="00323E60" w:rsidRPr="00195E96" w:rsidRDefault="00323E60" w:rsidP="00D948D6">
      <w:pPr>
        <w:pStyle w:val="a5"/>
      </w:pPr>
      <w:r w:rsidRPr="00323E60">
        <w:t>В потоке может быть одно или несколько волокон. Для ядра поток – все то, что можно вытеснить и что выполняет код. Единовременно поток будет выполнять код лишь одного волокна.</w:t>
      </w:r>
    </w:p>
    <w:p w:rsidR="00323E60" w:rsidRPr="00195E96" w:rsidRDefault="00323E60" w:rsidP="00323E60">
      <w:pPr>
        <w:jc w:val="both"/>
        <w:rPr>
          <w:i/>
          <w:highlight w:val="yellow"/>
        </w:rPr>
      </w:pPr>
      <w:r w:rsidRPr="00323E60">
        <w:rPr>
          <w:i/>
          <w:highlight w:val="yellow"/>
        </w:rPr>
        <w:t>Взаимосвязь между заданиями, процессами и потоками</w:t>
      </w:r>
    </w:p>
    <w:p w:rsidR="00323E60" w:rsidRDefault="00323E60" w:rsidP="00323E60">
      <w:pPr>
        <w:jc w:val="both"/>
        <w:rPr>
          <w:i/>
          <w:lang w:val="en-US"/>
        </w:rPr>
      </w:pPr>
      <w:r w:rsidRPr="00323E60">
        <w:rPr>
          <w:i/>
          <w:noProof/>
          <w:lang w:eastAsia="ru-RU"/>
        </w:rPr>
        <w:lastRenderedPageBreak/>
        <w:drawing>
          <wp:inline distT="0" distB="0" distL="0" distR="0">
            <wp:extent cx="3638550" cy="1945642"/>
            <wp:effectExtent l="19050" t="0" r="0" b="0"/>
            <wp:docPr id="5" name="Рисунок 4"/>
            <wp:cNvGraphicFramePr/>
            <a:graphic xmlns:a="http://schemas.openxmlformats.org/drawingml/2006/main">
              <a:graphicData uri="http://schemas.openxmlformats.org/drawingml/2006/picture">
                <pic:pic xmlns:pic="http://schemas.openxmlformats.org/drawingml/2006/picture">
                  <pic:nvPicPr>
                    <pic:cNvPr id="288772" name="Picture 4"/>
                    <pic:cNvPicPr>
                      <a:picLocks noChangeAspect="1" noChangeArrowheads="1"/>
                    </pic:cNvPicPr>
                  </pic:nvPicPr>
                  <pic:blipFill>
                    <a:blip r:embed="rId11" cstate="print"/>
                    <a:srcRect/>
                    <a:stretch>
                      <a:fillRect/>
                    </a:stretch>
                  </pic:blipFill>
                  <pic:spPr bwMode="auto">
                    <a:xfrm>
                      <a:off x="0" y="0"/>
                      <a:ext cx="3641385" cy="1947158"/>
                    </a:xfrm>
                    <a:prstGeom prst="rect">
                      <a:avLst/>
                    </a:prstGeom>
                    <a:noFill/>
                    <a:ln w="9525">
                      <a:noFill/>
                      <a:miter lim="800000"/>
                      <a:headEnd/>
                      <a:tailEnd/>
                    </a:ln>
                    <a:effectLst/>
                  </pic:spPr>
                </pic:pic>
              </a:graphicData>
            </a:graphic>
          </wp:inline>
        </w:drawing>
      </w:r>
    </w:p>
    <w:p w:rsidR="00323E60" w:rsidRPr="00323E60" w:rsidRDefault="00323E60" w:rsidP="00DF723C">
      <w:pPr>
        <w:pStyle w:val="a5"/>
      </w:pPr>
      <w:r w:rsidRPr="00323E60">
        <w:t>Управление центральным процессором…</w:t>
      </w:r>
    </w:p>
    <w:p w:rsidR="00323E60" w:rsidRPr="00323E60" w:rsidRDefault="00323E60" w:rsidP="00DF723C">
      <w:pPr>
        <w:pStyle w:val="a5"/>
      </w:pPr>
      <w:r w:rsidRPr="00323E60">
        <w:t>Планирование загрузки процессорного времени.</w:t>
      </w:r>
    </w:p>
    <w:p w:rsidR="00323E60" w:rsidRPr="00195E96" w:rsidRDefault="00323E60" w:rsidP="00DF723C">
      <w:pPr>
        <w:pStyle w:val="a5"/>
        <w:rPr>
          <w:i/>
          <w:highlight w:val="yellow"/>
        </w:rPr>
      </w:pPr>
      <w:r w:rsidRPr="00D948D6">
        <w:rPr>
          <w:i/>
          <w:highlight w:val="yellow"/>
        </w:rPr>
        <w:t xml:space="preserve">Системный планировщик в Windows </w:t>
      </w:r>
      <w:r w:rsidRPr="00D948D6">
        <w:rPr>
          <w:i/>
          <w:highlight w:val="yellow"/>
          <w:lang w:val="en-US"/>
        </w:rPr>
        <w:t>NT</w:t>
      </w:r>
      <w:r w:rsidRPr="00D948D6">
        <w:rPr>
          <w:i/>
          <w:highlight w:val="yellow"/>
        </w:rPr>
        <w:t>-2000-2003</w:t>
      </w:r>
    </w:p>
    <w:p w:rsidR="00F95F76" w:rsidRPr="00D948D6" w:rsidRDefault="00F95F76" w:rsidP="00B048BD">
      <w:pPr>
        <w:pStyle w:val="a5"/>
        <w:numPr>
          <w:ilvl w:val="0"/>
          <w:numId w:val="10"/>
        </w:numPr>
      </w:pPr>
      <w:r w:rsidRPr="00D948D6">
        <w:t>Вытесняющая многопоточность</w:t>
      </w:r>
      <w:r w:rsidRPr="00D948D6">
        <w:rPr>
          <w:lang w:val="en-US"/>
        </w:rPr>
        <w:t>.</w:t>
      </w:r>
      <w:r w:rsidRPr="00D948D6">
        <w:t xml:space="preserve"> </w:t>
      </w:r>
    </w:p>
    <w:p w:rsidR="00F95F76" w:rsidRPr="00D948D6" w:rsidRDefault="00F95F76" w:rsidP="00B048BD">
      <w:pPr>
        <w:pStyle w:val="a5"/>
        <w:numPr>
          <w:ilvl w:val="0"/>
          <w:numId w:val="10"/>
        </w:numPr>
      </w:pPr>
      <w:r w:rsidRPr="00D948D6">
        <w:t>Квантование времени</w:t>
      </w:r>
      <w:r w:rsidRPr="00D948D6">
        <w:rPr>
          <w:lang w:val="en-US"/>
        </w:rPr>
        <w:t>.</w:t>
      </w:r>
      <w:r w:rsidRPr="00D948D6">
        <w:t xml:space="preserve"> </w:t>
      </w:r>
    </w:p>
    <w:p w:rsidR="00F95F76" w:rsidRPr="00D948D6" w:rsidRDefault="00F95F76" w:rsidP="00B048BD">
      <w:pPr>
        <w:pStyle w:val="a5"/>
        <w:numPr>
          <w:ilvl w:val="0"/>
          <w:numId w:val="10"/>
        </w:numPr>
      </w:pPr>
      <w:r w:rsidRPr="00D948D6">
        <w:t>Приоритетный режим обслуживания</w:t>
      </w:r>
      <w:r w:rsidRPr="00D948D6">
        <w:rPr>
          <w:lang w:val="en-US"/>
        </w:rPr>
        <w:t>:</w:t>
      </w:r>
      <w:r w:rsidRPr="00D948D6">
        <w:t xml:space="preserve"> </w:t>
      </w:r>
    </w:p>
    <w:p w:rsidR="00F95F76" w:rsidRPr="00D948D6" w:rsidRDefault="00F95F76" w:rsidP="00B048BD">
      <w:pPr>
        <w:pStyle w:val="a5"/>
        <w:numPr>
          <w:ilvl w:val="1"/>
          <w:numId w:val="10"/>
        </w:numPr>
      </w:pPr>
      <w:r w:rsidRPr="00D948D6">
        <w:t>абсолютные приоритеты</w:t>
      </w:r>
      <w:r w:rsidRPr="00D948D6">
        <w:rPr>
          <w:lang w:val="en-US"/>
        </w:rPr>
        <w:t>;</w:t>
      </w:r>
      <w:r w:rsidRPr="00D948D6">
        <w:t xml:space="preserve"> </w:t>
      </w:r>
    </w:p>
    <w:p w:rsidR="00F95F76" w:rsidRPr="00DF723C" w:rsidRDefault="00F95F76" w:rsidP="00B048BD">
      <w:pPr>
        <w:pStyle w:val="a5"/>
        <w:numPr>
          <w:ilvl w:val="1"/>
          <w:numId w:val="10"/>
        </w:numPr>
      </w:pPr>
      <w:r w:rsidRPr="00D948D6">
        <w:t>динамические приоритеты</w:t>
      </w:r>
      <w:r w:rsidRPr="00D948D6">
        <w:rPr>
          <w:lang w:val="en-US"/>
        </w:rPr>
        <w:t>.</w:t>
      </w:r>
      <w:r w:rsidRPr="00D948D6">
        <w:t xml:space="preserve"> </w:t>
      </w:r>
    </w:p>
    <w:p w:rsidR="00DF723C" w:rsidRPr="00DF723C" w:rsidRDefault="00DF723C" w:rsidP="00DF723C">
      <w:pPr>
        <w:pStyle w:val="a5"/>
        <w:rPr>
          <w:i/>
        </w:rPr>
      </w:pPr>
      <w:r w:rsidRPr="00DF723C">
        <w:rPr>
          <w:i/>
          <w:highlight w:val="yellow"/>
        </w:rPr>
        <w:t>Планирование загрузки процессорного времени</w:t>
      </w:r>
    </w:p>
    <w:p w:rsidR="00F95F76" w:rsidRPr="00DF723C" w:rsidRDefault="00F95F76" w:rsidP="00B048BD">
      <w:pPr>
        <w:pStyle w:val="a5"/>
        <w:numPr>
          <w:ilvl w:val="0"/>
          <w:numId w:val="11"/>
        </w:numPr>
      </w:pPr>
      <w:r w:rsidRPr="00DF723C">
        <w:t xml:space="preserve">В Windows 2000-2003 реализована вытесняющая многозадачность, при которой операционная система не ждет, когда нить сама захочет освободить процессор, а принудительно снимает ее с выполнения после того, как та израсходовала отведенное ей время (квант), или если в очереди готовых появилась нить с более высоким приоритетом. </w:t>
      </w:r>
    </w:p>
    <w:p w:rsidR="00F95F76" w:rsidRPr="00DF723C" w:rsidRDefault="00F95F76" w:rsidP="00B048BD">
      <w:pPr>
        <w:pStyle w:val="a5"/>
        <w:numPr>
          <w:ilvl w:val="0"/>
          <w:numId w:val="11"/>
        </w:numPr>
      </w:pPr>
      <w:r w:rsidRPr="00DF723C">
        <w:t>При такой организации разделения процессора ни одна нить не займет процессор на очень долгое время.</w:t>
      </w:r>
    </w:p>
    <w:p w:rsidR="00DF723C" w:rsidRDefault="00DF723C" w:rsidP="00DF723C">
      <w:pPr>
        <w:pStyle w:val="a5"/>
        <w:rPr>
          <w:lang w:val="en-US"/>
        </w:rPr>
      </w:pPr>
      <w:r w:rsidRPr="00DF723C">
        <w:rPr>
          <w:highlight w:val="yellow"/>
        </w:rPr>
        <w:t>Квантование времени</w:t>
      </w:r>
    </w:p>
    <w:p w:rsidR="00DF723C" w:rsidRDefault="00DF723C" w:rsidP="00DF723C">
      <w:pPr>
        <w:pStyle w:val="a5"/>
        <w:rPr>
          <w:highlight w:val="yellow"/>
          <w:lang w:val="en-US"/>
        </w:rPr>
      </w:pPr>
      <w:r w:rsidRPr="00DF723C">
        <w:rPr>
          <w:noProof/>
          <w:lang w:eastAsia="ru-RU"/>
        </w:rPr>
        <w:drawing>
          <wp:inline distT="0" distB="0" distL="0" distR="0">
            <wp:extent cx="4570203" cy="1926381"/>
            <wp:effectExtent l="19050" t="0" r="1797" b="0"/>
            <wp:docPr id="9" name="Рисунок 5"/>
            <wp:cNvGraphicFramePr/>
            <a:graphic xmlns:a="http://schemas.openxmlformats.org/drawingml/2006/main">
              <a:graphicData uri="http://schemas.openxmlformats.org/drawingml/2006/picture">
                <pic:pic xmlns:pic="http://schemas.openxmlformats.org/drawingml/2006/picture">
                  <pic:nvPicPr>
                    <pic:cNvPr id="478212" name="Picture 4"/>
                    <pic:cNvPicPr>
                      <a:picLocks noChangeAspect="1" noChangeArrowheads="1"/>
                    </pic:cNvPicPr>
                  </pic:nvPicPr>
                  <pic:blipFill>
                    <a:blip r:embed="rId12"/>
                    <a:srcRect/>
                    <a:stretch>
                      <a:fillRect/>
                    </a:stretch>
                  </pic:blipFill>
                  <pic:spPr bwMode="auto">
                    <a:xfrm>
                      <a:off x="0" y="0"/>
                      <a:ext cx="4574372" cy="1928138"/>
                    </a:xfrm>
                    <a:prstGeom prst="rect">
                      <a:avLst/>
                    </a:prstGeom>
                    <a:noFill/>
                    <a:ln w="9525">
                      <a:noFill/>
                      <a:miter lim="800000"/>
                      <a:headEnd/>
                      <a:tailEnd/>
                    </a:ln>
                    <a:effectLst/>
                  </pic:spPr>
                </pic:pic>
              </a:graphicData>
            </a:graphic>
          </wp:inline>
        </w:drawing>
      </w:r>
    </w:p>
    <w:p w:rsidR="00DF723C" w:rsidRPr="00DF723C" w:rsidRDefault="00DF723C" w:rsidP="00DF723C">
      <w:pPr>
        <w:pStyle w:val="a5"/>
        <w:rPr>
          <w:highlight w:val="yellow"/>
          <w:lang w:val="en-US"/>
        </w:rPr>
      </w:pPr>
      <w:r w:rsidRPr="00DF723C">
        <w:rPr>
          <w:noProof/>
          <w:highlight w:val="yellow"/>
          <w:lang w:eastAsia="ru-RU"/>
        </w:rPr>
        <w:drawing>
          <wp:inline distT="0" distB="0" distL="0" distR="0">
            <wp:extent cx="4568933" cy="629060"/>
            <wp:effectExtent l="19050" t="0" r="3067" b="0"/>
            <wp:docPr id="10" name="Рисунок 6"/>
            <wp:cNvGraphicFramePr/>
            <a:graphic xmlns:a="http://schemas.openxmlformats.org/drawingml/2006/main">
              <a:graphicData uri="http://schemas.openxmlformats.org/drawingml/2006/picture">
                <pic:pic xmlns:pic="http://schemas.openxmlformats.org/drawingml/2006/picture">
                  <pic:nvPicPr>
                    <pic:cNvPr id="478213" name="Picture 5"/>
                    <pic:cNvPicPr>
                      <a:picLocks noChangeAspect="1" noChangeArrowheads="1"/>
                    </pic:cNvPicPr>
                  </pic:nvPicPr>
                  <pic:blipFill>
                    <a:blip r:embed="rId13"/>
                    <a:srcRect/>
                    <a:stretch>
                      <a:fillRect/>
                    </a:stretch>
                  </pic:blipFill>
                  <pic:spPr bwMode="auto">
                    <a:xfrm>
                      <a:off x="0" y="0"/>
                      <a:ext cx="4570316" cy="629250"/>
                    </a:xfrm>
                    <a:prstGeom prst="rect">
                      <a:avLst/>
                    </a:prstGeom>
                    <a:noFill/>
                    <a:ln w="9525">
                      <a:noFill/>
                      <a:miter lim="800000"/>
                      <a:headEnd/>
                      <a:tailEnd/>
                    </a:ln>
                    <a:effectLst/>
                  </pic:spPr>
                </pic:pic>
              </a:graphicData>
            </a:graphic>
          </wp:inline>
        </w:drawing>
      </w:r>
    </w:p>
    <w:p w:rsidR="00323E60" w:rsidRPr="00DF723C" w:rsidRDefault="00DF723C" w:rsidP="00DF723C">
      <w:pPr>
        <w:pStyle w:val="a5"/>
        <w:rPr>
          <w:i/>
        </w:rPr>
      </w:pPr>
      <w:r w:rsidRPr="00DF723C">
        <w:rPr>
          <w:i/>
          <w:highlight w:val="yellow"/>
        </w:rPr>
        <w:t>Приоритетный режим обслуживания</w:t>
      </w:r>
    </w:p>
    <w:p w:rsidR="00F95F76" w:rsidRPr="00DF723C" w:rsidRDefault="00F95F76" w:rsidP="00B048BD">
      <w:pPr>
        <w:pStyle w:val="a5"/>
        <w:numPr>
          <w:ilvl w:val="0"/>
          <w:numId w:val="12"/>
        </w:numPr>
      </w:pPr>
      <w:r w:rsidRPr="00DF723C">
        <w:t xml:space="preserve">Разработчик ПО может использовать приоритеты от 1 до 31. </w:t>
      </w:r>
    </w:p>
    <w:p w:rsidR="00F95F76" w:rsidRPr="00DF723C" w:rsidRDefault="00F95F76" w:rsidP="00B048BD">
      <w:pPr>
        <w:pStyle w:val="a5"/>
        <w:numPr>
          <w:ilvl w:val="0"/>
          <w:numId w:val="12"/>
        </w:numPr>
      </w:pPr>
      <w:r w:rsidRPr="00DF723C">
        <w:t xml:space="preserve">Нулевой приоритет зарезервирован для потока обнуления страниц. </w:t>
      </w:r>
    </w:p>
    <w:p w:rsidR="00F95F76" w:rsidRPr="00DF723C" w:rsidRDefault="00F95F76" w:rsidP="00B048BD">
      <w:pPr>
        <w:pStyle w:val="a5"/>
        <w:numPr>
          <w:ilvl w:val="0"/>
          <w:numId w:val="12"/>
        </w:numPr>
      </w:pPr>
      <w:r w:rsidRPr="00DF723C">
        <w:t xml:space="preserve">Поток наследует приоритет процесса, породившего его. </w:t>
      </w:r>
    </w:p>
    <w:p w:rsidR="00F95F76" w:rsidRPr="00DF723C" w:rsidRDefault="00F95F76" w:rsidP="00B048BD">
      <w:pPr>
        <w:pStyle w:val="a5"/>
        <w:numPr>
          <w:ilvl w:val="0"/>
          <w:numId w:val="12"/>
        </w:numPr>
      </w:pPr>
      <w:r w:rsidRPr="00DF723C">
        <w:t xml:space="preserve">ОС </w:t>
      </w:r>
      <w:r w:rsidRPr="00DF723C">
        <w:rPr>
          <w:lang w:val="en-US"/>
        </w:rPr>
        <w:t>Windows</w:t>
      </w:r>
      <w:r w:rsidRPr="00DF723C">
        <w:t xml:space="preserve"> NT 4.0 предоставляет 4 класса приоритетов: Realtime, High, Normal и Idle. </w:t>
      </w:r>
    </w:p>
    <w:p w:rsidR="00F95F76" w:rsidRPr="00DF723C" w:rsidRDefault="00F95F76" w:rsidP="00B048BD">
      <w:pPr>
        <w:pStyle w:val="a5"/>
        <w:numPr>
          <w:ilvl w:val="0"/>
          <w:numId w:val="12"/>
        </w:numPr>
      </w:pPr>
      <w:r w:rsidRPr="00DF723C">
        <w:t xml:space="preserve">ОС </w:t>
      </w:r>
      <w:r w:rsidRPr="00DF723C">
        <w:rPr>
          <w:lang w:val="en-US"/>
        </w:rPr>
        <w:t>Windows</w:t>
      </w:r>
      <w:r w:rsidRPr="00DF723C">
        <w:t xml:space="preserve"> 2000: еще 2 дополнительных класса приоритетов – Below Normal и Above Normal. </w:t>
      </w:r>
    </w:p>
    <w:p w:rsidR="00F95F76" w:rsidRDefault="00F95F76" w:rsidP="00B048BD">
      <w:pPr>
        <w:pStyle w:val="a5"/>
        <w:numPr>
          <w:ilvl w:val="0"/>
          <w:numId w:val="12"/>
        </w:numPr>
        <w:rPr>
          <w:lang w:val="en-US"/>
        </w:rPr>
      </w:pPr>
      <w:r w:rsidRPr="00DF723C">
        <w:t>Относительный</w:t>
      </w:r>
      <w:r w:rsidRPr="00DF723C">
        <w:rPr>
          <w:lang w:val="en-US"/>
        </w:rPr>
        <w:t xml:space="preserve"> </w:t>
      </w:r>
      <w:r w:rsidRPr="00DF723C">
        <w:t>приоритет</w:t>
      </w:r>
      <w:r w:rsidRPr="00DF723C">
        <w:rPr>
          <w:lang w:val="en-US"/>
        </w:rPr>
        <w:t xml:space="preserve"> </w:t>
      </w:r>
      <w:r w:rsidRPr="00DF723C">
        <w:t>потока</w:t>
      </w:r>
      <w:r w:rsidRPr="00DF723C">
        <w:rPr>
          <w:lang w:val="en-US"/>
        </w:rPr>
        <w:t>: idle, lowest, below normal, normal (</w:t>
      </w:r>
      <w:r w:rsidRPr="00DF723C">
        <w:t>обычный</w:t>
      </w:r>
      <w:r w:rsidRPr="00DF723C">
        <w:rPr>
          <w:lang w:val="en-US"/>
        </w:rPr>
        <w:t xml:space="preserve">), above normal, highest </w:t>
      </w:r>
      <w:r w:rsidRPr="00DF723C">
        <w:t>и</w:t>
      </w:r>
      <w:r w:rsidRPr="00DF723C">
        <w:rPr>
          <w:lang w:val="en-US"/>
        </w:rPr>
        <w:t xml:space="preserve"> time-critical. </w:t>
      </w:r>
    </w:p>
    <w:p w:rsidR="00DF723C" w:rsidRPr="00DF723C" w:rsidRDefault="00DF723C" w:rsidP="00DF723C">
      <w:pPr>
        <w:pStyle w:val="a5"/>
      </w:pPr>
      <w:r w:rsidRPr="00DF723C">
        <w:lastRenderedPageBreak/>
        <w:t xml:space="preserve">Системный планировщик Windows 2000 является многозадачным планировщиком с приоритетным режимом обслуживания. Это означает, что он делит процессорное время между активными потоками системы. Планировщик предоставляет каждому потоку некоторый квант времени работы процессора. Если поток по каким-то причинам преждевременно перестает быть активным (например, когда останавливается в ожидании завершения операции ввода/вывода), ядро Windows 2000 вызывает планировщик для поиска следующего потока, которому можно передать управление процессором. Если поток выбирает весь отведенный ему квант времени, Windows 2000 вызывает планировщик с тем, чтобы другие потоки также могли выполнять свою работу. Планировщик Windows 2000 (который в Microsoft называют диспетчером) с помощью системы приоритетов устанавливает, какому именно из активных потоков в каждый момент времени следует передать управление одним из процессоров системы. Планировщик всякий раз выбирает поток с наивысшим приоритетом; если сразу несколько потоков имеют одинаковый приоритет, планировщик предоставляет квант процессорного времени каждому из них по очереди. Переключение процессора с выполнения команд одного потока на выполнение команд другого называют переключением контекста. </w:t>
      </w:r>
    </w:p>
    <w:p w:rsidR="00DF723C" w:rsidRPr="00DF723C" w:rsidRDefault="00DF723C" w:rsidP="00DF723C">
      <w:pPr>
        <w:pStyle w:val="a5"/>
      </w:pPr>
      <w:r w:rsidRPr="00DF723C">
        <w:t xml:space="preserve">Приоритет процесса, породившего поток, определяет и приоритет самого потока. Приоритеты имеют значения от 1 до 31. Разработчики приложений или системные администраторы могут манипулировать уровнем приоритета процесса, приписывая процесс к одному из нескольких возможных классов. Каждый класс содержит значения приоритетов определенного диапазона, и операционная система Windows 2000 интерпретирует установку приоритета потока – средствами программного интерфейса или же с помощью специальных административных утилит — как изменение приоритета процесса. Операционная система NT 4.0 предоставляет четыре класса приоритетов: Realtime, High, Normal и Idle. Класс Realtime содержит приоритеты высшего уровня. И разработчики, и администраторы пользуются им сравнительно редко, поскольку потоки с приоритетом из этого диапазона соперничают с потоками ядра ОС. Таким образом, большинству приложений доступны лишь три оставшихся класса. Часто разработчикам и администраторам бывает необходима большая дискретность в назначении уровня приоритета индивидуальных потоков или приложения в целом, в зависимости от задачи, выполняемой конкретным потоком или приложением. В ответ на подобные пожелания разработчики Windows 2000 ввели два новых класса приоритетов: Below Normal и Above Normal. </w:t>
      </w:r>
    </w:p>
    <w:p w:rsidR="00DF723C" w:rsidRPr="00DF723C" w:rsidRDefault="00DF723C" w:rsidP="00DF723C">
      <w:pPr>
        <w:pStyle w:val="a5"/>
      </w:pPr>
      <w:r w:rsidRPr="00DF723C">
        <w:t>Кроме класса приоритета потока существует также относительный приоритет потока.</w:t>
      </w:r>
    </w:p>
    <w:p w:rsidR="00DF723C" w:rsidRPr="00DF723C" w:rsidRDefault="00DF723C" w:rsidP="00DF723C">
      <w:pPr>
        <w:pStyle w:val="a5"/>
        <w:ind w:left="360"/>
        <w:rPr>
          <w:i/>
        </w:rPr>
      </w:pPr>
      <w:r w:rsidRPr="00DF723C">
        <w:rPr>
          <w:i/>
          <w:highlight w:val="yellow"/>
        </w:rPr>
        <w:t>Классы приоритета процессов</w:t>
      </w:r>
    </w:p>
    <w:tbl>
      <w:tblPr>
        <w:tblW w:w="0" w:type="auto"/>
        <w:tblCellMar>
          <w:left w:w="0" w:type="dxa"/>
          <w:right w:w="0" w:type="dxa"/>
        </w:tblCellMar>
        <w:tblLook w:val="04A0"/>
      </w:tblPr>
      <w:tblGrid>
        <w:gridCol w:w="1489"/>
        <w:gridCol w:w="8150"/>
      </w:tblGrid>
      <w:tr w:rsidR="00DF723C" w:rsidRPr="00DF723C" w:rsidTr="00DF723C">
        <w:trPr>
          <w:trHeight w:val="515"/>
        </w:trPr>
        <w:tc>
          <w:tcPr>
            <w:tcW w:w="0" w:type="auto"/>
            <w:tcBorders>
              <w:top w:val="nil"/>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Класс приоритета </w:t>
            </w:r>
          </w:p>
        </w:tc>
        <w:tc>
          <w:tcPr>
            <w:tcW w:w="0" w:type="auto"/>
            <w:tcBorders>
              <w:top w:val="nil"/>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Описание </w:t>
            </w:r>
          </w:p>
        </w:tc>
      </w:tr>
      <w:tr w:rsidR="00DF723C" w:rsidRPr="00DF723C" w:rsidTr="00DF723C">
        <w:trPr>
          <w:trHeight w:val="1090"/>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Real-lime </w:t>
            </w:r>
            <w:r w:rsidRPr="00DF723C">
              <w:rPr>
                <w:kern w:val="24"/>
                <w:lang w:val="en-US" w:eastAsia="ru-RU"/>
              </w:rPr>
              <w:t>(</w:t>
            </w:r>
            <w:r w:rsidRPr="00DF723C">
              <w:rPr>
                <w:kern w:val="24"/>
                <w:lang w:eastAsia="ru-RU"/>
              </w:rPr>
              <w:t>24</w:t>
            </w:r>
            <w:r w:rsidRPr="00DF723C">
              <w:rPr>
                <w:kern w:val="24"/>
                <w:lang w:val="en-US" w:eastAsia="ru-RU"/>
              </w:rPr>
              <w:t>)</w:t>
            </w:r>
            <w:r w:rsidRPr="00DF723C">
              <w:rPr>
                <w:rFonts w:ascii="Arial" w:hAnsi="Arial" w:cs="Arial"/>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Потоки в этом процессе обязаны немедленно реагировать на события, обеспечивая выполнение критических по времени задач. Такие потоки вытесняют даже компоненты ОС. Процессы этого класса нельзя запустить, если пользователь не имеет привилегии Increase Scheduling Priority (администратор и пользователь с расширенными полномочиями).</w:t>
            </w:r>
          </w:p>
        </w:tc>
      </w:tr>
      <w:tr w:rsidR="00DF723C" w:rsidRPr="00DF723C" w:rsidTr="00DF723C">
        <w:trPr>
          <w:trHeight w:val="830"/>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High  </w:t>
            </w:r>
            <w:r w:rsidRPr="00DF723C">
              <w:rPr>
                <w:kern w:val="24"/>
                <w:lang w:val="en-US" w:eastAsia="ru-RU"/>
              </w:rPr>
              <w:t>(</w:t>
            </w:r>
            <w:r w:rsidRPr="00DF723C">
              <w:rPr>
                <w:kern w:val="24"/>
                <w:lang w:eastAsia="ru-RU"/>
              </w:rPr>
              <w:t>13</w:t>
            </w:r>
            <w:r w:rsidRPr="00DF723C">
              <w:rPr>
                <w:kern w:val="24"/>
                <w:lang w:val="en-US" w:eastAsia="ru-RU"/>
              </w:rPr>
              <w:t>)</w:t>
            </w:r>
            <w:r w:rsidRPr="00DF723C">
              <w:rPr>
                <w:rFonts w:ascii="Arial" w:hAnsi="Arial" w:cs="Arial"/>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Потоки в этом процессе тоже должны немедленно реагировать на события, обеспечивая выполнение критических по времени задач. Этот класс присвоен, например, Task Manager</w:t>
            </w:r>
            <w:r w:rsidRPr="00DF723C">
              <w:rPr>
                <w:kern w:val="24"/>
                <w:lang w:val="en-US" w:eastAsia="ru-RU"/>
              </w:rPr>
              <w:t>.</w:t>
            </w:r>
            <w:r w:rsidRPr="00DF723C">
              <w:rPr>
                <w:rFonts w:ascii="Arial" w:hAnsi="Arial" w:cs="Arial"/>
                <w:kern w:val="24"/>
                <w:lang w:eastAsia="ru-RU"/>
              </w:rPr>
              <w:t xml:space="preserve"> </w:t>
            </w:r>
          </w:p>
        </w:tc>
      </w:tr>
      <w:tr w:rsidR="00DF723C" w:rsidRPr="00DF723C" w:rsidTr="00DF723C">
        <w:trPr>
          <w:trHeight w:val="485"/>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i/>
                <w:iCs/>
                <w:kern w:val="24"/>
                <w:lang w:eastAsia="ru-RU"/>
              </w:rPr>
              <w:t xml:space="preserve">Above normal </w:t>
            </w:r>
            <w:r w:rsidRPr="00DF723C">
              <w:rPr>
                <w:kern w:val="24"/>
                <w:lang w:val="en-US" w:eastAsia="ru-RU"/>
              </w:rPr>
              <w:t>(</w:t>
            </w:r>
            <w:r w:rsidRPr="00DF723C">
              <w:rPr>
                <w:kern w:val="24"/>
                <w:lang w:eastAsia="ru-RU"/>
              </w:rPr>
              <w:t>10</w:t>
            </w:r>
            <w:r w:rsidRPr="00DF723C">
              <w:rPr>
                <w:kern w:val="24"/>
                <w:lang w:val="en-US" w:eastAsia="ru-RU"/>
              </w:rPr>
              <w:t>)</w:t>
            </w:r>
            <w:r w:rsidRPr="00DF723C">
              <w:rPr>
                <w:rFonts w:ascii="Arial" w:hAnsi="Arial" w:cs="Arial"/>
                <w:i/>
                <w:iCs/>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i/>
                <w:iCs/>
                <w:kern w:val="24"/>
                <w:lang w:eastAsia="ru-RU"/>
              </w:rPr>
              <w:t xml:space="preserve">Класс приоритета, промежуточный между normal и high. </w:t>
            </w:r>
          </w:p>
        </w:tc>
      </w:tr>
      <w:tr w:rsidR="00DF723C" w:rsidRPr="00DF723C" w:rsidTr="00DF723C">
        <w:trPr>
          <w:trHeight w:val="542"/>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Normal </w:t>
            </w:r>
            <w:r w:rsidRPr="00DF723C">
              <w:rPr>
                <w:kern w:val="24"/>
                <w:lang w:val="en-US" w:eastAsia="ru-RU"/>
              </w:rPr>
              <w:t>(</w:t>
            </w:r>
            <w:r w:rsidRPr="00DF723C">
              <w:rPr>
                <w:kern w:val="24"/>
                <w:lang w:eastAsia="ru-RU"/>
              </w:rPr>
              <w:t>8</w:t>
            </w:r>
            <w:r w:rsidRPr="00DF723C">
              <w:rPr>
                <w:kern w:val="24"/>
                <w:lang w:val="en-US" w:eastAsia="ru-RU"/>
              </w:rPr>
              <w:t>)</w:t>
            </w:r>
            <w:r w:rsidRPr="00DF723C">
              <w:rPr>
                <w:rFonts w:ascii="Arial" w:hAnsi="Arial" w:cs="Arial"/>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Потоки в этом процессе не предъявляют особых требований к выделению им процессорного времени (</w:t>
            </w:r>
            <w:r w:rsidRPr="00DF723C">
              <w:rPr>
                <w:i/>
                <w:iCs/>
                <w:kern w:val="24"/>
                <w:lang w:eastAsia="ru-RU"/>
              </w:rPr>
              <w:t xml:space="preserve">99% </w:t>
            </w:r>
            <w:r w:rsidRPr="00DF723C">
              <w:rPr>
                <w:kern w:val="24"/>
                <w:lang w:eastAsia="ru-RU"/>
              </w:rPr>
              <w:t xml:space="preserve">приложений). </w:t>
            </w:r>
          </w:p>
        </w:tc>
      </w:tr>
      <w:tr w:rsidR="00DF723C" w:rsidRPr="00DF723C" w:rsidTr="00DF723C">
        <w:trPr>
          <w:trHeight w:val="480"/>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i/>
                <w:iCs/>
                <w:kern w:val="24"/>
                <w:lang w:eastAsia="ru-RU"/>
              </w:rPr>
              <w:t xml:space="preserve">Below normal </w:t>
            </w:r>
            <w:r w:rsidRPr="00DF723C">
              <w:rPr>
                <w:kern w:val="24"/>
                <w:lang w:val="en-US" w:eastAsia="ru-RU"/>
              </w:rPr>
              <w:t>(</w:t>
            </w:r>
            <w:r w:rsidRPr="00DF723C">
              <w:rPr>
                <w:kern w:val="24"/>
                <w:lang w:eastAsia="ru-RU"/>
              </w:rPr>
              <w:t>6</w:t>
            </w:r>
            <w:r w:rsidRPr="00DF723C">
              <w:rPr>
                <w:kern w:val="24"/>
                <w:lang w:val="en-US" w:eastAsia="ru-RU"/>
              </w:rPr>
              <w:t>)</w:t>
            </w:r>
            <w:r w:rsidRPr="00DF723C">
              <w:rPr>
                <w:rFonts w:ascii="Arial" w:hAnsi="Arial" w:cs="Arial"/>
                <w:i/>
                <w:iCs/>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i/>
                <w:iCs/>
                <w:kern w:val="24"/>
                <w:lang w:eastAsia="ru-RU"/>
              </w:rPr>
              <w:t xml:space="preserve">Класс приоритета, промежуточный между normal и idle. </w:t>
            </w:r>
          </w:p>
        </w:tc>
      </w:tr>
      <w:tr w:rsidR="00DF723C" w:rsidRPr="00DF723C" w:rsidTr="008255B3">
        <w:trPr>
          <w:trHeight w:val="832"/>
        </w:trPr>
        <w:tc>
          <w:tcPr>
            <w:tcW w:w="0" w:type="auto"/>
            <w:tcBorders>
              <w:top w:val="single" w:sz="8" w:space="0" w:color="000000"/>
              <w:left w:val="nil"/>
              <w:bottom w:val="nil"/>
              <w:right w:val="single" w:sz="8" w:space="0" w:color="000000"/>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lastRenderedPageBreak/>
              <w:t xml:space="preserve">Idle </w:t>
            </w:r>
            <w:r w:rsidRPr="00DF723C">
              <w:rPr>
                <w:kern w:val="24"/>
                <w:lang w:val="en-US" w:eastAsia="ru-RU"/>
              </w:rPr>
              <w:t>(</w:t>
            </w:r>
            <w:r w:rsidRPr="00DF723C">
              <w:rPr>
                <w:kern w:val="24"/>
                <w:lang w:eastAsia="ru-RU"/>
              </w:rPr>
              <w:t>4</w:t>
            </w:r>
            <w:r w:rsidRPr="00DF723C">
              <w:rPr>
                <w:kern w:val="24"/>
                <w:lang w:val="en-US" w:eastAsia="ru-RU"/>
              </w:rPr>
              <w:t>)</w:t>
            </w:r>
            <w:r w:rsidRPr="00DF723C">
              <w:rPr>
                <w:rFonts w:ascii="Arial" w:hAnsi="Arial" w:cs="Arial"/>
                <w:kern w:val="24"/>
                <w:lang w:eastAsia="ru-RU"/>
              </w:rPr>
              <w:t xml:space="preserve"> </w:t>
            </w:r>
          </w:p>
        </w:tc>
        <w:tc>
          <w:tcPr>
            <w:tcW w:w="0" w:type="auto"/>
            <w:tcBorders>
              <w:top w:val="single" w:sz="8" w:space="0" w:color="000000"/>
              <w:left w:val="single" w:sz="8" w:space="0" w:color="000000"/>
              <w:bottom w:val="nil"/>
              <w:right w:val="nil"/>
            </w:tcBorders>
            <w:shd w:val="clear" w:color="auto" w:fill="auto"/>
            <w:tcMar>
              <w:top w:w="74" w:type="dxa"/>
              <w:left w:w="142" w:type="dxa"/>
              <w:bottom w:w="74" w:type="dxa"/>
              <w:right w:w="142" w:type="dxa"/>
            </w:tcMar>
            <w:hideMark/>
          </w:tcPr>
          <w:p w:rsidR="00DF723C" w:rsidRPr="00DF723C" w:rsidRDefault="00DF723C" w:rsidP="00DF723C">
            <w:pPr>
              <w:pStyle w:val="a5"/>
              <w:rPr>
                <w:rFonts w:ascii="Arial" w:hAnsi="Arial" w:cs="Arial"/>
                <w:sz w:val="36"/>
                <w:szCs w:val="36"/>
                <w:lang w:eastAsia="ru-RU"/>
              </w:rPr>
            </w:pPr>
            <w:r w:rsidRPr="00DF723C">
              <w:rPr>
                <w:kern w:val="24"/>
                <w:lang w:eastAsia="ru-RU"/>
              </w:rPr>
              <w:t xml:space="preserve">Потоки в этом процессе выполняются, когда система не занята другой работой. Этот класс приоритета обычно используется для утилит, работающих в фоновом режиме, экранных заставок и пр. </w:t>
            </w:r>
          </w:p>
        </w:tc>
      </w:tr>
    </w:tbl>
    <w:p w:rsidR="00323E60" w:rsidRDefault="00DF723C" w:rsidP="00323E60">
      <w:pPr>
        <w:jc w:val="both"/>
        <w:rPr>
          <w:i/>
          <w:highlight w:val="yellow"/>
          <w:lang w:val="en-US"/>
        </w:rPr>
      </w:pPr>
      <w:r w:rsidRPr="00DF723C">
        <w:rPr>
          <w:i/>
          <w:highlight w:val="yellow"/>
        </w:rPr>
        <w:t>Относительные приоритеты потоков</w:t>
      </w:r>
    </w:p>
    <w:tbl>
      <w:tblPr>
        <w:tblW w:w="0" w:type="auto"/>
        <w:tblCellMar>
          <w:left w:w="0" w:type="dxa"/>
          <w:right w:w="0" w:type="dxa"/>
        </w:tblCellMar>
        <w:tblLook w:val="04A0"/>
      </w:tblPr>
      <w:tblGrid>
        <w:gridCol w:w="2950"/>
        <w:gridCol w:w="6693"/>
      </w:tblGrid>
      <w:tr w:rsidR="00DF723C" w:rsidRPr="00DF723C" w:rsidTr="008255B3">
        <w:trPr>
          <w:trHeight w:val="479"/>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Относительный приоритет потока </w:t>
            </w:r>
          </w:p>
        </w:tc>
        <w:tc>
          <w:tcPr>
            <w:tcW w:w="0" w:type="auto"/>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Описание </w:t>
            </w:r>
          </w:p>
        </w:tc>
      </w:tr>
      <w:tr w:rsidR="00DF723C" w:rsidRPr="00DF723C" w:rsidTr="008255B3">
        <w:trPr>
          <w:trHeight w:val="497"/>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Time-critical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31 в классе real-time и с приоритетом 15 в других классах </w:t>
            </w:r>
          </w:p>
        </w:tc>
      </w:tr>
      <w:tr w:rsidR="00DF723C" w:rsidRPr="00DF723C" w:rsidTr="008255B3">
        <w:trPr>
          <w:trHeight w:val="493"/>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Highest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на два уровня выше обычною для данного класса </w:t>
            </w:r>
          </w:p>
        </w:tc>
      </w:tr>
      <w:tr w:rsidR="00DF723C" w:rsidRPr="00DF723C" w:rsidTr="008255B3">
        <w:trPr>
          <w:trHeight w:val="487"/>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Above normal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на один уровень выше обычного для данного класса </w:t>
            </w:r>
          </w:p>
        </w:tc>
      </w:tr>
      <w:tr w:rsidR="00DF723C" w:rsidRPr="00DF723C" w:rsidTr="008255B3">
        <w:trPr>
          <w:trHeight w:val="484"/>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Normal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обычным приоритетом процесса для данного класса </w:t>
            </w:r>
          </w:p>
        </w:tc>
      </w:tr>
      <w:tr w:rsidR="00DF723C" w:rsidRPr="00DF723C" w:rsidTr="008255B3">
        <w:trPr>
          <w:trHeight w:val="493"/>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Below normal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на один уровень ниже обычного для данного класса </w:t>
            </w:r>
          </w:p>
        </w:tc>
      </w:tr>
      <w:tr w:rsidR="00DF723C" w:rsidRPr="00DF723C" w:rsidTr="008255B3">
        <w:trPr>
          <w:trHeight w:val="503"/>
        </w:trPr>
        <w:tc>
          <w:tcPr>
            <w:tcW w:w="0" w:type="auto"/>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Lowest </w:t>
            </w:r>
          </w:p>
        </w:tc>
        <w:tc>
          <w:tcPr>
            <w:tcW w:w="0" w:type="auto"/>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на два уровня ниже обычного для данного класса </w:t>
            </w:r>
          </w:p>
        </w:tc>
      </w:tr>
      <w:tr w:rsidR="00DF723C" w:rsidRPr="00DF723C" w:rsidTr="008255B3">
        <w:trPr>
          <w:trHeight w:val="498"/>
        </w:trPr>
        <w:tc>
          <w:tcPr>
            <w:tcW w:w="0" w:type="auto"/>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Idle </w:t>
            </w:r>
          </w:p>
        </w:tc>
        <w:tc>
          <w:tcPr>
            <w:tcW w:w="0" w:type="auto"/>
            <w:tcBorders>
              <w:top w:val="single" w:sz="8" w:space="0" w:color="000000"/>
              <w:left w:val="single" w:sz="8" w:space="0" w:color="000000"/>
              <w:bottom w:val="nil"/>
              <w:right w:val="nil"/>
            </w:tcBorders>
            <w:shd w:val="clear" w:color="auto" w:fill="auto"/>
            <w:tcMar>
              <w:top w:w="72" w:type="dxa"/>
              <w:left w:w="144" w:type="dxa"/>
              <w:bottom w:w="72" w:type="dxa"/>
              <w:right w:w="144" w:type="dxa"/>
            </w:tcMar>
            <w:hideMark/>
          </w:tcPr>
          <w:p w:rsidR="00DF723C" w:rsidRPr="00DF723C" w:rsidRDefault="00DF723C" w:rsidP="00DF723C">
            <w:pPr>
              <w:pStyle w:val="a5"/>
              <w:spacing w:before="100" w:beforeAutospacing="1" w:after="100" w:afterAutospacing="1"/>
              <w:rPr>
                <w:rFonts w:ascii="Arial" w:hAnsi="Arial" w:cs="Arial"/>
                <w:sz w:val="36"/>
                <w:szCs w:val="36"/>
                <w:lang w:eastAsia="ru-RU"/>
              </w:rPr>
            </w:pPr>
            <w:r w:rsidRPr="00DF723C">
              <w:rPr>
                <w:kern w:val="24"/>
                <w:lang w:eastAsia="ru-RU"/>
              </w:rPr>
              <w:t xml:space="preserve">Поток выполняется с приоритетом 16 в классе real-time и с приоритетом 1 в других классах </w:t>
            </w:r>
          </w:p>
        </w:tc>
      </w:tr>
    </w:tbl>
    <w:p w:rsidR="00DF723C" w:rsidRPr="00195E96" w:rsidRDefault="008255B3" w:rsidP="00323E60">
      <w:pPr>
        <w:jc w:val="both"/>
        <w:rPr>
          <w:i/>
          <w:highlight w:val="yellow"/>
        </w:rPr>
      </w:pPr>
      <w:r w:rsidRPr="008255B3">
        <w:rPr>
          <w:i/>
          <w:highlight w:val="yellow"/>
        </w:rPr>
        <w:t xml:space="preserve">Иллюстрация по приоритетам для </w:t>
      </w:r>
      <w:r w:rsidRPr="008255B3">
        <w:rPr>
          <w:i/>
          <w:highlight w:val="yellow"/>
          <w:lang w:val="en-US"/>
        </w:rPr>
        <w:t>Windows</w:t>
      </w:r>
      <w:r w:rsidRPr="008255B3">
        <w:rPr>
          <w:i/>
          <w:highlight w:val="yellow"/>
        </w:rPr>
        <w:t xml:space="preserve"> 2000</w:t>
      </w:r>
    </w:p>
    <w:p w:rsidR="008255B3" w:rsidRDefault="008255B3" w:rsidP="00323E60">
      <w:pPr>
        <w:jc w:val="both"/>
        <w:rPr>
          <w:lang w:val="en-US"/>
        </w:rPr>
      </w:pPr>
      <w:r w:rsidRPr="008255B3">
        <w:rPr>
          <w:noProof/>
          <w:lang w:eastAsia="ru-RU"/>
        </w:rPr>
        <w:drawing>
          <wp:inline distT="0" distB="0" distL="0" distR="0">
            <wp:extent cx="4130256" cy="2401678"/>
            <wp:effectExtent l="19050" t="0" r="3594" b="0"/>
            <wp:docPr id="12" name="Рисунок 7" descr="024_1"/>
            <wp:cNvGraphicFramePr/>
            <a:graphic xmlns:a="http://schemas.openxmlformats.org/drawingml/2006/main">
              <a:graphicData uri="http://schemas.openxmlformats.org/drawingml/2006/picture">
                <pic:pic xmlns:pic="http://schemas.openxmlformats.org/drawingml/2006/picture">
                  <pic:nvPicPr>
                    <pic:cNvPr id="242693" name="Picture 5" descr="024_1"/>
                    <pic:cNvPicPr>
                      <a:picLocks noChangeAspect="1" noChangeArrowheads="1"/>
                    </pic:cNvPicPr>
                  </pic:nvPicPr>
                  <pic:blipFill>
                    <a:blip r:embed="rId14"/>
                    <a:srcRect/>
                    <a:stretch>
                      <a:fillRect/>
                    </a:stretch>
                  </pic:blipFill>
                  <pic:spPr bwMode="auto">
                    <a:xfrm>
                      <a:off x="0" y="0"/>
                      <a:ext cx="4134681" cy="2404251"/>
                    </a:xfrm>
                    <a:prstGeom prst="rect">
                      <a:avLst/>
                    </a:prstGeom>
                    <a:noFill/>
                  </pic:spPr>
                </pic:pic>
              </a:graphicData>
            </a:graphic>
          </wp:inline>
        </w:drawing>
      </w:r>
    </w:p>
    <w:p w:rsidR="008255B3" w:rsidRDefault="008255B3" w:rsidP="008255B3">
      <w:pPr>
        <w:pStyle w:val="a5"/>
        <w:rPr>
          <w:highlight w:val="yellow"/>
          <w:lang w:val="en-US"/>
        </w:rPr>
      </w:pPr>
      <w:r w:rsidRPr="008255B3">
        <w:rPr>
          <w:highlight w:val="yellow"/>
        </w:rPr>
        <w:t>Базовый и динамический приоритеты потока</w:t>
      </w:r>
    </w:p>
    <w:p w:rsidR="00F95F76" w:rsidRPr="008255B3" w:rsidRDefault="00F95F76" w:rsidP="00B048BD">
      <w:pPr>
        <w:pStyle w:val="a5"/>
        <w:numPr>
          <w:ilvl w:val="0"/>
          <w:numId w:val="13"/>
        </w:numPr>
      </w:pPr>
      <w:r w:rsidRPr="008255B3">
        <w:t xml:space="preserve">Уровень приоритета, получаемый комбинацией относительного приоритета потока и класса приоритета процесса, которому принадлежит данный поток, называют </w:t>
      </w:r>
      <w:r w:rsidRPr="008255B3">
        <w:rPr>
          <w:iCs/>
        </w:rPr>
        <w:t xml:space="preserve">базовым уровнем приоритета потока. </w:t>
      </w:r>
      <w:r w:rsidRPr="008255B3">
        <w:t>Иногда система изменяет уровень приоритета потока.</w:t>
      </w:r>
    </w:p>
    <w:p w:rsidR="00F95F76" w:rsidRPr="008255B3" w:rsidRDefault="00F95F76" w:rsidP="00B048BD">
      <w:pPr>
        <w:pStyle w:val="a5"/>
        <w:numPr>
          <w:ilvl w:val="0"/>
          <w:numId w:val="13"/>
        </w:numPr>
      </w:pPr>
      <w:r w:rsidRPr="008255B3">
        <w:t xml:space="preserve">Использование </w:t>
      </w:r>
      <w:r w:rsidRPr="008255B3">
        <w:rPr>
          <w:iCs/>
        </w:rPr>
        <w:t>динамических приоритетов</w:t>
      </w:r>
      <w:r w:rsidRPr="008255B3">
        <w:t>, изменяющихся во времени, позволяет реализовать адаптивное планирование, при котором не дискриминируются интерактивные задачи, часто выполняющие операции ввода-вывода и недоиспользующие выделенные им кванты.</w:t>
      </w:r>
    </w:p>
    <w:p w:rsidR="00F95F76" w:rsidRPr="008255B3" w:rsidRDefault="00F95F76" w:rsidP="00B048BD">
      <w:pPr>
        <w:pStyle w:val="a5"/>
        <w:numPr>
          <w:ilvl w:val="0"/>
          <w:numId w:val="13"/>
        </w:numPr>
      </w:pPr>
      <w:r w:rsidRPr="008255B3">
        <w:t xml:space="preserve">Система повышает приоритет только тех потоков, базовый уровень которых находится в пределах 1-15. Именно поэтому данный диапазон называется "областью динамического </w:t>
      </w:r>
      <w:r w:rsidRPr="008255B3">
        <w:lastRenderedPageBreak/>
        <w:t>приоритета" (dynamic priority range). Система не допускает динамического повышения приоритета потока до уровней реального времени (более 15). Поскольку потоки с такими уровнями обслуживают системные функции, это ограничение не дает приложению нарушить работу операционной системы. И, кстати, система никогда не меняет приоритет потоков с уровнями реального времени (от 16 до 31).</w:t>
      </w:r>
    </w:p>
    <w:p w:rsidR="008255B3" w:rsidRPr="00195E96" w:rsidRDefault="008255B3" w:rsidP="008255B3">
      <w:pPr>
        <w:pStyle w:val="a5"/>
        <w:ind w:left="360"/>
        <w:rPr>
          <w:i/>
          <w:highlight w:val="yellow"/>
        </w:rPr>
      </w:pPr>
      <w:r w:rsidRPr="008255B3">
        <w:rPr>
          <w:i/>
          <w:highlight w:val="yellow"/>
        </w:rPr>
        <w:t>Динамические приоритеты</w:t>
      </w:r>
    </w:p>
    <w:p w:rsidR="008255B3" w:rsidRPr="008255B3" w:rsidRDefault="008255B3" w:rsidP="008255B3">
      <w:pPr>
        <w:pStyle w:val="a5"/>
        <w:ind w:left="360"/>
        <w:rPr>
          <w:highlight w:val="yellow"/>
        </w:rPr>
      </w:pPr>
      <w:r>
        <w:rPr>
          <w:noProof/>
          <w:lang w:eastAsia="ru-RU"/>
        </w:rPr>
        <w:drawing>
          <wp:anchor distT="0" distB="0" distL="114300" distR="114300" simplePos="0" relativeHeight="251660288" behindDoc="1" locked="0" layoutInCell="1" allowOverlap="1">
            <wp:simplePos x="0" y="0"/>
            <wp:positionH relativeFrom="column">
              <wp:posOffset>2854960</wp:posOffset>
            </wp:positionH>
            <wp:positionV relativeFrom="paragraph">
              <wp:posOffset>69215</wp:posOffset>
            </wp:positionV>
            <wp:extent cx="3266440" cy="1526540"/>
            <wp:effectExtent l="19050" t="0" r="0" b="0"/>
            <wp:wrapTight wrapText="bothSides">
              <wp:wrapPolygon edited="0">
                <wp:start x="-126" y="0"/>
                <wp:lineTo x="-126" y="21295"/>
                <wp:lineTo x="21541" y="21295"/>
                <wp:lineTo x="21541" y="0"/>
                <wp:lineTo x="-126" y="0"/>
              </wp:wrapPolygon>
            </wp:wrapTight>
            <wp:docPr id="15" name="Рисунок 8" descr="gl4-9"/>
            <wp:cNvGraphicFramePr/>
            <a:graphic xmlns:a="http://schemas.openxmlformats.org/drawingml/2006/main">
              <a:graphicData uri="http://schemas.openxmlformats.org/drawingml/2006/picture">
                <pic:pic xmlns:pic="http://schemas.openxmlformats.org/drawingml/2006/picture">
                  <pic:nvPicPr>
                    <pic:cNvPr id="284676" name="Picture 4" descr="gl4-9"/>
                    <pic:cNvPicPr>
                      <a:picLocks noChangeAspect="1" noChangeArrowheads="1"/>
                    </pic:cNvPicPr>
                  </pic:nvPicPr>
                  <pic:blipFill>
                    <a:blip r:embed="rId15"/>
                    <a:srcRect/>
                    <a:stretch>
                      <a:fillRect/>
                    </a:stretch>
                  </pic:blipFill>
                  <pic:spPr bwMode="auto">
                    <a:xfrm>
                      <a:off x="0" y="0"/>
                      <a:ext cx="3266440" cy="1526540"/>
                    </a:xfrm>
                    <a:prstGeom prst="rect">
                      <a:avLst/>
                    </a:prstGeom>
                    <a:noFill/>
                  </pic:spPr>
                </pic:pic>
              </a:graphicData>
            </a:graphic>
          </wp:anchor>
        </w:drawing>
      </w:r>
      <w:r w:rsidRPr="008255B3">
        <w:t xml:space="preserve">В ходе выполнения нити ее приоритет (1-15) может меняться – механизм </w:t>
      </w:r>
      <w:r w:rsidRPr="008255B3">
        <w:rPr>
          <w:iCs/>
        </w:rPr>
        <w:t>адаптивного планирования.</w:t>
      </w:r>
    </w:p>
    <w:p w:rsidR="008255B3" w:rsidRPr="008255B3" w:rsidRDefault="008255B3" w:rsidP="008255B3">
      <w:pPr>
        <w:pStyle w:val="a5"/>
        <w:ind w:left="360"/>
        <w:rPr>
          <w:i/>
          <w:highlight w:val="yellow"/>
        </w:rPr>
      </w:pPr>
    </w:p>
    <w:p w:rsidR="008255B3" w:rsidRPr="008255B3" w:rsidRDefault="008255B3" w:rsidP="008255B3">
      <w:pPr>
        <w:pStyle w:val="a5"/>
        <w:ind w:left="360"/>
        <w:rPr>
          <w:i/>
        </w:rPr>
      </w:pPr>
    </w:p>
    <w:p w:rsidR="008255B3" w:rsidRPr="008255B3" w:rsidRDefault="008255B3" w:rsidP="00323E60">
      <w:pPr>
        <w:jc w:val="both"/>
      </w:pPr>
    </w:p>
    <w:p w:rsidR="008255B3" w:rsidRPr="00195E96" w:rsidRDefault="008255B3" w:rsidP="008255B3">
      <w:pPr>
        <w:pStyle w:val="a5"/>
        <w:rPr>
          <w:highlight w:val="yellow"/>
        </w:rPr>
      </w:pPr>
    </w:p>
    <w:p w:rsidR="00E27EE2" w:rsidRDefault="008255B3" w:rsidP="008255B3">
      <w:pPr>
        <w:pStyle w:val="a5"/>
        <w:rPr>
          <w:highlight w:val="yellow"/>
          <w:lang w:val="en-US"/>
        </w:rPr>
      </w:pPr>
      <w:r w:rsidRPr="008255B3">
        <w:rPr>
          <w:highlight w:val="yellow"/>
        </w:rPr>
        <w:t>Принципы адаптивного планирования</w:t>
      </w:r>
    </w:p>
    <w:p w:rsidR="00F95F76" w:rsidRPr="008255B3" w:rsidRDefault="00F95F76" w:rsidP="00B048BD">
      <w:pPr>
        <w:pStyle w:val="a5"/>
        <w:numPr>
          <w:ilvl w:val="0"/>
          <w:numId w:val="14"/>
        </w:numPr>
      </w:pPr>
      <w:r w:rsidRPr="008255B3">
        <w:t>Если поток полностью исчерпал свой квант, то его приоритет понижается на некоторую величину.</w:t>
      </w:r>
    </w:p>
    <w:p w:rsidR="00F95F76" w:rsidRPr="008255B3" w:rsidRDefault="00F95F76" w:rsidP="00B048BD">
      <w:pPr>
        <w:pStyle w:val="a5"/>
        <w:numPr>
          <w:ilvl w:val="0"/>
          <w:numId w:val="14"/>
        </w:numPr>
      </w:pPr>
      <w:r w:rsidRPr="008255B3">
        <w:t xml:space="preserve">Приоритет потоков, которые перешли в состояние ожидания, не использовав полностью выделенный им квант, повышается. </w:t>
      </w:r>
    </w:p>
    <w:p w:rsidR="00F95F76" w:rsidRPr="008255B3" w:rsidRDefault="00F95F76" w:rsidP="00B048BD">
      <w:pPr>
        <w:pStyle w:val="a5"/>
        <w:numPr>
          <w:ilvl w:val="0"/>
          <w:numId w:val="14"/>
        </w:numPr>
      </w:pPr>
      <w:r w:rsidRPr="008255B3">
        <w:t>Приоритет не изменяется, если поток вытеснен более приоритетным потоком.</w:t>
      </w:r>
    </w:p>
    <w:p w:rsidR="00F95F76" w:rsidRPr="008255B3" w:rsidRDefault="00F95F76" w:rsidP="00B048BD">
      <w:pPr>
        <w:pStyle w:val="a5"/>
        <w:numPr>
          <w:ilvl w:val="0"/>
          <w:numId w:val="14"/>
        </w:numPr>
      </w:pPr>
      <w:r w:rsidRPr="008255B3">
        <w:t>Повышение приоритета для “голодающих” потоков.</w:t>
      </w:r>
    </w:p>
    <w:p w:rsidR="008255B3" w:rsidRPr="00195E96" w:rsidRDefault="008255B3" w:rsidP="008255B3">
      <w:pPr>
        <w:pStyle w:val="a5"/>
        <w:rPr>
          <w:highlight w:val="yellow"/>
        </w:rPr>
      </w:pPr>
      <w:r w:rsidRPr="008255B3">
        <w:rPr>
          <w:highlight w:val="yellow"/>
        </w:rPr>
        <w:t>Голодающие</w:t>
      </w:r>
      <w:r w:rsidRPr="00195E96">
        <w:rPr>
          <w:highlight w:val="yellow"/>
        </w:rPr>
        <w:t>”</w:t>
      </w:r>
      <w:r w:rsidRPr="008255B3">
        <w:rPr>
          <w:highlight w:val="yellow"/>
        </w:rPr>
        <w:t xml:space="preserve"> потоки</w:t>
      </w:r>
    </w:p>
    <w:p w:rsidR="008255B3" w:rsidRPr="008255B3" w:rsidRDefault="008255B3" w:rsidP="008255B3">
      <w:pPr>
        <w:pStyle w:val="a5"/>
      </w:pPr>
      <w:r w:rsidRPr="008255B3">
        <w:rPr>
          <w:b/>
          <w:bCs/>
        </w:rPr>
        <w:t>Пример:</w:t>
      </w:r>
      <w:r w:rsidRPr="008255B3">
        <w:t xml:space="preserve"> Представьте, что поток с приоритетом 4 готов к выполнению, но не может получить доступ к процессору из-за того, что его постоянно занимают потоки с приоритетом 8. </w:t>
      </w:r>
    </w:p>
    <w:p w:rsidR="008255B3" w:rsidRPr="00195E96" w:rsidRDefault="008255B3" w:rsidP="008255B3">
      <w:pPr>
        <w:pStyle w:val="a5"/>
      </w:pPr>
      <w:r w:rsidRPr="008255B3">
        <w:t xml:space="preserve">Это типичный случай "голодания" потока с более низким приоритетом. Обнаружив такой поток, не выполняемый на протяжении уже трех или четырех секунд, система поднимает его приоритет до 15 и выделяет ему двойную порцию времени. По его истечении потоку немедленно возвращается его базовый приоритет. </w:t>
      </w:r>
    </w:p>
    <w:p w:rsidR="008255B3" w:rsidRPr="008255B3" w:rsidRDefault="008255B3" w:rsidP="008255B3">
      <w:pPr>
        <w:pStyle w:val="a5"/>
      </w:pPr>
      <w:r w:rsidRPr="008255B3">
        <w:rPr>
          <w:highlight w:val="yellow"/>
        </w:rPr>
        <w:t xml:space="preserve">Граф состояний потоков для </w:t>
      </w:r>
      <w:r w:rsidRPr="008255B3">
        <w:rPr>
          <w:highlight w:val="yellow"/>
          <w:lang w:val="en-US"/>
        </w:rPr>
        <w:t>Windows</w:t>
      </w:r>
      <w:r w:rsidRPr="008255B3">
        <w:rPr>
          <w:highlight w:val="yellow"/>
        </w:rPr>
        <w:t xml:space="preserve"> 2000</w:t>
      </w:r>
    </w:p>
    <w:p w:rsidR="008255B3" w:rsidRPr="008255B3" w:rsidRDefault="008255B3" w:rsidP="008255B3">
      <w:pPr>
        <w:pStyle w:val="a5"/>
      </w:pPr>
      <w:r w:rsidRPr="008255B3">
        <w:rPr>
          <w:noProof/>
          <w:lang w:eastAsia="ru-RU"/>
        </w:rPr>
        <w:drawing>
          <wp:inline distT="0" distB="0" distL="0" distR="0">
            <wp:extent cx="4276905" cy="2800800"/>
            <wp:effectExtent l="19050" t="0" r="9345" b="0"/>
            <wp:docPr id="16" name="Рисунок 9"/>
            <wp:cNvGraphicFramePr/>
            <a:graphic xmlns:a="http://schemas.openxmlformats.org/drawingml/2006/main">
              <a:graphicData uri="http://schemas.openxmlformats.org/drawingml/2006/picture">
                <pic:pic xmlns:pic="http://schemas.openxmlformats.org/drawingml/2006/picture">
                  <pic:nvPicPr>
                    <pic:cNvPr id="474116" name="Picture 4"/>
                    <pic:cNvPicPr>
                      <a:picLocks noChangeAspect="1" noChangeArrowheads="1"/>
                    </pic:cNvPicPr>
                  </pic:nvPicPr>
                  <pic:blipFill>
                    <a:blip r:embed="rId16"/>
                    <a:srcRect/>
                    <a:stretch>
                      <a:fillRect/>
                    </a:stretch>
                  </pic:blipFill>
                  <pic:spPr bwMode="auto">
                    <a:xfrm>
                      <a:off x="0" y="0"/>
                      <a:ext cx="4275656" cy="2799982"/>
                    </a:xfrm>
                    <a:prstGeom prst="rect">
                      <a:avLst/>
                    </a:prstGeom>
                    <a:noFill/>
                    <a:ln w="9525">
                      <a:noFill/>
                      <a:miter lim="800000"/>
                      <a:headEnd/>
                      <a:tailEnd/>
                    </a:ln>
                    <a:effectLst/>
                  </pic:spPr>
                </pic:pic>
              </a:graphicData>
            </a:graphic>
          </wp:inline>
        </w:drawing>
      </w:r>
    </w:p>
    <w:p w:rsidR="00E27EE2" w:rsidRPr="00195E96" w:rsidRDefault="008255B3" w:rsidP="008255B3">
      <w:pPr>
        <w:pStyle w:val="a5"/>
        <w:rPr>
          <w:highlight w:val="yellow"/>
        </w:rPr>
      </w:pPr>
      <w:r w:rsidRPr="008255B3">
        <w:rPr>
          <w:highlight w:val="yellow"/>
        </w:rPr>
        <w:t>Алгоритм планировщика</w:t>
      </w:r>
    </w:p>
    <w:p w:rsidR="008255B3" w:rsidRPr="008255B3" w:rsidRDefault="008255B3" w:rsidP="008255B3">
      <w:pPr>
        <w:pStyle w:val="a5"/>
      </w:pPr>
      <w:r w:rsidRPr="008255B3">
        <w:t xml:space="preserve">Поток освобождает процессор, если: </w:t>
      </w:r>
    </w:p>
    <w:p w:rsidR="00F95F76" w:rsidRPr="008255B3" w:rsidRDefault="00F95F76" w:rsidP="00B048BD">
      <w:pPr>
        <w:pStyle w:val="a5"/>
        <w:numPr>
          <w:ilvl w:val="0"/>
          <w:numId w:val="15"/>
        </w:numPr>
      </w:pPr>
      <w:r w:rsidRPr="008255B3">
        <w:t>исчерпан квант;</w:t>
      </w:r>
      <w:r w:rsidRPr="008255B3">
        <w:rPr>
          <w:lang w:val="vi-VN"/>
        </w:rPr>
        <w:t xml:space="preserve"> </w:t>
      </w:r>
    </w:p>
    <w:p w:rsidR="00F95F76" w:rsidRPr="008255B3" w:rsidRDefault="00F95F76" w:rsidP="00B048BD">
      <w:pPr>
        <w:pStyle w:val="a5"/>
        <w:numPr>
          <w:ilvl w:val="0"/>
          <w:numId w:val="15"/>
        </w:numPr>
      </w:pPr>
      <w:r w:rsidRPr="008255B3">
        <w:t>в очереди готовых появляется более приоритетный поток</w:t>
      </w:r>
      <w:r w:rsidRPr="008255B3">
        <w:rPr>
          <w:lang w:val="vi-VN"/>
        </w:rPr>
        <w:t>;</w:t>
      </w:r>
      <w:r w:rsidRPr="008255B3">
        <w:t xml:space="preserve"> </w:t>
      </w:r>
    </w:p>
    <w:p w:rsidR="00F95F76" w:rsidRPr="008255B3" w:rsidRDefault="00F95F76" w:rsidP="00B048BD">
      <w:pPr>
        <w:pStyle w:val="a5"/>
        <w:numPr>
          <w:ilvl w:val="0"/>
          <w:numId w:val="15"/>
        </w:numPr>
      </w:pPr>
      <w:r w:rsidRPr="008255B3">
        <w:t>поток добровольно переходит в очередь готовых (</w:t>
      </w:r>
      <w:r w:rsidRPr="008255B3">
        <w:rPr>
          <w:lang w:val="vi-VN"/>
        </w:rPr>
        <w:t>Sleep</w:t>
      </w:r>
      <w:r w:rsidRPr="008255B3">
        <w:t xml:space="preserve"> (0), </w:t>
      </w:r>
      <w:r w:rsidRPr="008255B3">
        <w:rPr>
          <w:lang w:val="en-US"/>
        </w:rPr>
        <w:t>SwitchToThread</w:t>
      </w:r>
      <w:r w:rsidRPr="008255B3">
        <w:t>)</w:t>
      </w:r>
      <w:r w:rsidRPr="008255B3">
        <w:rPr>
          <w:lang w:val="vi-VN"/>
        </w:rPr>
        <w:t>;</w:t>
      </w:r>
      <w:r w:rsidRPr="008255B3">
        <w:t xml:space="preserve"> </w:t>
      </w:r>
    </w:p>
    <w:p w:rsidR="00F95F76" w:rsidRPr="008255B3" w:rsidRDefault="00F95F76" w:rsidP="00B048BD">
      <w:pPr>
        <w:pStyle w:val="a5"/>
        <w:numPr>
          <w:ilvl w:val="0"/>
          <w:numId w:val="15"/>
        </w:numPr>
      </w:pPr>
      <w:r w:rsidRPr="008255B3">
        <w:t>поток добровольно блокируется, уходя в состояние ожидания (</w:t>
      </w:r>
      <w:r w:rsidRPr="008255B3">
        <w:rPr>
          <w:lang w:val="vi-VN"/>
        </w:rPr>
        <w:t>Sleep</w:t>
      </w:r>
      <w:r w:rsidRPr="008255B3">
        <w:t xml:space="preserve"> (</w:t>
      </w:r>
      <w:r w:rsidRPr="008255B3">
        <w:rPr>
          <w:lang w:val="en-US"/>
        </w:rPr>
        <w:t>n</w:t>
      </w:r>
      <w:r w:rsidRPr="008255B3">
        <w:t xml:space="preserve">), </w:t>
      </w:r>
      <w:r w:rsidRPr="008255B3">
        <w:rPr>
          <w:lang w:val="en-US"/>
        </w:rPr>
        <w:t>WaitForSingleObject</w:t>
      </w:r>
      <w:r w:rsidRPr="008255B3">
        <w:t xml:space="preserve">, …); </w:t>
      </w:r>
    </w:p>
    <w:p w:rsidR="00F95F76" w:rsidRPr="008255B3" w:rsidRDefault="00F95F76" w:rsidP="00B048BD">
      <w:pPr>
        <w:pStyle w:val="a5"/>
        <w:numPr>
          <w:ilvl w:val="0"/>
          <w:numId w:val="15"/>
        </w:numPr>
      </w:pPr>
      <w:r w:rsidRPr="008255B3">
        <w:lastRenderedPageBreak/>
        <w:t>поток добровольно исключает текущий процессор из маски совместимости (привязки) (для МПС)</w:t>
      </w:r>
      <w:r w:rsidRPr="008255B3">
        <w:rPr>
          <w:lang w:val="vi-VN"/>
        </w:rPr>
        <w:t>;</w:t>
      </w:r>
      <w:r w:rsidRPr="008255B3">
        <w:t xml:space="preserve"> </w:t>
      </w:r>
    </w:p>
    <w:p w:rsidR="00F95F76" w:rsidRPr="008255B3" w:rsidRDefault="00F95F76" w:rsidP="00B048BD">
      <w:pPr>
        <w:pStyle w:val="a5"/>
        <w:numPr>
          <w:ilvl w:val="0"/>
          <w:numId w:val="15"/>
        </w:numPr>
      </w:pPr>
      <w:r w:rsidRPr="008255B3">
        <w:t>поток завершается</w:t>
      </w:r>
      <w:r w:rsidRPr="008255B3">
        <w:rPr>
          <w:lang w:val="en-US"/>
        </w:rPr>
        <w:t>.</w:t>
      </w:r>
      <w:r w:rsidRPr="008255B3">
        <w:t xml:space="preserve"> </w:t>
      </w:r>
    </w:p>
    <w:p w:rsidR="008255B3" w:rsidRDefault="008255B3" w:rsidP="008255B3">
      <w:pPr>
        <w:pStyle w:val="a5"/>
        <w:rPr>
          <w:highlight w:val="yellow"/>
          <w:lang w:val="en-US"/>
        </w:rPr>
      </w:pPr>
      <w:r w:rsidRPr="008255B3">
        <w:rPr>
          <w:highlight w:val="yellow"/>
        </w:rPr>
        <w:t>Состояния потоков</w:t>
      </w:r>
    </w:p>
    <w:p w:rsidR="00F95F76" w:rsidRPr="008255B3" w:rsidRDefault="00F95F76" w:rsidP="00B048BD">
      <w:pPr>
        <w:pStyle w:val="a5"/>
        <w:numPr>
          <w:ilvl w:val="0"/>
          <w:numId w:val="16"/>
        </w:numPr>
      </w:pPr>
      <w:r w:rsidRPr="008255B3">
        <w:rPr>
          <w:b/>
          <w:bCs/>
        </w:rPr>
        <w:t>Готовность.</w:t>
      </w:r>
      <w:r w:rsidRPr="008255B3">
        <w:t xml:space="preserve"> При поиске потока на выполнение диспетчер просматривает только потоки, находящиеся в состоянии готовности, у которых есть все для выполнения, но не хватает только процессора. </w:t>
      </w:r>
    </w:p>
    <w:p w:rsidR="00F95F76" w:rsidRPr="008255B3" w:rsidRDefault="00F95F76" w:rsidP="00B048BD">
      <w:pPr>
        <w:pStyle w:val="a5"/>
        <w:numPr>
          <w:ilvl w:val="0"/>
          <w:numId w:val="16"/>
        </w:numPr>
      </w:pPr>
      <w:r w:rsidRPr="008255B3">
        <w:rPr>
          <w:b/>
          <w:bCs/>
        </w:rPr>
        <w:t>Первоочередная готовность (standby).</w:t>
      </w:r>
      <w:r w:rsidRPr="008255B3">
        <w:t xml:space="preserve"> Для каждого процессора системы выбирается один поток, который будет выполняться следующим. Когда условия позволяют, происходит переключение на контекст этого потока. </w:t>
      </w:r>
    </w:p>
    <w:p w:rsidR="00F95F76" w:rsidRPr="008255B3" w:rsidRDefault="00F95F76" w:rsidP="00B048BD">
      <w:pPr>
        <w:pStyle w:val="a5"/>
        <w:numPr>
          <w:ilvl w:val="0"/>
          <w:numId w:val="16"/>
        </w:numPr>
      </w:pPr>
      <w:r w:rsidRPr="008255B3">
        <w:rPr>
          <w:b/>
          <w:bCs/>
        </w:rPr>
        <w:t>Выполнение.</w:t>
      </w:r>
      <w:r w:rsidRPr="008255B3">
        <w:t xml:space="preserve"> Как только происходит переключение контекстов, поток переходит в состояние выполнения и находится в нем до тех пор, пока не выполнится одно из вышеописанных условий освобождения процессора. </w:t>
      </w:r>
    </w:p>
    <w:p w:rsidR="00F95F76" w:rsidRPr="008255B3" w:rsidRDefault="00F95F76" w:rsidP="00B048BD">
      <w:pPr>
        <w:pStyle w:val="a5"/>
        <w:numPr>
          <w:ilvl w:val="0"/>
          <w:numId w:val="16"/>
        </w:numPr>
      </w:pPr>
      <w:r w:rsidRPr="008255B3">
        <w:rPr>
          <w:b/>
          <w:bCs/>
        </w:rPr>
        <w:t>Ожидание.</w:t>
      </w:r>
      <w:r w:rsidRPr="008255B3">
        <w:t xml:space="preserve"> Поток может входить в состояние ожидания несколькими способами: поток по своей инициативе ожидает некоторый объект для того, чтобы синхронизировать свое выполнение; операционная система (например, подсистема ввода-вывода) может ожидать в интересах потока; подсистема окружения может непосредственно заставить поток приостановить себя. Когда ожидание потока подойдет к концу, она возвращается в состояние готовности. </w:t>
      </w:r>
    </w:p>
    <w:p w:rsidR="00F95F76" w:rsidRPr="008255B3" w:rsidRDefault="00F95F76" w:rsidP="00B048BD">
      <w:pPr>
        <w:pStyle w:val="a5"/>
        <w:numPr>
          <w:ilvl w:val="0"/>
          <w:numId w:val="16"/>
        </w:numPr>
      </w:pPr>
      <w:r w:rsidRPr="008255B3">
        <w:rPr>
          <w:b/>
          <w:bCs/>
        </w:rPr>
        <w:t>Переходное состояние.</w:t>
      </w:r>
      <w:r w:rsidRPr="008255B3">
        <w:t xml:space="preserve"> Поток входит в переходное состояние, если он готов к выполнению, но ресурсы, которые ей нужны, заняты. Например, страница, содержащая стек потока, может быть выгружена из оперативной памяти на диск. При освобождении ресурсов поток переходит в состояние готовности. </w:t>
      </w:r>
    </w:p>
    <w:p w:rsidR="00F95F76" w:rsidRPr="008255B3" w:rsidRDefault="00F95F76" w:rsidP="00B048BD">
      <w:pPr>
        <w:pStyle w:val="a5"/>
        <w:numPr>
          <w:ilvl w:val="0"/>
          <w:numId w:val="16"/>
        </w:numPr>
      </w:pPr>
      <w:r w:rsidRPr="008255B3">
        <w:rPr>
          <w:b/>
          <w:bCs/>
        </w:rPr>
        <w:t>Завершение.</w:t>
      </w:r>
      <w:r w:rsidRPr="008255B3">
        <w:t xml:space="preserve"> Когда выполнение потока закончилось, он входит в состояние завершения. </w:t>
      </w:r>
    </w:p>
    <w:p w:rsidR="008255B3" w:rsidRDefault="008255B3" w:rsidP="008255B3">
      <w:pPr>
        <w:pStyle w:val="a5"/>
        <w:rPr>
          <w:highlight w:val="yellow"/>
          <w:lang w:val="en-US"/>
        </w:rPr>
      </w:pPr>
      <w:r w:rsidRPr="008255B3">
        <w:rPr>
          <w:highlight w:val="yellow"/>
        </w:rPr>
        <w:t>Поток простоя</w:t>
      </w:r>
    </w:p>
    <w:p w:rsidR="008255B3" w:rsidRPr="008255B3" w:rsidRDefault="008255B3" w:rsidP="008255B3">
      <w:pPr>
        <w:pStyle w:val="a5"/>
        <w:rPr>
          <w:lang w:val="en-US"/>
        </w:rPr>
      </w:pPr>
      <w:r w:rsidRPr="008255B3">
        <w:rPr>
          <w:noProof/>
          <w:lang w:eastAsia="ru-RU"/>
        </w:rPr>
        <w:drawing>
          <wp:inline distT="0" distB="0" distL="0" distR="0">
            <wp:extent cx="3733440" cy="3518267"/>
            <wp:effectExtent l="19050" t="0" r="360" b="0"/>
            <wp:docPr id="17" name="Рисунок 10"/>
            <wp:cNvGraphicFramePr/>
            <a:graphic xmlns:a="http://schemas.openxmlformats.org/drawingml/2006/main">
              <a:graphicData uri="http://schemas.openxmlformats.org/drawingml/2006/picture">
                <pic:pic xmlns:pic="http://schemas.openxmlformats.org/drawingml/2006/picture">
                  <pic:nvPicPr>
                    <pic:cNvPr id="495620" name="Picture 4"/>
                    <pic:cNvPicPr>
                      <a:picLocks noChangeAspect="1" noChangeArrowheads="1"/>
                    </pic:cNvPicPr>
                  </pic:nvPicPr>
                  <pic:blipFill>
                    <a:blip r:embed="rId17"/>
                    <a:srcRect/>
                    <a:stretch>
                      <a:fillRect/>
                    </a:stretch>
                  </pic:blipFill>
                  <pic:spPr bwMode="auto">
                    <a:xfrm>
                      <a:off x="0" y="0"/>
                      <a:ext cx="3732765" cy="3517631"/>
                    </a:xfrm>
                    <a:prstGeom prst="rect">
                      <a:avLst/>
                    </a:prstGeom>
                    <a:noFill/>
                    <a:ln w="9525">
                      <a:noFill/>
                      <a:miter lim="800000"/>
                      <a:headEnd/>
                      <a:tailEnd/>
                    </a:ln>
                    <a:effectLst/>
                  </pic:spPr>
                </pic:pic>
              </a:graphicData>
            </a:graphic>
          </wp:inline>
        </w:drawing>
      </w:r>
    </w:p>
    <w:p w:rsidR="00E27EE2" w:rsidRPr="008255B3" w:rsidRDefault="008255B3" w:rsidP="00DB0814">
      <w:pPr>
        <w:pStyle w:val="a5"/>
      </w:pPr>
      <w:r w:rsidRPr="008255B3">
        <w:rPr>
          <w:highlight w:val="yellow"/>
        </w:rPr>
        <w:t xml:space="preserve">Граф состояний потоков для </w:t>
      </w:r>
      <w:r w:rsidRPr="008255B3">
        <w:rPr>
          <w:highlight w:val="yellow"/>
          <w:lang w:val="en-US"/>
        </w:rPr>
        <w:t>Windows</w:t>
      </w:r>
      <w:r w:rsidRPr="008255B3">
        <w:rPr>
          <w:highlight w:val="yellow"/>
        </w:rPr>
        <w:t xml:space="preserve"> 2003</w:t>
      </w:r>
    </w:p>
    <w:p w:rsidR="00E27EE2" w:rsidRDefault="008255B3" w:rsidP="00DB0814">
      <w:pPr>
        <w:pStyle w:val="a5"/>
        <w:rPr>
          <w:lang w:val="en-US"/>
        </w:rPr>
      </w:pPr>
      <w:r w:rsidRPr="008255B3">
        <w:rPr>
          <w:noProof/>
          <w:lang w:eastAsia="ru-RU"/>
        </w:rPr>
        <w:lastRenderedPageBreak/>
        <w:drawing>
          <wp:inline distT="0" distB="0" distL="0" distR="0">
            <wp:extent cx="4016702" cy="3062377"/>
            <wp:effectExtent l="19050" t="0" r="2848" b="0"/>
            <wp:docPr id="18" name="Рисунок 11"/>
            <wp:cNvGraphicFramePr/>
            <a:graphic xmlns:a="http://schemas.openxmlformats.org/drawingml/2006/main">
              <a:graphicData uri="http://schemas.openxmlformats.org/drawingml/2006/picture">
                <pic:pic xmlns:pic="http://schemas.openxmlformats.org/drawingml/2006/picture">
                  <pic:nvPicPr>
                    <pic:cNvPr id="476165" name="Picture 5"/>
                    <pic:cNvPicPr>
                      <a:picLocks noChangeAspect="1" noChangeArrowheads="1"/>
                    </pic:cNvPicPr>
                  </pic:nvPicPr>
                  <pic:blipFill>
                    <a:blip r:embed="rId18"/>
                    <a:srcRect/>
                    <a:stretch>
                      <a:fillRect/>
                    </a:stretch>
                  </pic:blipFill>
                  <pic:spPr bwMode="auto">
                    <a:xfrm>
                      <a:off x="0" y="0"/>
                      <a:ext cx="4022547" cy="3066833"/>
                    </a:xfrm>
                    <a:prstGeom prst="rect">
                      <a:avLst/>
                    </a:prstGeom>
                    <a:noFill/>
                    <a:ln w="9525">
                      <a:noFill/>
                      <a:miter lim="800000"/>
                      <a:headEnd/>
                      <a:tailEnd/>
                    </a:ln>
                    <a:effectLst/>
                  </pic:spPr>
                </pic:pic>
              </a:graphicData>
            </a:graphic>
          </wp:inline>
        </w:drawing>
      </w:r>
    </w:p>
    <w:p w:rsidR="008255B3" w:rsidRDefault="008255B3" w:rsidP="00DB0814">
      <w:pPr>
        <w:pStyle w:val="a5"/>
        <w:rPr>
          <w:lang w:val="en-US"/>
        </w:rPr>
      </w:pPr>
      <w:r w:rsidRPr="008255B3">
        <w:rPr>
          <w:noProof/>
          <w:lang w:eastAsia="ru-RU"/>
        </w:rPr>
        <w:drawing>
          <wp:inline distT="0" distB="0" distL="0" distR="0">
            <wp:extent cx="4535697" cy="1392682"/>
            <wp:effectExtent l="19050" t="0" r="0" b="0"/>
            <wp:docPr id="19" name="Рисунок 12"/>
            <wp:cNvGraphicFramePr/>
            <a:graphic xmlns:a="http://schemas.openxmlformats.org/drawingml/2006/main">
              <a:graphicData uri="http://schemas.openxmlformats.org/drawingml/2006/picture">
                <pic:pic xmlns:pic="http://schemas.openxmlformats.org/drawingml/2006/picture">
                  <pic:nvPicPr>
                    <pic:cNvPr id="477188" name="Picture 4"/>
                    <pic:cNvPicPr>
                      <a:picLocks noChangeAspect="1" noChangeArrowheads="1"/>
                    </pic:cNvPicPr>
                  </pic:nvPicPr>
                  <pic:blipFill>
                    <a:blip r:embed="rId19"/>
                    <a:srcRect/>
                    <a:stretch>
                      <a:fillRect/>
                    </a:stretch>
                  </pic:blipFill>
                  <pic:spPr bwMode="auto">
                    <a:xfrm>
                      <a:off x="0" y="0"/>
                      <a:ext cx="4555778" cy="1398848"/>
                    </a:xfrm>
                    <a:prstGeom prst="rect">
                      <a:avLst/>
                    </a:prstGeom>
                    <a:noFill/>
                    <a:ln w="9525">
                      <a:noFill/>
                      <a:miter lim="800000"/>
                      <a:headEnd/>
                      <a:tailEnd/>
                    </a:ln>
                    <a:effectLst/>
                  </pic:spPr>
                </pic:pic>
              </a:graphicData>
            </a:graphic>
          </wp:inline>
        </w:drawing>
      </w:r>
    </w:p>
    <w:p w:rsidR="008255B3" w:rsidRPr="008255B3" w:rsidRDefault="008255B3" w:rsidP="00DB0814">
      <w:pPr>
        <w:pStyle w:val="a5"/>
        <w:rPr>
          <w:lang w:val="en-US"/>
        </w:rPr>
      </w:pPr>
      <w:r w:rsidRPr="008255B3">
        <w:rPr>
          <w:highlight w:val="yellow"/>
        </w:rPr>
        <w:t>Управление потоками в МПС</w:t>
      </w:r>
    </w:p>
    <w:p w:rsidR="00E27EE2" w:rsidRDefault="00DB0814" w:rsidP="00DB0814">
      <w:pPr>
        <w:pStyle w:val="a5"/>
        <w:rPr>
          <w:lang w:val="en-US"/>
        </w:rPr>
      </w:pPr>
      <w:r w:rsidRPr="00DB0814">
        <w:rPr>
          <w:noProof/>
          <w:lang w:eastAsia="ru-RU"/>
        </w:rPr>
        <w:drawing>
          <wp:inline distT="0" distB="0" distL="0" distR="0">
            <wp:extent cx="4535697" cy="2759885"/>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38487" cy="2761583"/>
                    </a:xfrm>
                    <a:prstGeom prst="rect">
                      <a:avLst/>
                    </a:prstGeom>
                    <a:noFill/>
                    <a:ln w="9525">
                      <a:noFill/>
                      <a:miter lim="800000"/>
                      <a:headEnd/>
                      <a:tailEnd/>
                    </a:ln>
                  </pic:spPr>
                </pic:pic>
              </a:graphicData>
            </a:graphic>
          </wp:inline>
        </w:drawing>
      </w:r>
    </w:p>
    <w:p w:rsidR="00DB0814" w:rsidRPr="00DB0814" w:rsidRDefault="00DB0814" w:rsidP="00DB0814">
      <w:pPr>
        <w:pStyle w:val="a5"/>
        <w:rPr>
          <w:lang w:val="en-US"/>
        </w:rPr>
      </w:pPr>
      <w:r w:rsidRPr="00DB0814">
        <w:rPr>
          <w:noProof/>
          <w:lang w:eastAsia="ru-RU"/>
        </w:rPr>
        <w:lastRenderedPageBreak/>
        <w:drawing>
          <wp:inline distT="0" distB="0" distL="0" distR="0">
            <wp:extent cx="4449433" cy="2012316"/>
            <wp:effectExtent l="19050" t="0" r="8267"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455771" cy="2015182"/>
                    </a:xfrm>
                    <a:prstGeom prst="rect">
                      <a:avLst/>
                    </a:prstGeom>
                    <a:noFill/>
                    <a:ln w="9525">
                      <a:noFill/>
                      <a:miter lim="800000"/>
                      <a:headEnd/>
                      <a:tailEnd/>
                    </a:ln>
                  </pic:spPr>
                </pic:pic>
              </a:graphicData>
            </a:graphic>
          </wp:inline>
        </w:drawing>
      </w:r>
    </w:p>
    <w:p w:rsidR="00E27EE2" w:rsidRPr="00DF723C" w:rsidRDefault="00DB0814" w:rsidP="00DB0814">
      <w:pPr>
        <w:pStyle w:val="a5"/>
      </w:pPr>
      <w:r w:rsidRPr="00DB0814">
        <w:rPr>
          <w:noProof/>
          <w:lang w:eastAsia="ru-RU"/>
        </w:rPr>
        <w:drawing>
          <wp:inline distT="0" distB="0" distL="0" distR="0">
            <wp:extent cx="4397674" cy="2741908"/>
            <wp:effectExtent l="19050" t="0" r="2876" b="0"/>
            <wp:docPr id="22" name="Рисунок 17"/>
            <wp:cNvGraphicFramePr/>
            <a:graphic xmlns:a="http://schemas.openxmlformats.org/drawingml/2006/main">
              <a:graphicData uri="http://schemas.openxmlformats.org/drawingml/2006/picture">
                <pic:pic xmlns:pic="http://schemas.openxmlformats.org/drawingml/2006/picture">
                  <pic:nvPicPr>
                    <pic:cNvPr id="499717" name="Picture 5"/>
                    <pic:cNvPicPr>
                      <a:picLocks noChangeAspect="1" noChangeArrowheads="1"/>
                    </pic:cNvPicPr>
                  </pic:nvPicPr>
                  <pic:blipFill>
                    <a:blip r:embed="rId22"/>
                    <a:srcRect/>
                    <a:stretch>
                      <a:fillRect/>
                    </a:stretch>
                  </pic:blipFill>
                  <pic:spPr bwMode="auto">
                    <a:xfrm>
                      <a:off x="0" y="0"/>
                      <a:ext cx="4403844" cy="2745755"/>
                    </a:xfrm>
                    <a:prstGeom prst="rect">
                      <a:avLst/>
                    </a:prstGeom>
                    <a:noFill/>
                    <a:ln w="9525">
                      <a:noFill/>
                      <a:miter lim="800000"/>
                      <a:headEnd/>
                      <a:tailEnd/>
                    </a:ln>
                    <a:effectLst/>
                  </pic:spPr>
                </pic:pic>
              </a:graphicData>
            </a:graphic>
          </wp:inline>
        </w:drawing>
      </w:r>
    </w:p>
    <w:p w:rsidR="00E27EE2" w:rsidRPr="00DF723C" w:rsidRDefault="00E27EE2" w:rsidP="00E27EE2">
      <w:pPr>
        <w:jc w:val="both"/>
        <w:rPr>
          <w:b/>
        </w:rPr>
      </w:pPr>
    </w:p>
    <w:p w:rsidR="00E27EE2" w:rsidRDefault="00DB0814" w:rsidP="00DB0814">
      <w:pPr>
        <w:pStyle w:val="a5"/>
        <w:rPr>
          <w:lang w:val="en-US"/>
        </w:rPr>
      </w:pPr>
      <w:r w:rsidRPr="00DB0814">
        <w:rPr>
          <w:noProof/>
          <w:lang w:eastAsia="ru-RU"/>
        </w:rPr>
        <w:drawing>
          <wp:inline distT="0" distB="0" distL="0" distR="0">
            <wp:extent cx="4480299" cy="2277374"/>
            <wp:effectExtent l="19050" t="0" r="0" b="0"/>
            <wp:docPr id="24" name="Рисунок 18"/>
            <wp:cNvGraphicFramePr/>
            <a:graphic xmlns:a="http://schemas.openxmlformats.org/drawingml/2006/main">
              <a:graphicData uri="http://schemas.openxmlformats.org/drawingml/2006/picture">
                <pic:pic xmlns:pic="http://schemas.openxmlformats.org/drawingml/2006/picture">
                  <pic:nvPicPr>
                    <pic:cNvPr id="500740" name="Picture 4"/>
                    <pic:cNvPicPr>
                      <a:picLocks noChangeAspect="1" noChangeArrowheads="1"/>
                    </pic:cNvPicPr>
                  </pic:nvPicPr>
                  <pic:blipFill>
                    <a:blip r:embed="rId23"/>
                    <a:srcRect/>
                    <a:stretch>
                      <a:fillRect/>
                    </a:stretch>
                  </pic:blipFill>
                  <pic:spPr bwMode="auto">
                    <a:xfrm>
                      <a:off x="0" y="0"/>
                      <a:ext cx="4481655" cy="2278063"/>
                    </a:xfrm>
                    <a:prstGeom prst="rect">
                      <a:avLst/>
                    </a:prstGeom>
                    <a:noFill/>
                    <a:ln w="9525">
                      <a:noFill/>
                      <a:miter lim="800000"/>
                      <a:headEnd/>
                      <a:tailEnd/>
                    </a:ln>
                    <a:effectLst/>
                  </pic:spPr>
                </pic:pic>
              </a:graphicData>
            </a:graphic>
          </wp:inline>
        </w:drawing>
      </w:r>
    </w:p>
    <w:p w:rsidR="00DB0814" w:rsidRDefault="00DB0814" w:rsidP="00DB0814">
      <w:pPr>
        <w:pStyle w:val="a5"/>
        <w:rPr>
          <w:lang w:val="en-US"/>
        </w:rPr>
      </w:pPr>
      <w:r w:rsidRPr="00DB0814">
        <w:rPr>
          <w:noProof/>
          <w:lang w:eastAsia="ru-RU"/>
        </w:rPr>
        <w:drawing>
          <wp:inline distT="0" distB="0" distL="0" distR="0">
            <wp:extent cx="4535697" cy="1537802"/>
            <wp:effectExtent l="19050" t="0" r="0" b="0"/>
            <wp:docPr id="25" name="Рисунок 19"/>
            <wp:cNvGraphicFramePr/>
            <a:graphic xmlns:a="http://schemas.openxmlformats.org/drawingml/2006/main">
              <a:graphicData uri="http://schemas.openxmlformats.org/drawingml/2006/picture">
                <pic:pic xmlns:pic="http://schemas.openxmlformats.org/drawingml/2006/picture">
                  <pic:nvPicPr>
                    <pic:cNvPr id="501764" name="Picture 4"/>
                    <pic:cNvPicPr>
                      <a:picLocks noChangeAspect="1" noChangeArrowheads="1"/>
                    </pic:cNvPicPr>
                  </pic:nvPicPr>
                  <pic:blipFill>
                    <a:blip r:embed="rId24"/>
                    <a:srcRect/>
                    <a:stretch>
                      <a:fillRect/>
                    </a:stretch>
                  </pic:blipFill>
                  <pic:spPr bwMode="auto">
                    <a:xfrm>
                      <a:off x="0" y="0"/>
                      <a:ext cx="4544978" cy="1540949"/>
                    </a:xfrm>
                    <a:prstGeom prst="rect">
                      <a:avLst/>
                    </a:prstGeom>
                    <a:noFill/>
                    <a:ln w="9525">
                      <a:noFill/>
                      <a:miter lim="800000"/>
                      <a:headEnd/>
                      <a:tailEnd/>
                    </a:ln>
                    <a:effectLst/>
                  </pic:spPr>
                </pic:pic>
              </a:graphicData>
            </a:graphic>
          </wp:inline>
        </w:drawing>
      </w:r>
    </w:p>
    <w:p w:rsidR="00DB0814" w:rsidRPr="00195E96" w:rsidRDefault="00DB0814" w:rsidP="00DB0814">
      <w:pPr>
        <w:pStyle w:val="a5"/>
        <w:rPr>
          <w:b/>
        </w:rPr>
      </w:pPr>
      <w:r w:rsidRPr="00DB0814">
        <w:rPr>
          <w:b/>
        </w:rPr>
        <w:t>Основы управления процессами</w:t>
      </w:r>
    </w:p>
    <w:p w:rsidR="00DB0814" w:rsidRPr="00195E96" w:rsidRDefault="00DB0814" w:rsidP="00DB0814">
      <w:pPr>
        <w:pStyle w:val="a5"/>
      </w:pPr>
      <w:r w:rsidRPr="00DB0814">
        <w:rPr>
          <w:lang w:val="en-US"/>
        </w:rPr>
        <w:lastRenderedPageBreak/>
        <w:t>API</w:t>
      </w:r>
      <w:r w:rsidRPr="00DB0814">
        <w:t xml:space="preserve"> </w:t>
      </w:r>
      <w:r w:rsidRPr="00DB0814">
        <w:rPr>
          <w:lang w:val="en-US"/>
        </w:rPr>
        <w:t>Win</w:t>
      </w:r>
      <w:r w:rsidRPr="00DB0814">
        <w:t>32 для создания и завершения процессов</w:t>
      </w:r>
    </w:p>
    <w:p w:rsidR="00DB0814" w:rsidRDefault="00DB0814" w:rsidP="00DB0814">
      <w:pPr>
        <w:pStyle w:val="a5"/>
        <w:rPr>
          <w:highlight w:val="yellow"/>
          <w:lang w:val="en-US"/>
        </w:rPr>
      </w:pPr>
      <w:r w:rsidRPr="00DB0814">
        <w:rPr>
          <w:highlight w:val="yellow"/>
        </w:rPr>
        <w:t>Создание процесса</w:t>
      </w:r>
    </w:p>
    <w:p w:rsidR="00F95F76" w:rsidRPr="00DB0814" w:rsidRDefault="00F95F76" w:rsidP="00B048BD">
      <w:pPr>
        <w:pStyle w:val="a5"/>
        <w:numPr>
          <w:ilvl w:val="0"/>
          <w:numId w:val="17"/>
        </w:numPr>
      </w:pPr>
      <w:r w:rsidRPr="00DB0814">
        <w:t xml:space="preserve">Вызов функции CreateProcess. </w:t>
      </w:r>
    </w:p>
    <w:p w:rsidR="00F95F76" w:rsidRPr="00DB0814" w:rsidRDefault="00F95F76" w:rsidP="00B048BD">
      <w:pPr>
        <w:pStyle w:val="a5"/>
        <w:numPr>
          <w:ilvl w:val="0"/>
          <w:numId w:val="17"/>
        </w:numPr>
      </w:pPr>
      <w:r w:rsidRPr="00DB0814">
        <w:t xml:space="preserve">Система создает объект ядра "процесс" с начальным значением счетчика числа его пользователей, равным 1. Этот объект – не сам процесс, а компактная структура данных, через которую ОС управляет процессом. </w:t>
      </w:r>
    </w:p>
    <w:p w:rsidR="00F95F76" w:rsidRPr="00DB0814" w:rsidRDefault="00F95F76" w:rsidP="00B048BD">
      <w:pPr>
        <w:pStyle w:val="a5"/>
        <w:numPr>
          <w:ilvl w:val="0"/>
          <w:numId w:val="17"/>
        </w:numPr>
      </w:pPr>
      <w:r w:rsidRPr="00DB0814">
        <w:t xml:space="preserve">Затем система создает для нового процесса виртуальное адресное пространство и загружает в него код и данные как для исполняемого файла, так и для любых DLL (если таковые требуются). </w:t>
      </w:r>
    </w:p>
    <w:p w:rsidR="00F95F76" w:rsidRPr="00DB0814" w:rsidRDefault="00F95F76" w:rsidP="00B048BD">
      <w:pPr>
        <w:pStyle w:val="a5"/>
        <w:numPr>
          <w:ilvl w:val="0"/>
          <w:numId w:val="17"/>
        </w:numPr>
      </w:pPr>
      <w:r w:rsidRPr="00DB0814">
        <w:t xml:space="preserve">Далее система формирует объект ядра "поток" (со счетчиком, равным 1) для первичного потока нового процесса. Как и в первом случае, объект ядра "поток" – это компактная структура данных, через которую система управляет потоком. </w:t>
      </w:r>
    </w:p>
    <w:p w:rsidR="00F95F76" w:rsidRPr="00DB0814" w:rsidRDefault="00F95F76" w:rsidP="00B048BD">
      <w:pPr>
        <w:pStyle w:val="a5"/>
        <w:numPr>
          <w:ilvl w:val="0"/>
          <w:numId w:val="17"/>
        </w:numPr>
      </w:pPr>
      <w:r w:rsidRPr="00DB0814">
        <w:t xml:space="preserve">Первичный поток начинает с исполнения стартового кода из библиотеки С/С++, который в конечном счете вызывает функцию WinMain или main в Вашей программе. </w:t>
      </w:r>
    </w:p>
    <w:p w:rsidR="00F95F76" w:rsidRPr="00DB0814" w:rsidRDefault="00F95F76" w:rsidP="00B048BD">
      <w:pPr>
        <w:pStyle w:val="a5"/>
        <w:numPr>
          <w:ilvl w:val="0"/>
          <w:numId w:val="17"/>
        </w:numPr>
      </w:pPr>
      <w:r w:rsidRPr="00DB0814">
        <w:t>Если системе удастся создать новый процесс и его первичный поток, CreateProcess вернет TRUE.</w:t>
      </w:r>
    </w:p>
    <w:p w:rsidR="00F95F76" w:rsidRPr="00DB0814" w:rsidRDefault="00F95F76" w:rsidP="00B048BD">
      <w:pPr>
        <w:pStyle w:val="a5"/>
        <w:numPr>
          <w:ilvl w:val="0"/>
          <w:numId w:val="17"/>
        </w:numPr>
      </w:pPr>
      <w:r w:rsidRPr="00DB0814">
        <w:t xml:space="preserve">CreateProcess возвращает TRUE до окончательной инициализации процесса. Это означает, что на данном этапе загрузчик ОС еще не искал все необходимые DLL. Если он не сможет найти хотя бы одну из DLL или корректно провести инициализацию, процесс завершится. Но, поскольку CreateProcess уже вернула TRUE, родительский процесс ничего не узнает об этих проблемах. </w:t>
      </w:r>
    </w:p>
    <w:p w:rsidR="00DB0814" w:rsidRPr="00195E96" w:rsidRDefault="00DB0814" w:rsidP="00DB0814">
      <w:pPr>
        <w:pStyle w:val="a5"/>
        <w:ind w:left="360"/>
        <w:rPr>
          <w:lang w:val="en-US"/>
        </w:rPr>
      </w:pPr>
      <w:r w:rsidRPr="00195E96">
        <w:rPr>
          <w:lang w:val="en-US"/>
        </w:rPr>
        <w:t xml:space="preserve">BOOL CreateProcess ( </w:t>
      </w:r>
    </w:p>
    <w:p w:rsidR="00DB0814" w:rsidRPr="00195E96" w:rsidRDefault="00DB0814" w:rsidP="00DB0814">
      <w:pPr>
        <w:pStyle w:val="a5"/>
        <w:rPr>
          <w:lang w:val="en-US"/>
        </w:rPr>
      </w:pPr>
      <w:r w:rsidRPr="00195E96">
        <w:rPr>
          <w:lang w:val="en-US"/>
        </w:rPr>
        <w:tab/>
        <w:t xml:space="preserve">PCTSTR pszApplicationName, </w:t>
      </w:r>
      <w:r w:rsidRPr="00DB0814">
        <w:rPr>
          <w:i/>
          <w:iCs/>
          <w:lang w:val="en-US"/>
        </w:rPr>
        <w:t xml:space="preserve">// </w:t>
      </w:r>
      <w:r w:rsidRPr="00DB0814">
        <w:rPr>
          <w:i/>
          <w:iCs/>
        </w:rPr>
        <w:t>имя</w:t>
      </w:r>
      <w:r w:rsidRPr="00195E96">
        <w:rPr>
          <w:i/>
          <w:iCs/>
          <w:lang w:val="en-US"/>
        </w:rPr>
        <w:t xml:space="preserve"> </w:t>
      </w:r>
      <w:r w:rsidRPr="00DB0814">
        <w:rPr>
          <w:i/>
          <w:iCs/>
        </w:rPr>
        <w:t>исполняемого</w:t>
      </w:r>
      <w:r w:rsidRPr="00195E96">
        <w:rPr>
          <w:i/>
          <w:iCs/>
          <w:lang w:val="en-US"/>
        </w:rPr>
        <w:t xml:space="preserve"> </w:t>
      </w:r>
      <w:r w:rsidRPr="00DB0814">
        <w:rPr>
          <w:i/>
          <w:iCs/>
        </w:rPr>
        <w:t>файла</w:t>
      </w:r>
      <w:r w:rsidRPr="00DB0814">
        <w:rPr>
          <w:i/>
          <w:iCs/>
          <w:lang w:val="en-US"/>
        </w:rPr>
        <w:t xml:space="preserve"> </w:t>
      </w:r>
    </w:p>
    <w:p w:rsidR="00DB0814" w:rsidRPr="00195E96" w:rsidRDefault="00DB0814" w:rsidP="00DB0814">
      <w:pPr>
        <w:pStyle w:val="a5"/>
        <w:rPr>
          <w:lang w:val="en-US"/>
        </w:rPr>
      </w:pPr>
      <w:r w:rsidRPr="00DB0814">
        <w:rPr>
          <w:lang w:val="en-US"/>
        </w:rPr>
        <w:tab/>
      </w:r>
      <w:r w:rsidRPr="00195E96">
        <w:rPr>
          <w:lang w:val="en-US"/>
        </w:rPr>
        <w:t xml:space="preserve">PTSTR pszCommandLine, </w:t>
      </w:r>
      <w:r w:rsidRPr="00DB0814">
        <w:rPr>
          <w:i/>
          <w:iCs/>
          <w:lang w:val="en-US"/>
        </w:rPr>
        <w:t xml:space="preserve">// </w:t>
      </w:r>
      <w:r w:rsidRPr="00DB0814">
        <w:rPr>
          <w:i/>
          <w:iCs/>
        </w:rPr>
        <w:t>командная</w:t>
      </w:r>
      <w:r w:rsidRPr="00195E96">
        <w:rPr>
          <w:i/>
          <w:iCs/>
          <w:lang w:val="en-US"/>
        </w:rPr>
        <w:t xml:space="preserve"> </w:t>
      </w:r>
      <w:r w:rsidRPr="00DB0814">
        <w:rPr>
          <w:i/>
          <w:iCs/>
        </w:rPr>
        <w:t>строка</w:t>
      </w:r>
    </w:p>
    <w:p w:rsidR="00DB0814" w:rsidRPr="00195E96" w:rsidRDefault="00DB0814" w:rsidP="00DB0814">
      <w:pPr>
        <w:pStyle w:val="a5"/>
        <w:rPr>
          <w:lang w:val="en-US"/>
        </w:rPr>
      </w:pPr>
      <w:r w:rsidRPr="00195E96">
        <w:rPr>
          <w:lang w:val="en-US"/>
        </w:rPr>
        <w:tab/>
        <w:t xml:space="preserve">PSECURITY_ATTRIBUTES psaProcess, </w:t>
      </w:r>
      <w:r w:rsidRPr="00DB0814">
        <w:rPr>
          <w:i/>
          <w:iCs/>
          <w:lang w:val="en-US"/>
        </w:rPr>
        <w:t xml:space="preserve">//  </w:t>
      </w:r>
    </w:p>
    <w:p w:rsidR="00DB0814" w:rsidRPr="00DB0814" w:rsidRDefault="00DB0814" w:rsidP="00DB0814">
      <w:pPr>
        <w:pStyle w:val="a5"/>
        <w:rPr>
          <w:lang w:val="en-US"/>
        </w:rPr>
      </w:pPr>
      <w:r w:rsidRPr="00DB0814">
        <w:rPr>
          <w:lang w:val="en-US"/>
        </w:rPr>
        <w:tab/>
        <w:t xml:space="preserve">PSECURITY_ATTRIBUTES psaThread, </w:t>
      </w:r>
      <w:r w:rsidRPr="00DB0814">
        <w:rPr>
          <w:i/>
          <w:iCs/>
          <w:lang w:val="en-US"/>
        </w:rPr>
        <w:t xml:space="preserve">// </w:t>
      </w:r>
      <w:r w:rsidRPr="00DB0814">
        <w:rPr>
          <w:i/>
          <w:iCs/>
        </w:rPr>
        <w:t>атрибуты</w:t>
      </w:r>
      <w:r w:rsidRPr="00DB0814">
        <w:rPr>
          <w:i/>
          <w:iCs/>
          <w:lang w:val="en-US"/>
        </w:rPr>
        <w:t xml:space="preserve"> </w:t>
      </w:r>
      <w:r w:rsidRPr="00DB0814">
        <w:rPr>
          <w:i/>
          <w:iCs/>
        </w:rPr>
        <w:t>защиты</w:t>
      </w:r>
      <w:r w:rsidRPr="00DB0814">
        <w:rPr>
          <w:i/>
          <w:iCs/>
          <w:lang w:val="en-US"/>
        </w:rPr>
        <w:t xml:space="preserve"> </w:t>
      </w:r>
      <w:r w:rsidRPr="00DB0814">
        <w:rPr>
          <w:i/>
          <w:iCs/>
        </w:rPr>
        <w:t>потоков</w:t>
      </w:r>
    </w:p>
    <w:p w:rsidR="00DB0814" w:rsidRPr="00195E96" w:rsidRDefault="00DB0814" w:rsidP="00DB0814">
      <w:pPr>
        <w:pStyle w:val="a5"/>
        <w:rPr>
          <w:lang w:val="en-US"/>
        </w:rPr>
      </w:pPr>
      <w:r w:rsidRPr="00DB0814">
        <w:rPr>
          <w:lang w:val="en-US"/>
        </w:rPr>
        <w:tab/>
      </w:r>
      <w:r w:rsidRPr="00195E96">
        <w:rPr>
          <w:lang w:val="en-US"/>
        </w:rPr>
        <w:t xml:space="preserve">BOOL bInheritHandles, </w:t>
      </w:r>
      <w:r w:rsidRPr="00DB0814">
        <w:rPr>
          <w:i/>
          <w:iCs/>
          <w:lang w:val="en-US"/>
        </w:rPr>
        <w:t>//</w:t>
      </w:r>
      <w:r w:rsidRPr="00195E96">
        <w:rPr>
          <w:i/>
          <w:iCs/>
          <w:lang w:val="en-US"/>
        </w:rPr>
        <w:t xml:space="preserve"> </w:t>
      </w:r>
      <w:r w:rsidRPr="00DB0814">
        <w:rPr>
          <w:i/>
          <w:iCs/>
        </w:rPr>
        <w:t>наследование</w:t>
      </w:r>
      <w:r w:rsidRPr="00195E96">
        <w:rPr>
          <w:i/>
          <w:iCs/>
          <w:lang w:val="en-US"/>
        </w:rPr>
        <w:t xml:space="preserve"> </w:t>
      </w:r>
      <w:r w:rsidRPr="00DB0814">
        <w:rPr>
          <w:i/>
          <w:iCs/>
        </w:rPr>
        <w:t>дескрипторов</w:t>
      </w:r>
    </w:p>
    <w:p w:rsidR="00DB0814" w:rsidRPr="00195E96" w:rsidRDefault="00DB0814" w:rsidP="00DB0814">
      <w:pPr>
        <w:pStyle w:val="a5"/>
        <w:rPr>
          <w:lang w:val="en-US"/>
        </w:rPr>
      </w:pPr>
      <w:r w:rsidRPr="00195E96">
        <w:rPr>
          <w:lang w:val="en-US"/>
        </w:rPr>
        <w:tab/>
        <w:t xml:space="preserve">DWORD fdwCreate, </w:t>
      </w:r>
      <w:r w:rsidRPr="00DB0814">
        <w:rPr>
          <w:i/>
          <w:iCs/>
          <w:lang w:val="en-US"/>
        </w:rPr>
        <w:t>//</w:t>
      </w:r>
      <w:r w:rsidRPr="00195E96">
        <w:rPr>
          <w:i/>
          <w:iCs/>
          <w:lang w:val="en-US"/>
        </w:rPr>
        <w:t xml:space="preserve"> </w:t>
      </w:r>
      <w:r w:rsidRPr="00DB0814">
        <w:rPr>
          <w:i/>
          <w:iCs/>
        </w:rPr>
        <w:t>флаги</w:t>
      </w:r>
    </w:p>
    <w:p w:rsidR="00DB0814" w:rsidRPr="00DB0814" w:rsidRDefault="00DB0814" w:rsidP="00DB0814">
      <w:pPr>
        <w:pStyle w:val="a5"/>
      </w:pPr>
      <w:r w:rsidRPr="00195E96">
        <w:rPr>
          <w:lang w:val="en-US"/>
        </w:rPr>
        <w:tab/>
      </w:r>
      <w:r w:rsidRPr="00DB0814">
        <w:t xml:space="preserve">PVOID pvEnvironment, </w:t>
      </w:r>
      <w:r w:rsidRPr="00DB0814">
        <w:rPr>
          <w:i/>
          <w:iCs/>
        </w:rPr>
        <w:t>// блок памяти, хранящий строки переменных окружения</w:t>
      </w:r>
    </w:p>
    <w:p w:rsidR="00DB0814" w:rsidRPr="00DB0814" w:rsidRDefault="00DB0814" w:rsidP="00DB0814">
      <w:pPr>
        <w:pStyle w:val="a5"/>
      </w:pPr>
      <w:r w:rsidRPr="00DB0814">
        <w:tab/>
        <w:t xml:space="preserve">PCTSTR pszCurDir, </w:t>
      </w:r>
      <w:r w:rsidRPr="00DB0814">
        <w:rPr>
          <w:i/>
          <w:iCs/>
        </w:rPr>
        <w:t>// текущий диск и каталог для процесса</w:t>
      </w:r>
    </w:p>
    <w:p w:rsidR="00DB0814" w:rsidRPr="00DB0814" w:rsidRDefault="00DB0814" w:rsidP="00DB0814">
      <w:pPr>
        <w:pStyle w:val="a5"/>
      </w:pPr>
      <w:r w:rsidRPr="00DB0814">
        <w:tab/>
        <w:t xml:space="preserve">PSTARTUPINFO psiStartInfo, </w:t>
      </w:r>
      <w:r w:rsidRPr="00DB0814">
        <w:rPr>
          <w:i/>
          <w:iCs/>
        </w:rPr>
        <w:t>// используется Windows-функциями при создании нового процесса</w:t>
      </w:r>
    </w:p>
    <w:p w:rsidR="00DB0814" w:rsidRDefault="00DB0814" w:rsidP="00DB0814">
      <w:pPr>
        <w:pStyle w:val="a5"/>
        <w:rPr>
          <w:i/>
          <w:iCs/>
          <w:lang w:val="en-US"/>
        </w:rPr>
      </w:pPr>
      <w:r w:rsidRPr="00DB0814">
        <w:tab/>
      </w:r>
      <w:r w:rsidRPr="00195E96">
        <w:rPr>
          <w:lang w:val="en-US"/>
        </w:rPr>
        <w:t xml:space="preserve">PPROCESS_INFORMATION ppiProcInfo </w:t>
      </w:r>
      <w:r w:rsidRPr="00DB0814">
        <w:rPr>
          <w:i/>
          <w:iCs/>
          <w:lang w:val="en-US"/>
        </w:rPr>
        <w:t xml:space="preserve">// </w:t>
      </w:r>
      <w:r w:rsidRPr="00DB0814">
        <w:rPr>
          <w:i/>
          <w:iCs/>
        </w:rPr>
        <w:t>инициализируемая</w:t>
      </w:r>
      <w:r w:rsidRPr="00195E96">
        <w:rPr>
          <w:i/>
          <w:iCs/>
          <w:lang w:val="en-US"/>
        </w:rPr>
        <w:t xml:space="preserve"> </w:t>
      </w:r>
      <w:r w:rsidRPr="00DB0814">
        <w:rPr>
          <w:i/>
          <w:iCs/>
        </w:rPr>
        <w:t>структура</w:t>
      </w:r>
    </w:p>
    <w:p w:rsidR="00DB0814" w:rsidRDefault="00DB0814" w:rsidP="00DB0814">
      <w:pPr>
        <w:pStyle w:val="a5"/>
        <w:rPr>
          <w:highlight w:val="yellow"/>
          <w:lang w:val="en-US"/>
        </w:rPr>
      </w:pPr>
      <w:r w:rsidRPr="00DB0814">
        <w:rPr>
          <w:highlight w:val="yellow"/>
        </w:rPr>
        <w:t>Параметры</w:t>
      </w:r>
      <w:r w:rsidRPr="00195E96">
        <w:rPr>
          <w:highlight w:val="yellow"/>
          <w:lang w:val="en-US"/>
        </w:rPr>
        <w:t xml:space="preserve"> </w:t>
      </w:r>
      <w:r w:rsidRPr="00DB0814">
        <w:rPr>
          <w:highlight w:val="yellow"/>
          <w:lang w:val="vi-VN"/>
        </w:rPr>
        <w:t>CreateProcess</w:t>
      </w:r>
    </w:p>
    <w:p w:rsidR="00F95F76" w:rsidRPr="00DB0814" w:rsidRDefault="00F95F76" w:rsidP="00B048BD">
      <w:pPr>
        <w:pStyle w:val="a5"/>
        <w:numPr>
          <w:ilvl w:val="0"/>
          <w:numId w:val="18"/>
        </w:numPr>
      </w:pPr>
      <w:r w:rsidRPr="00DB0814">
        <w:t>Параметры</w:t>
      </w:r>
      <w:r w:rsidRPr="00DB0814">
        <w:rPr>
          <w:b/>
          <w:bCs/>
          <w:i/>
          <w:iCs/>
        </w:rPr>
        <w:t xml:space="preserve"> pszApplicationName и pszCommandLine. </w:t>
      </w:r>
      <w:r w:rsidRPr="00DB0814">
        <w:t xml:space="preserve">Эти параметры определяют имя исполняемого файла, которым будет пользоваться новый процесс, и командную строку, передаваемую этому процессу. </w:t>
      </w:r>
    </w:p>
    <w:p w:rsidR="00F95F76" w:rsidRPr="00DB0814" w:rsidRDefault="00F95F76" w:rsidP="00B048BD">
      <w:pPr>
        <w:pStyle w:val="a5"/>
        <w:numPr>
          <w:ilvl w:val="0"/>
          <w:numId w:val="18"/>
        </w:numPr>
      </w:pPr>
      <w:r w:rsidRPr="00DB0814">
        <w:t>Параметры</w:t>
      </w:r>
      <w:r w:rsidRPr="00DB0814">
        <w:rPr>
          <w:b/>
          <w:bCs/>
          <w:i/>
          <w:iCs/>
          <w:lang w:val="en-US"/>
        </w:rPr>
        <w:t xml:space="preserve"> psaProcess, psaThread </w:t>
      </w:r>
      <w:r w:rsidRPr="00DB0814">
        <w:rPr>
          <w:b/>
          <w:bCs/>
          <w:i/>
          <w:iCs/>
        </w:rPr>
        <w:t>и</w:t>
      </w:r>
      <w:r w:rsidRPr="00DB0814">
        <w:rPr>
          <w:b/>
          <w:bCs/>
          <w:i/>
          <w:iCs/>
          <w:lang w:val="en-US"/>
        </w:rPr>
        <w:t xml:space="preserve"> blnheritHandles . </w:t>
      </w:r>
      <w:r w:rsidRPr="00DB0814">
        <w:t xml:space="preserve">Параметры </w:t>
      </w:r>
      <w:r w:rsidRPr="00DB0814">
        <w:rPr>
          <w:i/>
          <w:iCs/>
        </w:rPr>
        <w:t xml:space="preserve">psaProcess </w:t>
      </w:r>
      <w:r w:rsidRPr="00DB0814">
        <w:t xml:space="preserve">и </w:t>
      </w:r>
      <w:r w:rsidRPr="00DB0814">
        <w:rPr>
          <w:i/>
          <w:iCs/>
        </w:rPr>
        <w:t xml:space="preserve">psaThread </w:t>
      </w:r>
      <w:r w:rsidRPr="00DB0814">
        <w:t xml:space="preserve">позволяют определить нужные атрибуты защиты для объектов "процесс" и "поток" соответственно. В эти параметры можно занести NULL, и система закрепит за данными объектами дескрипторы защиты по умолчанию. </w:t>
      </w:r>
    </w:p>
    <w:p w:rsidR="00F95F76" w:rsidRPr="00DB0814" w:rsidRDefault="00F95F76" w:rsidP="00B048BD">
      <w:pPr>
        <w:pStyle w:val="a5"/>
        <w:numPr>
          <w:ilvl w:val="0"/>
          <w:numId w:val="18"/>
        </w:numPr>
      </w:pPr>
      <w:r w:rsidRPr="00DB0814">
        <w:t xml:space="preserve">Параметр </w:t>
      </w:r>
      <w:r w:rsidRPr="00DB0814">
        <w:rPr>
          <w:b/>
          <w:bCs/>
          <w:i/>
          <w:iCs/>
        </w:rPr>
        <w:t xml:space="preserve">fdwCreate </w:t>
      </w:r>
      <w:r w:rsidRPr="00DB0814">
        <w:t xml:space="preserve">определяет флаги, влияющие на то, как именно создается новый процесс Флаги комбинируются булевым оператором OR. </w:t>
      </w:r>
    </w:p>
    <w:p w:rsidR="00F95F76" w:rsidRPr="00DB0814" w:rsidRDefault="00F95F76" w:rsidP="00B048BD">
      <w:pPr>
        <w:pStyle w:val="a5"/>
        <w:numPr>
          <w:ilvl w:val="0"/>
          <w:numId w:val="18"/>
        </w:numPr>
      </w:pPr>
      <w:r w:rsidRPr="00DB0814">
        <w:t>Параметр</w:t>
      </w:r>
      <w:r w:rsidRPr="00DB0814">
        <w:rPr>
          <w:b/>
          <w:bCs/>
          <w:i/>
          <w:iCs/>
        </w:rPr>
        <w:t xml:space="preserve"> pvEnvironment </w:t>
      </w:r>
      <w:r w:rsidRPr="00DB0814">
        <w:t xml:space="preserve">указывает на блок памяти, хранящий строки переменных окружения, которыми будет пользоваться новый процесс. Обычно вместо этого параметра передается NULL, в результате чего дочерний процесс наследует строки переменных окружения от родительского процесса. </w:t>
      </w:r>
    </w:p>
    <w:p w:rsidR="00F95F76" w:rsidRPr="00DB0814" w:rsidRDefault="00F95F76" w:rsidP="00B048BD">
      <w:pPr>
        <w:pStyle w:val="a5"/>
        <w:numPr>
          <w:ilvl w:val="0"/>
          <w:numId w:val="18"/>
        </w:numPr>
      </w:pPr>
      <w:r w:rsidRPr="00DB0814">
        <w:t>Параметр</w:t>
      </w:r>
      <w:r w:rsidRPr="00DB0814">
        <w:rPr>
          <w:b/>
          <w:bCs/>
          <w:i/>
          <w:iCs/>
        </w:rPr>
        <w:t xml:space="preserve"> pszCurDir </w:t>
      </w:r>
      <w:r w:rsidRPr="00DB0814">
        <w:t xml:space="preserve">позволяет родительскому процессу установить текущие диск и каталог для дочернего процесса. Если его значение — NULL, рабочий каталог нового процесса будет тем же, что и у приложения, его породившего. </w:t>
      </w:r>
    </w:p>
    <w:p w:rsidR="00F95F76" w:rsidRPr="00DB0814" w:rsidRDefault="00F95F76" w:rsidP="00B048BD">
      <w:pPr>
        <w:pStyle w:val="a5"/>
        <w:numPr>
          <w:ilvl w:val="0"/>
          <w:numId w:val="18"/>
        </w:numPr>
      </w:pPr>
      <w:r w:rsidRPr="00DB0814">
        <w:t>Параметр</w:t>
      </w:r>
      <w:r w:rsidRPr="00DB0814">
        <w:rPr>
          <w:b/>
          <w:bCs/>
          <w:i/>
          <w:iCs/>
        </w:rPr>
        <w:t xml:space="preserve"> psiStartlnfo </w:t>
      </w:r>
      <w:r w:rsidRPr="00DB0814">
        <w:t xml:space="preserve">указывает на структуру STARTUPINFO. Элементы структуры STARTUPINFO используются Windows-функциями при создании нового процесса. </w:t>
      </w:r>
    </w:p>
    <w:p w:rsidR="00F95F76" w:rsidRPr="00DB0814" w:rsidRDefault="00F95F76" w:rsidP="00B048BD">
      <w:pPr>
        <w:pStyle w:val="a5"/>
        <w:numPr>
          <w:ilvl w:val="0"/>
          <w:numId w:val="18"/>
        </w:numPr>
      </w:pPr>
      <w:r w:rsidRPr="00DB0814">
        <w:lastRenderedPageBreak/>
        <w:t>Параметр</w:t>
      </w:r>
      <w:r w:rsidRPr="00DB0814">
        <w:rPr>
          <w:b/>
          <w:bCs/>
          <w:i/>
          <w:iCs/>
        </w:rPr>
        <w:t xml:space="preserve"> ppiProclnfo </w:t>
      </w:r>
      <w:r w:rsidRPr="00DB0814">
        <w:t xml:space="preserve">указывает на структуру PROCESS_INFORMATION, которую Вы должны предварительно создать; ее элементы инициализируются самой функцией </w:t>
      </w:r>
      <w:r w:rsidRPr="00DB0814">
        <w:rPr>
          <w:i/>
          <w:iCs/>
        </w:rPr>
        <w:t>CreateProcess.</w:t>
      </w:r>
      <w:r w:rsidRPr="00DB0814">
        <w:t xml:space="preserve"> </w:t>
      </w:r>
    </w:p>
    <w:p w:rsidR="00DB0814" w:rsidRPr="00DB0814" w:rsidRDefault="00DB0814" w:rsidP="00DB0814">
      <w:pPr>
        <w:pStyle w:val="a5"/>
        <w:ind w:left="360"/>
        <w:rPr>
          <w:lang w:val="en-US"/>
        </w:rPr>
      </w:pPr>
      <w:r w:rsidRPr="00DB0814">
        <w:rPr>
          <w:lang w:val="en-US"/>
        </w:rPr>
        <w:t>DEBUG_PROCESS DEBUG_ONLY_THIS_PROCESS</w:t>
      </w:r>
    </w:p>
    <w:p w:rsidR="00DB0814" w:rsidRPr="00DB0814" w:rsidRDefault="00DB0814" w:rsidP="00DB0814">
      <w:pPr>
        <w:pStyle w:val="a5"/>
        <w:rPr>
          <w:lang w:val="en-US"/>
        </w:rPr>
      </w:pPr>
      <w:r w:rsidRPr="00DB0814">
        <w:rPr>
          <w:lang w:val="en-US"/>
        </w:rPr>
        <w:t>CREATE_SUSPENDED</w:t>
      </w:r>
    </w:p>
    <w:p w:rsidR="00DB0814" w:rsidRPr="00DB0814" w:rsidRDefault="00DB0814" w:rsidP="00DB0814">
      <w:pPr>
        <w:pStyle w:val="a5"/>
        <w:rPr>
          <w:lang w:val="en-US"/>
        </w:rPr>
      </w:pPr>
      <w:r w:rsidRPr="00DB0814">
        <w:rPr>
          <w:lang w:val="en-US"/>
        </w:rPr>
        <w:t>DETACHED_PROCESS CREATE_NEW_CONSOLE CREATE_NO_WINDOW</w:t>
      </w:r>
    </w:p>
    <w:p w:rsidR="00DB0814" w:rsidRPr="00DB0814" w:rsidRDefault="00DB0814" w:rsidP="00DB0814">
      <w:pPr>
        <w:pStyle w:val="a5"/>
        <w:rPr>
          <w:lang w:val="en-US"/>
        </w:rPr>
      </w:pPr>
      <w:r w:rsidRPr="00DB0814">
        <w:rPr>
          <w:lang w:val="en-US"/>
        </w:rPr>
        <w:t>CREATE_BREAKAWAY_FROM_JOB</w:t>
      </w:r>
    </w:p>
    <w:p w:rsidR="00DB0814" w:rsidRDefault="00DB0814" w:rsidP="00DB0814">
      <w:pPr>
        <w:pStyle w:val="a5"/>
        <w:rPr>
          <w:lang w:val="en-US"/>
        </w:rPr>
      </w:pPr>
    </w:p>
    <w:p w:rsidR="00DB0814" w:rsidRPr="00DB0814" w:rsidRDefault="00DB0814" w:rsidP="00DB0814">
      <w:pPr>
        <w:pStyle w:val="a5"/>
        <w:rPr>
          <w:lang w:val="en-US"/>
        </w:rPr>
      </w:pPr>
      <w:r w:rsidRPr="00DB0814">
        <w:rPr>
          <w:lang w:val="en-US"/>
        </w:rPr>
        <w:t>IDLE_PRIORITY_CLASS</w:t>
      </w:r>
    </w:p>
    <w:p w:rsidR="00DB0814" w:rsidRPr="00DB0814" w:rsidRDefault="00DB0814" w:rsidP="00DB0814">
      <w:pPr>
        <w:pStyle w:val="a5"/>
        <w:rPr>
          <w:lang w:val="en-US"/>
        </w:rPr>
      </w:pPr>
      <w:r w:rsidRPr="00DB0814">
        <w:rPr>
          <w:lang w:val="en-US"/>
        </w:rPr>
        <w:t>BELOW_NORMAL_PRIORITY_CLASS</w:t>
      </w:r>
    </w:p>
    <w:p w:rsidR="00DB0814" w:rsidRPr="00DB0814" w:rsidRDefault="00DB0814" w:rsidP="00DB0814">
      <w:pPr>
        <w:pStyle w:val="a5"/>
        <w:rPr>
          <w:lang w:val="en-US"/>
        </w:rPr>
      </w:pPr>
      <w:r w:rsidRPr="00DB0814">
        <w:rPr>
          <w:lang w:val="en-US"/>
        </w:rPr>
        <w:t>NORMAL_PRIORITY_CLASS</w:t>
      </w:r>
    </w:p>
    <w:p w:rsidR="00DB0814" w:rsidRPr="00DB0814" w:rsidRDefault="00DB0814" w:rsidP="00DB0814">
      <w:pPr>
        <w:pStyle w:val="a5"/>
        <w:rPr>
          <w:lang w:val="en-US"/>
        </w:rPr>
      </w:pPr>
      <w:r w:rsidRPr="00DB0814">
        <w:rPr>
          <w:lang w:val="en-US"/>
        </w:rPr>
        <w:t>ABOVE_NORMAL_PRIORITY_CLASS</w:t>
      </w:r>
    </w:p>
    <w:p w:rsidR="00DB0814" w:rsidRPr="00DB0814" w:rsidRDefault="00DB0814" w:rsidP="00DB0814">
      <w:pPr>
        <w:pStyle w:val="a5"/>
        <w:rPr>
          <w:lang w:val="en-US"/>
        </w:rPr>
      </w:pPr>
      <w:r w:rsidRPr="00DB0814">
        <w:rPr>
          <w:lang w:val="en-US"/>
        </w:rPr>
        <w:t>HIGH_PRIORITY_CLASS</w:t>
      </w:r>
    </w:p>
    <w:p w:rsidR="00DB0814" w:rsidRPr="00DB0814" w:rsidRDefault="00DB0814" w:rsidP="00DB0814">
      <w:pPr>
        <w:pStyle w:val="a5"/>
        <w:rPr>
          <w:lang w:val="en-US"/>
        </w:rPr>
      </w:pPr>
      <w:r w:rsidRPr="00DB0814">
        <w:rPr>
          <w:lang w:val="en-US"/>
        </w:rPr>
        <w:t>REALTIME_PRIORITY_CLASS</w:t>
      </w:r>
    </w:p>
    <w:p w:rsidR="00DB0814" w:rsidRPr="00DB0814" w:rsidRDefault="00DB0814" w:rsidP="00DB0814">
      <w:pPr>
        <w:pStyle w:val="a5"/>
        <w:rPr>
          <w:lang w:val="en-US"/>
        </w:rPr>
      </w:pPr>
      <w:r w:rsidRPr="00DB0814">
        <w:rPr>
          <w:highlight w:val="yellow"/>
        </w:rPr>
        <w:t xml:space="preserve">Параметр </w:t>
      </w:r>
      <w:r w:rsidRPr="00DB0814">
        <w:rPr>
          <w:i/>
          <w:iCs/>
          <w:highlight w:val="yellow"/>
        </w:rPr>
        <w:t>fdwCreate</w:t>
      </w:r>
    </w:p>
    <w:p w:rsidR="00F95F76" w:rsidRPr="00DB0814" w:rsidRDefault="00F95F76" w:rsidP="00B048BD">
      <w:pPr>
        <w:pStyle w:val="a5"/>
        <w:numPr>
          <w:ilvl w:val="0"/>
          <w:numId w:val="19"/>
        </w:numPr>
      </w:pPr>
      <w:r w:rsidRPr="00DB0814">
        <w:t xml:space="preserve">Параметр </w:t>
      </w:r>
      <w:r w:rsidRPr="00DB0814">
        <w:rPr>
          <w:i/>
          <w:iCs/>
        </w:rPr>
        <w:t xml:space="preserve">fdwCreate </w:t>
      </w:r>
      <w:r w:rsidRPr="00DB0814">
        <w:t xml:space="preserve">определяет флаги, влияющие на то, как именно создается новый процесс Флаги комбинируются булевым оператором OR. </w:t>
      </w:r>
    </w:p>
    <w:p w:rsidR="00F95F76" w:rsidRPr="00DB0814" w:rsidRDefault="00F95F76" w:rsidP="00DB0814">
      <w:pPr>
        <w:pStyle w:val="a5"/>
        <w:ind w:left="1440"/>
      </w:pPr>
      <w:r w:rsidRPr="00DB0814">
        <w:t xml:space="preserve">Флаг DEBUG_PROCESS даст возможность родительскому процессу проводить отладку дочернего, а также всех процессов, которые последним могут быть порождены. </w:t>
      </w:r>
    </w:p>
    <w:p w:rsidR="00F95F76" w:rsidRPr="00DB0814" w:rsidRDefault="00F95F76" w:rsidP="00B048BD">
      <w:pPr>
        <w:pStyle w:val="a5"/>
        <w:numPr>
          <w:ilvl w:val="1"/>
          <w:numId w:val="19"/>
        </w:numPr>
      </w:pPr>
      <w:r w:rsidRPr="00DB0814">
        <w:t xml:space="preserve">Флаг DEBUG_ONLY_THIS_PROCESS аналогичен флагу DEBUG_PROCESS с тем исключением, что заставляет систему уведомлять родительский процесс о возникновении специфических событий только в одном дочернем процессе — его прямом потомке. </w:t>
      </w:r>
    </w:p>
    <w:p w:rsidR="00F95F76" w:rsidRPr="00DB0814" w:rsidRDefault="00F95F76" w:rsidP="00B048BD">
      <w:pPr>
        <w:pStyle w:val="a5"/>
        <w:numPr>
          <w:ilvl w:val="1"/>
          <w:numId w:val="19"/>
        </w:numPr>
      </w:pPr>
      <w:r w:rsidRPr="00DB0814">
        <w:t xml:space="preserve">Флаг CREATE_SUSPENDED позволяет создать процесс и в то же время приостановить его первичный поток Это позволяет родительскому процессу модифицировать содержимое памяти в адресном пространстве дочернего, изменять приоритет его первичного потока или включать этот процесс в задание (job) до того, как он получит шанс на выполнение. Внеся нужные изменения в дочерний процесс, родительский разрешает выполнение его кода вызовом функции </w:t>
      </w:r>
      <w:r w:rsidRPr="00DB0814">
        <w:rPr>
          <w:i/>
          <w:iCs/>
        </w:rPr>
        <w:t>ResumeThread</w:t>
      </w:r>
      <w:r w:rsidRPr="00DB0814">
        <w:t xml:space="preserve">. </w:t>
      </w:r>
    </w:p>
    <w:p w:rsidR="00F95F76" w:rsidRPr="00DB0814" w:rsidRDefault="00F95F76" w:rsidP="00B048BD">
      <w:pPr>
        <w:pStyle w:val="a5"/>
        <w:numPr>
          <w:ilvl w:val="1"/>
          <w:numId w:val="19"/>
        </w:numPr>
      </w:pPr>
      <w:r w:rsidRPr="00DB0814">
        <w:t>Флаг D</w:t>
      </w:r>
      <w:r w:rsidRPr="00DB0814">
        <w:rPr>
          <w:lang w:val="en-US"/>
        </w:rPr>
        <w:t>E</w:t>
      </w:r>
      <w:r w:rsidRPr="00DB0814">
        <w:t>TACHED_PROCESS блокирует доступ процессу, инициированному консольной программой, к созданному родительским процессом консольному окну и сообщает системе, что вывод следует перенаправить в новое консольное окно.</w:t>
      </w:r>
    </w:p>
    <w:p w:rsidR="00F95F76" w:rsidRPr="00DB0814" w:rsidRDefault="00F95F76" w:rsidP="00B048BD">
      <w:pPr>
        <w:pStyle w:val="a5"/>
        <w:numPr>
          <w:ilvl w:val="1"/>
          <w:numId w:val="19"/>
        </w:numPr>
      </w:pPr>
      <w:r w:rsidRPr="00DB0814">
        <w:t xml:space="preserve">Флаг CREATE_NEW_CONSOLE приводит к созданию нового консольного окна для нового процесса. Имейте в виду, что одновременная установка флагов CREATE_NEW_CONSOLE и DETACHED_PROCESS недопустима. </w:t>
      </w:r>
    </w:p>
    <w:p w:rsidR="00F95F76" w:rsidRPr="00DB0814" w:rsidRDefault="00F95F76" w:rsidP="00B048BD">
      <w:pPr>
        <w:pStyle w:val="a5"/>
        <w:numPr>
          <w:ilvl w:val="1"/>
          <w:numId w:val="19"/>
        </w:numPr>
      </w:pPr>
      <w:r w:rsidRPr="00DB0814">
        <w:t xml:space="preserve">Флаг CREATE_NO_WINDOW не дает создавать никаких консольных окон для данного приложения и тем самым позволяет исполнять его без пользовательского интерфейса. </w:t>
      </w:r>
    </w:p>
    <w:p w:rsidR="00F95F76" w:rsidRPr="00DB0814" w:rsidRDefault="00F95F76" w:rsidP="00B048BD">
      <w:pPr>
        <w:pStyle w:val="a5"/>
        <w:numPr>
          <w:ilvl w:val="1"/>
          <w:numId w:val="19"/>
        </w:numPr>
      </w:pPr>
      <w:r w:rsidRPr="00DB0814">
        <w:t>Флаг CREATE_BREAKAWAY_FROM_JOB позволяет процессу, включенному в задание, создать новый процесс, отделенный от этого задания</w:t>
      </w:r>
    </w:p>
    <w:p w:rsidR="00F95F76" w:rsidRPr="00DB0814" w:rsidRDefault="00F95F76" w:rsidP="00B048BD">
      <w:pPr>
        <w:pStyle w:val="a5"/>
        <w:numPr>
          <w:ilvl w:val="0"/>
          <w:numId w:val="19"/>
        </w:numPr>
      </w:pPr>
      <w:r w:rsidRPr="00DB0814">
        <w:t xml:space="preserve">Параметр </w:t>
      </w:r>
      <w:r w:rsidRPr="00DB0814">
        <w:rPr>
          <w:i/>
          <w:iCs/>
        </w:rPr>
        <w:t xml:space="preserve">fdwCreate </w:t>
      </w:r>
      <w:r w:rsidRPr="00DB0814">
        <w:t xml:space="preserve">разрешает задать и класс приоритета процесса Однако это необязательно и даже, как правило, не рекомендуется, система присваивает новому процессу класс приоритета по умолчанию. Возможные классы приоритета перечислены в следующей таблице. </w:t>
      </w:r>
    </w:p>
    <w:p w:rsidR="00F95F76" w:rsidRPr="00DB0814" w:rsidRDefault="00F95F76" w:rsidP="00B048BD">
      <w:pPr>
        <w:pStyle w:val="a5"/>
        <w:numPr>
          <w:ilvl w:val="1"/>
          <w:numId w:val="19"/>
        </w:numPr>
      </w:pPr>
      <w:r w:rsidRPr="00DB0814">
        <w:t xml:space="preserve">Idle (простаивающий) IDLE_PRIORITY_CLASS </w:t>
      </w:r>
    </w:p>
    <w:p w:rsidR="00F95F76" w:rsidRPr="00DB0814" w:rsidRDefault="00F95F76" w:rsidP="00B048BD">
      <w:pPr>
        <w:pStyle w:val="a5"/>
        <w:numPr>
          <w:ilvl w:val="1"/>
          <w:numId w:val="19"/>
        </w:numPr>
        <w:rPr>
          <w:lang w:val="en-US"/>
        </w:rPr>
      </w:pPr>
      <w:r w:rsidRPr="00DB0814">
        <w:rPr>
          <w:lang w:val="en-US"/>
        </w:rPr>
        <w:t>Below normal (</w:t>
      </w:r>
      <w:r w:rsidRPr="00DB0814">
        <w:t>ниже</w:t>
      </w:r>
      <w:r w:rsidRPr="00DB0814">
        <w:rPr>
          <w:lang w:val="en-US"/>
        </w:rPr>
        <w:t xml:space="preserve"> </w:t>
      </w:r>
      <w:r w:rsidRPr="00DB0814">
        <w:t>обычного</w:t>
      </w:r>
      <w:r w:rsidRPr="00DB0814">
        <w:rPr>
          <w:lang w:val="en-US"/>
        </w:rPr>
        <w:t xml:space="preserve">) BELOW_NORMAL_PRIORITY_CLASS </w:t>
      </w:r>
    </w:p>
    <w:p w:rsidR="00F95F76" w:rsidRPr="00DB0814" w:rsidRDefault="00F95F76" w:rsidP="00B048BD">
      <w:pPr>
        <w:pStyle w:val="a5"/>
        <w:numPr>
          <w:ilvl w:val="1"/>
          <w:numId w:val="19"/>
        </w:numPr>
      </w:pPr>
      <w:r w:rsidRPr="00DB0814">
        <w:t xml:space="preserve">Normal (обычный) NORMAL_PRIORITY_CLASS </w:t>
      </w:r>
    </w:p>
    <w:p w:rsidR="00F95F76" w:rsidRPr="00DB0814" w:rsidRDefault="00F95F76" w:rsidP="00B048BD">
      <w:pPr>
        <w:pStyle w:val="a5"/>
        <w:numPr>
          <w:ilvl w:val="1"/>
          <w:numId w:val="19"/>
        </w:numPr>
        <w:rPr>
          <w:lang w:val="en-US"/>
        </w:rPr>
      </w:pPr>
      <w:r w:rsidRPr="00DB0814">
        <w:rPr>
          <w:lang w:val="en-US"/>
        </w:rPr>
        <w:t>Above normal (</w:t>
      </w:r>
      <w:r w:rsidRPr="00DB0814">
        <w:t>выше</w:t>
      </w:r>
      <w:r w:rsidRPr="00DB0814">
        <w:rPr>
          <w:lang w:val="en-US"/>
        </w:rPr>
        <w:t xml:space="preserve"> </w:t>
      </w:r>
      <w:r w:rsidRPr="00DB0814">
        <w:t>обычного</w:t>
      </w:r>
      <w:r w:rsidRPr="00DB0814">
        <w:rPr>
          <w:lang w:val="en-US"/>
        </w:rPr>
        <w:t xml:space="preserve">) ABOVE_NORMAL_PRIORITY_CLASS </w:t>
      </w:r>
    </w:p>
    <w:p w:rsidR="00F95F76" w:rsidRPr="00DB0814" w:rsidRDefault="00F95F76" w:rsidP="00B048BD">
      <w:pPr>
        <w:pStyle w:val="a5"/>
        <w:numPr>
          <w:ilvl w:val="1"/>
          <w:numId w:val="19"/>
        </w:numPr>
      </w:pPr>
      <w:r w:rsidRPr="00DB0814">
        <w:t xml:space="preserve">High (высокий) HIGH_PRIORITY_CLASS </w:t>
      </w:r>
    </w:p>
    <w:p w:rsidR="00F95F76" w:rsidRPr="00DB0814" w:rsidRDefault="00F95F76" w:rsidP="00B048BD">
      <w:pPr>
        <w:pStyle w:val="a5"/>
        <w:numPr>
          <w:ilvl w:val="1"/>
          <w:numId w:val="19"/>
        </w:numPr>
        <w:rPr>
          <w:lang w:val="en-US"/>
        </w:rPr>
      </w:pPr>
      <w:r w:rsidRPr="00DB0814">
        <w:rPr>
          <w:lang w:val="en-US"/>
        </w:rPr>
        <w:t>Realtime (</w:t>
      </w:r>
      <w:r w:rsidRPr="00DB0814">
        <w:t>реального</w:t>
      </w:r>
      <w:r w:rsidRPr="00DB0814">
        <w:rPr>
          <w:lang w:val="en-US"/>
        </w:rPr>
        <w:t xml:space="preserve"> </w:t>
      </w:r>
      <w:r w:rsidRPr="00DB0814">
        <w:t>времени</w:t>
      </w:r>
      <w:r w:rsidRPr="00DB0814">
        <w:rPr>
          <w:lang w:val="en-US"/>
        </w:rPr>
        <w:t xml:space="preserve">) REALTIME_PRIORITY_CLASS </w:t>
      </w:r>
    </w:p>
    <w:p w:rsidR="00F95F76" w:rsidRPr="00DB0814" w:rsidRDefault="00F95F76" w:rsidP="00B048BD">
      <w:pPr>
        <w:pStyle w:val="a5"/>
        <w:numPr>
          <w:ilvl w:val="1"/>
          <w:numId w:val="19"/>
        </w:numPr>
      </w:pPr>
      <w:r w:rsidRPr="00DB0814">
        <w:lastRenderedPageBreak/>
        <w:t xml:space="preserve">Классы приоритета влияют на распределение процессорного времени между процессами и их потоками. </w:t>
      </w:r>
    </w:p>
    <w:p w:rsidR="00F95F76" w:rsidRPr="00DB0814" w:rsidRDefault="00F95F76" w:rsidP="00B048BD">
      <w:pPr>
        <w:pStyle w:val="a5"/>
        <w:numPr>
          <w:ilvl w:val="1"/>
          <w:numId w:val="19"/>
        </w:numPr>
      </w:pPr>
      <w:r w:rsidRPr="00DB0814">
        <w:t xml:space="preserve">NOTE </w:t>
      </w:r>
      <w:r w:rsidRPr="00DB0814">
        <w:br/>
        <w:t xml:space="preserve">Классы приоритета BELOW_NORMAL_PRIORITY_CLASS и ABOVE_NORMAL_ PRIORITY_CLASS введены лишь в Windows 2000; они не поддерживаются в Windows NT 4.0, Windows 95 или Windows 98. </w:t>
      </w:r>
    </w:p>
    <w:p w:rsidR="00DB0814" w:rsidRPr="00DB0814" w:rsidRDefault="00DB0814" w:rsidP="00DB0814">
      <w:pPr>
        <w:pStyle w:val="a5"/>
      </w:pPr>
      <w:r w:rsidRPr="00DB0814">
        <w:rPr>
          <w:highlight w:val="yellow"/>
        </w:rPr>
        <w:t>Завершение процесса</w:t>
      </w:r>
    </w:p>
    <w:p w:rsidR="00F95F76" w:rsidRPr="00DB0814" w:rsidRDefault="00F95F76" w:rsidP="00B048BD">
      <w:pPr>
        <w:pStyle w:val="a5"/>
        <w:numPr>
          <w:ilvl w:val="0"/>
          <w:numId w:val="20"/>
        </w:numPr>
      </w:pPr>
      <w:r w:rsidRPr="00DB0814">
        <w:t>Существует 4 гипотетических варианта завершения процесса.</w:t>
      </w:r>
    </w:p>
    <w:p w:rsidR="00F95F76" w:rsidRPr="00DB0814" w:rsidRDefault="00F95F76" w:rsidP="00B048BD">
      <w:pPr>
        <w:pStyle w:val="a5"/>
        <w:numPr>
          <w:ilvl w:val="1"/>
          <w:numId w:val="20"/>
        </w:numPr>
      </w:pPr>
      <w:r w:rsidRPr="00DB0814">
        <w:t xml:space="preserve">входная функция первичного потока возвращает управление (рекомендуемый способ); </w:t>
      </w:r>
    </w:p>
    <w:p w:rsidR="00F95F76" w:rsidRPr="00DB0814" w:rsidRDefault="00F95F76" w:rsidP="00B048BD">
      <w:pPr>
        <w:pStyle w:val="a5"/>
        <w:numPr>
          <w:ilvl w:val="1"/>
          <w:numId w:val="20"/>
        </w:numPr>
      </w:pPr>
      <w:r w:rsidRPr="00DB0814">
        <w:t xml:space="preserve">один из потоков процесса вызывает функцию </w:t>
      </w:r>
      <w:r w:rsidRPr="00DB0814">
        <w:rPr>
          <w:i/>
          <w:iCs/>
        </w:rPr>
        <w:t xml:space="preserve">ExitProcess </w:t>
      </w:r>
      <w:r w:rsidRPr="00DB0814">
        <w:t xml:space="preserve">(нежелательный способ); </w:t>
      </w:r>
    </w:p>
    <w:p w:rsidR="00F95F76" w:rsidRPr="00DB0814" w:rsidRDefault="00F95F76" w:rsidP="00B048BD">
      <w:pPr>
        <w:pStyle w:val="a5"/>
        <w:numPr>
          <w:ilvl w:val="1"/>
          <w:numId w:val="20"/>
        </w:numPr>
      </w:pPr>
      <w:r w:rsidRPr="00DB0814">
        <w:t xml:space="preserve">поток другого процесса вызывает функцию </w:t>
      </w:r>
      <w:r w:rsidRPr="00DB0814">
        <w:rPr>
          <w:i/>
          <w:iCs/>
        </w:rPr>
        <w:t xml:space="preserve">TerminateProcess </w:t>
      </w:r>
      <w:r w:rsidRPr="00DB0814">
        <w:t xml:space="preserve">(тоже нежелательно); </w:t>
      </w:r>
    </w:p>
    <w:p w:rsidR="00F95F76" w:rsidRPr="00DB0814" w:rsidRDefault="00F95F76" w:rsidP="00B048BD">
      <w:pPr>
        <w:pStyle w:val="a5"/>
        <w:numPr>
          <w:ilvl w:val="1"/>
          <w:numId w:val="20"/>
        </w:numPr>
      </w:pPr>
      <w:r w:rsidRPr="00DB0814">
        <w:t>все потоки процесса умирают (большая редкость).</w:t>
      </w:r>
      <w:r w:rsidRPr="00DB0814">
        <w:rPr>
          <w:lang w:val="vi-VN"/>
        </w:rPr>
        <w:t xml:space="preserve"> </w:t>
      </w:r>
    </w:p>
    <w:p w:rsidR="00F95F76" w:rsidRPr="00DB0814" w:rsidRDefault="00F95F76" w:rsidP="00B048BD">
      <w:pPr>
        <w:pStyle w:val="a5"/>
        <w:numPr>
          <w:ilvl w:val="0"/>
          <w:numId w:val="20"/>
        </w:numPr>
      </w:pPr>
      <w:r w:rsidRPr="00DB0814">
        <w:t xml:space="preserve">Явный вызов </w:t>
      </w:r>
      <w:r w:rsidRPr="00DB0814">
        <w:rPr>
          <w:i/>
          <w:iCs/>
        </w:rPr>
        <w:t>ExitProcess</w:t>
      </w:r>
      <w:r w:rsidRPr="00DB0814">
        <w:t xml:space="preserve"> и </w:t>
      </w:r>
      <w:r w:rsidRPr="00DB0814">
        <w:rPr>
          <w:i/>
          <w:iCs/>
        </w:rPr>
        <w:t xml:space="preserve">TerminateProcess </w:t>
      </w:r>
      <w:r w:rsidRPr="00DB0814">
        <w:t>– распространенная ошибка, которая мешает правильной очистке ресурсов.</w:t>
      </w:r>
    </w:p>
    <w:p w:rsidR="00DB0814" w:rsidRPr="00195E96" w:rsidRDefault="00DB0814" w:rsidP="00DB0814">
      <w:pPr>
        <w:pStyle w:val="a5"/>
        <w:rPr>
          <w:i/>
          <w:iCs/>
          <w:highlight w:val="yellow"/>
        </w:rPr>
      </w:pPr>
      <w:r w:rsidRPr="00DB0814">
        <w:rPr>
          <w:i/>
          <w:iCs/>
          <w:highlight w:val="yellow"/>
        </w:rPr>
        <w:t>Возврат управления входной функцией первичного потока</w:t>
      </w:r>
    </w:p>
    <w:p w:rsidR="00DB0814" w:rsidRPr="00DB0814" w:rsidRDefault="00DB0814" w:rsidP="00DB0814">
      <w:pPr>
        <w:pStyle w:val="a5"/>
      </w:pPr>
      <w:r w:rsidRPr="00DB0814">
        <w:t xml:space="preserve">При этом: </w:t>
      </w:r>
    </w:p>
    <w:p w:rsidR="00F95F76" w:rsidRPr="00DB0814" w:rsidRDefault="00F95F76" w:rsidP="00B048BD">
      <w:pPr>
        <w:pStyle w:val="a5"/>
        <w:numPr>
          <w:ilvl w:val="0"/>
          <w:numId w:val="21"/>
        </w:numPr>
      </w:pPr>
      <w:r w:rsidRPr="00DB0814">
        <w:t xml:space="preserve">любые С++-объекты, созданные данным потоком, уничтожаются соответствующими деструкторами; </w:t>
      </w:r>
    </w:p>
    <w:p w:rsidR="00F95F76" w:rsidRPr="00DB0814" w:rsidRDefault="00F95F76" w:rsidP="00B048BD">
      <w:pPr>
        <w:pStyle w:val="a5"/>
        <w:numPr>
          <w:ilvl w:val="0"/>
          <w:numId w:val="21"/>
        </w:numPr>
      </w:pPr>
      <w:r w:rsidRPr="00DB0814">
        <w:t xml:space="preserve">система освобождает память, которую занимал стек потока; </w:t>
      </w:r>
    </w:p>
    <w:p w:rsidR="00F95F76" w:rsidRPr="00DB0814" w:rsidRDefault="00F95F76" w:rsidP="00B048BD">
      <w:pPr>
        <w:pStyle w:val="a5"/>
        <w:numPr>
          <w:ilvl w:val="0"/>
          <w:numId w:val="21"/>
        </w:numPr>
      </w:pPr>
      <w:r w:rsidRPr="00DB0814">
        <w:t xml:space="preserve">система устанавливает код завершения процесса (поддерживаемый объектом ядра "процесс") – его и возвращает Ваша входная функция; </w:t>
      </w:r>
    </w:p>
    <w:p w:rsidR="00F95F76" w:rsidRPr="00DB0814" w:rsidRDefault="00F95F76" w:rsidP="00B048BD">
      <w:pPr>
        <w:pStyle w:val="a5"/>
        <w:numPr>
          <w:ilvl w:val="0"/>
          <w:numId w:val="21"/>
        </w:numPr>
      </w:pPr>
      <w:r w:rsidRPr="00DB0814">
        <w:t xml:space="preserve">счетчик пользователей данного объекта ядра "процесс" уменьшается на 1. </w:t>
      </w:r>
    </w:p>
    <w:p w:rsidR="00DB0814" w:rsidRPr="00195E96" w:rsidRDefault="00DB0814" w:rsidP="00DB0814">
      <w:pPr>
        <w:pStyle w:val="a5"/>
        <w:rPr>
          <w:i/>
          <w:iCs/>
          <w:highlight w:val="yellow"/>
        </w:rPr>
      </w:pPr>
      <w:r w:rsidRPr="00DB0814">
        <w:rPr>
          <w:i/>
          <w:iCs/>
          <w:highlight w:val="yellow"/>
        </w:rPr>
        <w:t>Функция ExitProcess</w:t>
      </w:r>
    </w:p>
    <w:p w:rsidR="00DB0814" w:rsidRPr="00DB0814" w:rsidRDefault="00DB0814" w:rsidP="00DB0814">
      <w:pPr>
        <w:pStyle w:val="a5"/>
      </w:pPr>
      <w:r w:rsidRPr="00DB0814">
        <w:t xml:space="preserve">Процесс завершается, когда один из его потоков вызывает </w:t>
      </w:r>
      <w:r w:rsidRPr="00DB0814">
        <w:rPr>
          <w:i/>
          <w:iCs/>
        </w:rPr>
        <w:t>ExitProcess:</w:t>
      </w:r>
      <w:r w:rsidRPr="00DB0814">
        <w:t xml:space="preserve"> </w:t>
      </w:r>
    </w:p>
    <w:p w:rsidR="00DB0814" w:rsidRPr="00195E96" w:rsidRDefault="00DB0814" w:rsidP="00DB0814">
      <w:pPr>
        <w:pStyle w:val="a5"/>
        <w:ind w:firstLine="708"/>
      </w:pPr>
      <w:r w:rsidRPr="00DB0814">
        <w:rPr>
          <w:i/>
          <w:iCs/>
        </w:rPr>
        <w:t>VOID Exi</w:t>
      </w:r>
      <w:r w:rsidRPr="00DB0814">
        <w:rPr>
          <w:i/>
          <w:iCs/>
          <w:lang w:val="en-US"/>
        </w:rPr>
        <w:t>t</w:t>
      </w:r>
      <w:r w:rsidRPr="00DB0814">
        <w:rPr>
          <w:i/>
          <w:iCs/>
        </w:rPr>
        <w:t>Process(UINT fuExitCode);</w:t>
      </w:r>
      <w:r w:rsidRPr="00DB0814">
        <w:t xml:space="preserve"> </w:t>
      </w:r>
    </w:p>
    <w:p w:rsidR="00DB0814" w:rsidRPr="00195E96" w:rsidRDefault="00DB0814" w:rsidP="00DB0814">
      <w:pPr>
        <w:pStyle w:val="a5"/>
      </w:pPr>
      <w:r w:rsidRPr="00DB0814">
        <w:t xml:space="preserve">Эта функция завершает процесс и заносит в параметр </w:t>
      </w:r>
      <w:r w:rsidRPr="00DB0814">
        <w:rPr>
          <w:i/>
          <w:iCs/>
        </w:rPr>
        <w:t>fuExitCode</w:t>
      </w:r>
      <w:r w:rsidRPr="00DB0814">
        <w:t xml:space="preserve"> код завершения процесса. </w:t>
      </w:r>
    </w:p>
    <w:p w:rsidR="00DB0814" w:rsidRPr="00195E96" w:rsidRDefault="00DB0814" w:rsidP="00DB0814">
      <w:pPr>
        <w:pStyle w:val="a5"/>
      </w:pPr>
      <w:r w:rsidRPr="00DB0814">
        <w:rPr>
          <w:i/>
          <w:iCs/>
          <w:highlight w:val="yellow"/>
        </w:rPr>
        <w:t>Функция</w:t>
      </w:r>
      <w:r w:rsidRPr="00195E96">
        <w:rPr>
          <w:i/>
          <w:iCs/>
          <w:highlight w:val="yellow"/>
        </w:rPr>
        <w:t xml:space="preserve"> </w:t>
      </w:r>
      <w:r w:rsidRPr="00DB0814">
        <w:rPr>
          <w:i/>
          <w:iCs/>
          <w:highlight w:val="yellow"/>
          <w:lang w:val="en-US"/>
        </w:rPr>
        <w:t>TerminateProcess</w:t>
      </w:r>
    </w:p>
    <w:p w:rsidR="00DB0814" w:rsidRPr="00195E96" w:rsidRDefault="00DB0814" w:rsidP="00DB0814">
      <w:pPr>
        <w:pStyle w:val="a5"/>
      </w:pPr>
      <w:r w:rsidRPr="00DB0814">
        <w:t>Вызов</w:t>
      </w:r>
      <w:r w:rsidRPr="00195E96">
        <w:t xml:space="preserve"> </w:t>
      </w:r>
      <w:r w:rsidRPr="00DB0814">
        <w:t>функции</w:t>
      </w:r>
      <w:r w:rsidRPr="00195E96">
        <w:t xml:space="preserve"> </w:t>
      </w:r>
      <w:r w:rsidRPr="00DB0814">
        <w:rPr>
          <w:i/>
          <w:iCs/>
          <w:lang w:val="en-US"/>
        </w:rPr>
        <w:t>TerminateProcess</w:t>
      </w:r>
      <w:r w:rsidRPr="00195E96">
        <w:rPr>
          <w:i/>
          <w:iCs/>
        </w:rPr>
        <w:t xml:space="preserve"> </w:t>
      </w:r>
      <w:r w:rsidRPr="00DB0814">
        <w:t>тоже</w:t>
      </w:r>
      <w:r w:rsidRPr="00195E96">
        <w:t xml:space="preserve"> </w:t>
      </w:r>
      <w:r w:rsidRPr="00DB0814">
        <w:t>завершает</w:t>
      </w:r>
      <w:r w:rsidRPr="00195E96">
        <w:t xml:space="preserve"> </w:t>
      </w:r>
      <w:r w:rsidRPr="00DB0814">
        <w:t>процесс</w:t>
      </w:r>
      <w:r w:rsidRPr="00195E96">
        <w:t xml:space="preserve">: </w:t>
      </w:r>
    </w:p>
    <w:p w:rsidR="00DB0814" w:rsidRPr="00DB0814" w:rsidRDefault="00DB0814" w:rsidP="00DB0814">
      <w:pPr>
        <w:pStyle w:val="a5"/>
        <w:ind w:firstLine="708"/>
        <w:rPr>
          <w:lang w:val="en-US"/>
        </w:rPr>
      </w:pPr>
      <w:r w:rsidRPr="00DB0814">
        <w:rPr>
          <w:i/>
          <w:iCs/>
          <w:lang w:val="en-US"/>
        </w:rPr>
        <w:t>BOOL TerminateProcess (HANDLE hProcess, UINT fuExitCode</w:t>
      </w:r>
      <w:r w:rsidRPr="00DB0814">
        <w:rPr>
          <w:lang w:val="en-US"/>
        </w:rPr>
        <w:t xml:space="preserve">); </w:t>
      </w:r>
    </w:p>
    <w:p w:rsidR="00DB0814" w:rsidRPr="00DB0814" w:rsidRDefault="00DB0814" w:rsidP="00DB0814">
      <w:pPr>
        <w:pStyle w:val="a5"/>
      </w:pPr>
      <w:r w:rsidRPr="00DB0814">
        <w:t xml:space="preserve">Параметр </w:t>
      </w:r>
      <w:r w:rsidRPr="00DB0814">
        <w:rPr>
          <w:i/>
          <w:iCs/>
        </w:rPr>
        <w:t xml:space="preserve">bProcess </w:t>
      </w:r>
      <w:r w:rsidRPr="00DB0814">
        <w:t xml:space="preserve">идентифицирует описатель завершаемого процесса, а в параметре </w:t>
      </w:r>
      <w:r w:rsidRPr="00DB0814">
        <w:rPr>
          <w:i/>
          <w:iCs/>
        </w:rPr>
        <w:t>fuExitCode</w:t>
      </w:r>
      <w:r w:rsidRPr="00DB0814">
        <w:t xml:space="preserve">  возвращается код завершения процесса. </w:t>
      </w:r>
    </w:p>
    <w:p w:rsidR="00DB0814" w:rsidRPr="00195E96" w:rsidRDefault="00DB0814" w:rsidP="00DB0814">
      <w:pPr>
        <w:pStyle w:val="a5"/>
      </w:pPr>
      <w:r w:rsidRPr="00DB0814">
        <w:rPr>
          <w:i/>
          <w:iCs/>
        </w:rPr>
        <w:t>TerminateProcess</w:t>
      </w:r>
      <w:r w:rsidRPr="00DB0814">
        <w:t xml:space="preserve"> – функция асинхронная, т. e. она сообщает системе, что Вы хотите завершить процесс, но к тому времени, когда она вернет управление, процесс может быть еще не уничтожен. Так что, если Вам нужно точно знать момент завершения процесса, используйте WaitForSingleObject или аналогичную функцию, передав ей описатель этого процесса.</w:t>
      </w:r>
    </w:p>
    <w:p w:rsidR="00F95F76" w:rsidRPr="00195E96" w:rsidRDefault="00F95F76" w:rsidP="00DB0814">
      <w:pPr>
        <w:pStyle w:val="a5"/>
        <w:rPr>
          <w:highlight w:val="yellow"/>
        </w:rPr>
      </w:pPr>
      <w:r w:rsidRPr="00F95F76">
        <w:rPr>
          <w:i/>
          <w:iCs/>
          <w:highlight w:val="yellow"/>
        </w:rPr>
        <w:t>Когда все потоки процесса “уходят</w:t>
      </w:r>
      <w:r w:rsidRPr="00F95F76">
        <w:rPr>
          <w:highlight w:val="yellow"/>
        </w:rPr>
        <w:t>”</w:t>
      </w:r>
    </w:p>
    <w:p w:rsidR="00F95F76" w:rsidRPr="00F95F76" w:rsidRDefault="00F95F76" w:rsidP="00F95F76">
      <w:pPr>
        <w:pStyle w:val="a5"/>
      </w:pPr>
      <w:r w:rsidRPr="00F95F76">
        <w:t xml:space="preserve">Обнаружив, что в процессе не исполняется ни один поток, операционная система немедленно завершает его. </w:t>
      </w:r>
    </w:p>
    <w:p w:rsidR="00F95F76" w:rsidRPr="00F95F76" w:rsidRDefault="00F95F76" w:rsidP="00F95F76">
      <w:pPr>
        <w:pStyle w:val="a5"/>
      </w:pPr>
      <w:r w:rsidRPr="00F95F76">
        <w:t xml:space="preserve">При этом код завершения процесса приравнивается коду завершения последнего потока. </w:t>
      </w:r>
    </w:p>
    <w:p w:rsidR="00F95F76" w:rsidRDefault="00F95F76" w:rsidP="00DB0814">
      <w:pPr>
        <w:pStyle w:val="a5"/>
        <w:rPr>
          <w:highlight w:val="yellow"/>
          <w:lang w:val="en-US"/>
        </w:rPr>
      </w:pPr>
      <w:r w:rsidRPr="00F95F76">
        <w:rPr>
          <w:highlight w:val="yellow"/>
        </w:rPr>
        <w:t>Действия при завершении процесса</w:t>
      </w:r>
    </w:p>
    <w:p w:rsidR="00F95F76" w:rsidRPr="00F95F76" w:rsidRDefault="00F95F76" w:rsidP="00B048BD">
      <w:pPr>
        <w:pStyle w:val="a5"/>
        <w:numPr>
          <w:ilvl w:val="0"/>
          <w:numId w:val="22"/>
        </w:numPr>
      </w:pPr>
      <w:r w:rsidRPr="00F95F76">
        <w:t>Выполнение всех потоков в процессе прекращается.</w:t>
      </w:r>
    </w:p>
    <w:p w:rsidR="00F95F76" w:rsidRPr="00F95F76" w:rsidRDefault="00F95F76" w:rsidP="00B048BD">
      <w:pPr>
        <w:pStyle w:val="a5"/>
        <w:numPr>
          <w:ilvl w:val="0"/>
          <w:numId w:val="22"/>
        </w:numPr>
      </w:pPr>
      <w:r w:rsidRPr="00F95F76">
        <w:t xml:space="preserve">Все User- и GDI-объекты, созданные процессом, уничтожаются, а объекты ядра закрываются (если их не использует другой процесс). </w:t>
      </w:r>
    </w:p>
    <w:p w:rsidR="00F95F76" w:rsidRPr="00F95F76" w:rsidRDefault="00F95F76" w:rsidP="00B048BD">
      <w:pPr>
        <w:pStyle w:val="a5"/>
        <w:numPr>
          <w:ilvl w:val="0"/>
          <w:numId w:val="22"/>
        </w:numPr>
      </w:pPr>
      <w:r w:rsidRPr="00F95F76">
        <w:t xml:space="preserve">Код завершения процесса меняется со значения STILL_ACTIVE на код, переданный в </w:t>
      </w:r>
      <w:r w:rsidRPr="00F95F76">
        <w:rPr>
          <w:i/>
          <w:iCs/>
        </w:rPr>
        <w:t xml:space="preserve">ExitProcess </w:t>
      </w:r>
      <w:r w:rsidRPr="00F95F76">
        <w:t xml:space="preserve">или </w:t>
      </w:r>
      <w:r w:rsidRPr="00F95F76">
        <w:rPr>
          <w:i/>
          <w:iCs/>
        </w:rPr>
        <w:t>TerminateProcess.</w:t>
      </w:r>
      <w:r w:rsidRPr="00F95F76">
        <w:t xml:space="preserve"> </w:t>
      </w:r>
    </w:p>
    <w:p w:rsidR="00F95F76" w:rsidRPr="00F95F76" w:rsidRDefault="00F95F76" w:rsidP="00B048BD">
      <w:pPr>
        <w:pStyle w:val="a5"/>
        <w:numPr>
          <w:ilvl w:val="0"/>
          <w:numId w:val="22"/>
        </w:numPr>
      </w:pPr>
      <w:r w:rsidRPr="00F95F76">
        <w:t xml:space="preserve">Объект ядра "процесс" переходит в свободное, или незанятое (signaled), состояние. </w:t>
      </w:r>
    </w:p>
    <w:p w:rsidR="00F95F76" w:rsidRPr="00F95F76" w:rsidRDefault="00F95F76" w:rsidP="00B048BD">
      <w:pPr>
        <w:pStyle w:val="a5"/>
        <w:numPr>
          <w:ilvl w:val="0"/>
          <w:numId w:val="22"/>
        </w:numPr>
      </w:pPr>
      <w:r w:rsidRPr="00F95F76">
        <w:t>Счетчик объекта ядра "процесс" уменьшается на 1.</w:t>
      </w:r>
    </w:p>
    <w:p w:rsidR="00F95F76" w:rsidRPr="006F0CA0" w:rsidRDefault="00F95F76" w:rsidP="00F95F76">
      <w:pPr>
        <w:pStyle w:val="a5"/>
        <w:rPr>
          <w:lang w:val="en-US"/>
        </w:rPr>
      </w:pPr>
      <w:r w:rsidRPr="00F95F76">
        <w:rPr>
          <w:i/>
          <w:iCs/>
          <w:lang w:val="en-US"/>
        </w:rPr>
        <w:t>BOOL</w:t>
      </w:r>
      <w:r w:rsidRPr="006F0CA0">
        <w:rPr>
          <w:i/>
          <w:iCs/>
          <w:lang w:val="en-US"/>
        </w:rPr>
        <w:t xml:space="preserve"> </w:t>
      </w:r>
      <w:r w:rsidRPr="00F95F76">
        <w:rPr>
          <w:i/>
          <w:iCs/>
          <w:lang w:val="en-US"/>
        </w:rPr>
        <w:t>GetExitCodeProcess</w:t>
      </w:r>
      <w:r w:rsidRPr="006F0CA0">
        <w:rPr>
          <w:i/>
          <w:iCs/>
          <w:lang w:val="en-US"/>
        </w:rPr>
        <w:t xml:space="preserve"> </w:t>
      </w:r>
    </w:p>
    <w:p w:rsidR="00F95F76" w:rsidRPr="006F0CA0" w:rsidRDefault="00F95F76" w:rsidP="00F95F76">
      <w:pPr>
        <w:pStyle w:val="a5"/>
        <w:rPr>
          <w:lang w:val="en-US"/>
        </w:rPr>
      </w:pPr>
      <w:r w:rsidRPr="006F0CA0">
        <w:rPr>
          <w:i/>
          <w:iCs/>
          <w:lang w:val="en-US"/>
        </w:rPr>
        <w:t xml:space="preserve">( </w:t>
      </w:r>
      <w:r w:rsidRPr="00F95F76">
        <w:rPr>
          <w:i/>
          <w:iCs/>
          <w:lang w:val="en-US"/>
        </w:rPr>
        <w:t>HANDLE</w:t>
      </w:r>
      <w:r w:rsidRPr="006F0CA0">
        <w:rPr>
          <w:i/>
          <w:iCs/>
          <w:lang w:val="en-US"/>
        </w:rPr>
        <w:t xml:space="preserve"> </w:t>
      </w:r>
      <w:r w:rsidRPr="00F95F76">
        <w:rPr>
          <w:i/>
          <w:iCs/>
          <w:lang w:val="en-US"/>
        </w:rPr>
        <w:t>hProcess</w:t>
      </w:r>
      <w:r w:rsidRPr="006F0CA0">
        <w:rPr>
          <w:i/>
          <w:iCs/>
          <w:lang w:val="en-US"/>
        </w:rPr>
        <w:t xml:space="preserve">, </w:t>
      </w:r>
      <w:r w:rsidRPr="00F95F76">
        <w:rPr>
          <w:i/>
          <w:iCs/>
          <w:lang w:val="en-US"/>
        </w:rPr>
        <w:t>PDWORD</w:t>
      </w:r>
      <w:r w:rsidRPr="006F0CA0">
        <w:rPr>
          <w:i/>
          <w:iCs/>
          <w:lang w:val="en-US"/>
        </w:rPr>
        <w:t xml:space="preserve"> </w:t>
      </w:r>
      <w:r w:rsidRPr="00F95F76">
        <w:rPr>
          <w:i/>
          <w:iCs/>
          <w:lang w:val="en-US"/>
        </w:rPr>
        <w:t>pdwExitCode</w:t>
      </w:r>
      <w:r w:rsidRPr="006F0CA0">
        <w:rPr>
          <w:i/>
          <w:iCs/>
          <w:lang w:val="en-US"/>
        </w:rPr>
        <w:t xml:space="preserve">); </w:t>
      </w:r>
    </w:p>
    <w:p w:rsidR="00F95F76" w:rsidRPr="00F95F76" w:rsidRDefault="00F95F76" w:rsidP="00DB0814">
      <w:pPr>
        <w:pStyle w:val="a5"/>
      </w:pPr>
      <w:r w:rsidRPr="00F95F76">
        <w:rPr>
          <w:highlight w:val="yellow"/>
        </w:rPr>
        <w:t>Управление динамическими приоритетами потоков процесса</w:t>
      </w:r>
    </w:p>
    <w:p w:rsidR="00F95F76" w:rsidRPr="006F0CA0" w:rsidRDefault="00F95F76" w:rsidP="00F95F76">
      <w:pPr>
        <w:pStyle w:val="a5"/>
      </w:pPr>
      <w:r w:rsidRPr="00195E96">
        <w:rPr>
          <w:lang w:val="en-US"/>
        </w:rPr>
        <w:t>BOOL</w:t>
      </w:r>
      <w:r w:rsidRPr="006F0CA0">
        <w:t xml:space="preserve"> </w:t>
      </w:r>
      <w:r w:rsidRPr="00195E96">
        <w:rPr>
          <w:lang w:val="en-US"/>
        </w:rPr>
        <w:t>SetProcessPriorityBoost</w:t>
      </w:r>
      <w:r w:rsidRPr="006F0CA0">
        <w:t>(</w:t>
      </w:r>
    </w:p>
    <w:p w:rsidR="00F95F76" w:rsidRPr="006F0CA0" w:rsidRDefault="00F95F76" w:rsidP="00F95F76">
      <w:pPr>
        <w:pStyle w:val="a5"/>
      </w:pPr>
      <w:r w:rsidRPr="006F0CA0">
        <w:tab/>
      </w:r>
      <w:r w:rsidRPr="00195E96">
        <w:rPr>
          <w:lang w:val="en-US"/>
        </w:rPr>
        <w:t>HANDLE</w:t>
      </w:r>
      <w:r w:rsidRPr="006F0CA0">
        <w:t xml:space="preserve"> </w:t>
      </w:r>
      <w:r w:rsidRPr="00195E96">
        <w:rPr>
          <w:i/>
          <w:iCs/>
          <w:lang w:val="en-US"/>
        </w:rPr>
        <w:t>hProcess</w:t>
      </w:r>
      <w:r w:rsidRPr="006F0CA0">
        <w:t xml:space="preserve">, // </w:t>
      </w:r>
      <w:r w:rsidRPr="00F95F76">
        <w:t>дескриптор</w:t>
      </w:r>
      <w:r w:rsidRPr="006F0CA0">
        <w:t xml:space="preserve"> </w:t>
      </w:r>
      <w:r w:rsidRPr="00F95F76">
        <w:t>процесса</w:t>
      </w:r>
    </w:p>
    <w:p w:rsidR="00F95F76" w:rsidRPr="00F95F76" w:rsidRDefault="00F95F76" w:rsidP="00F95F76">
      <w:pPr>
        <w:pStyle w:val="a5"/>
      </w:pPr>
      <w:r w:rsidRPr="006F0CA0">
        <w:lastRenderedPageBreak/>
        <w:tab/>
      </w:r>
      <w:r w:rsidRPr="00F95F76">
        <w:t xml:space="preserve">BOOL </w:t>
      </w:r>
      <w:r w:rsidRPr="00F95F76">
        <w:rPr>
          <w:i/>
          <w:iCs/>
        </w:rPr>
        <w:t>DisablePriorityBoost</w:t>
      </w:r>
      <w:r w:rsidRPr="00F95F76">
        <w:t xml:space="preserve"> // состояние </w:t>
      </w:r>
      <w:r w:rsidRPr="00F95F76">
        <w:tab/>
        <w:t>//форсированного приоритета</w:t>
      </w:r>
    </w:p>
    <w:p w:rsidR="00F95F76" w:rsidRPr="00DC71D8" w:rsidRDefault="00F95F76" w:rsidP="00F95F76">
      <w:pPr>
        <w:pStyle w:val="a5"/>
        <w:rPr>
          <w:lang w:val="en-US"/>
        </w:rPr>
      </w:pPr>
      <w:r w:rsidRPr="00DC71D8">
        <w:rPr>
          <w:lang w:val="en-US"/>
        </w:rPr>
        <w:t xml:space="preserve">); </w:t>
      </w:r>
    </w:p>
    <w:p w:rsidR="00F95F76" w:rsidRPr="00F95F76" w:rsidRDefault="00F95F76" w:rsidP="00F95F76">
      <w:pPr>
        <w:pStyle w:val="a5"/>
        <w:rPr>
          <w:lang w:val="en-US"/>
        </w:rPr>
      </w:pPr>
      <w:r w:rsidRPr="00F95F76">
        <w:rPr>
          <w:lang w:val="en-US"/>
        </w:rPr>
        <w:t xml:space="preserve">BOOL GetProcessPriorityBoost( </w:t>
      </w:r>
    </w:p>
    <w:p w:rsidR="00F95F76" w:rsidRPr="00F95F76" w:rsidRDefault="00F95F76" w:rsidP="00F95F76">
      <w:pPr>
        <w:pStyle w:val="a5"/>
        <w:rPr>
          <w:lang w:val="en-US"/>
        </w:rPr>
      </w:pPr>
      <w:r w:rsidRPr="00F95F76">
        <w:rPr>
          <w:lang w:val="en-US"/>
        </w:rPr>
        <w:tab/>
        <w:t xml:space="preserve">HANDLE </w:t>
      </w:r>
      <w:r w:rsidRPr="00F95F76">
        <w:rPr>
          <w:i/>
          <w:iCs/>
          <w:lang w:val="en-US"/>
        </w:rPr>
        <w:t>hProcess</w:t>
      </w:r>
      <w:r w:rsidRPr="00F95F76">
        <w:rPr>
          <w:lang w:val="en-US"/>
        </w:rPr>
        <w:t xml:space="preserve">,            // </w:t>
      </w:r>
      <w:r w:rsidRPr="00F95F76">
        <w:t>дескриптор</w:t>
      </w:r>
      <w:r w:rsidRPr="00F95F76">
        <w:rPr>
          <w:lang w:val="en-US"/>
        </w:rPr>
        <w:t xml:space="preserve"> </w:t>
      </w:r>
      <w:r w:rsidRPr="00F95F76">
        <w:t>процесса</w:t>
      </w:r>
      <w:r w:rsidRPr="00F95F76">
        <w:rPr>
          <w:lang w:val="en-US"/>
        </w:rPr>
        <w:t xml:space="preserve"> </w:t>
      </w:r>
    </w:p>
    <w:p w:rsidR="00F95F76" w:rsidRPr="00F95F76" w:rsidRDefault="00F95F76" w:rsidP="00F95F76">
      <w:pPr>
        <w:pStyle w:val="a5"/>
      </w:pPr>
      <w:r w:rsidRPr="00F95F76">
        <w:rPr>
          <w:lang w:val="en-US"/>
        </w:rPr>
        <w:tab/>
      </w:r>
      <w:r w:rsidRPr="00F95F76">
        <w:t xml:space="preserve">PBOOL </w:t>
      </w:r>
      <w:r w:rsidRPr="00F95F76">
        <w:rPr>
          <w:i/>
          <w:iCs/>
        </w:rPr>
        <w:t>pDisablePriorityBoost</w:t>
      </w:r>
      <w:r w:rsidRPr="00F95F76">
        <w:t xml:space="preserve"> // состояние </w:t>
      </w:r>
      <w:r w:rsidRPr="00F95F76">
        <w:tab/>
        <w:t>//форсированного приоритета</w:t>
      </w:r>
    </w:p>
    <w:p w:rsidR="00F95F76" w:rsidRPr="00F95F76" w:rsidRDefault="00F95F76" w:rsidP="00F95F76">
      <w:pPr>
        <w:pStyle w:val="a5"/>
      </w:pPr>
      <w:r w:rsidRPr="00F95F76">
        <w:t xml:space="preserve">); </w:t>
      </w:r>
    </w:p>
    <w:p w:rsidR="00F95F76" w:rsidRPr="00F95F76" w:rsidRDefault="00F95F76" w:rsidP="00F95F76">
      <w:pPr>
        <w:pStyle w:val="a5"/>
      </w:pPr>
      <w:r w:rsidRPr="00F95F76">
        <w:t xml:space="preserve">Для выполнения процесс должен иметь право доступа </w:t>
      </w:r>
      <w:r w:rsidRPr="00F95F76">
        <w:rPr>
          <w:b/>
          <w:bCs/>
        </w:rPr>
        <w:t>PROCESS_SET_INFORMATION</w:t>
      </w:r>
    </w:p>
    <w:p w:rsidR="00DB0814" w:rsidRPr="00195E96" w:rsidRDefault="00F95F76" w:rsidP="00DB0814">
      <w:pPr>
        <w:pStyle w:val="a5"/>
        <w:rPr>
          <w:b/>
        </w:rPr>
      </w:pPr>
      <w:r w:rsidRPr="00F95F76">
        <w:rPr>
          <w:b/>
        </w:rPr>
        <w:t>Основы управления процессами</w:t>
      </w:r>
    </w:p>
    <w:p w:rsidR="00F95F76" w:rsidRPr="00F95F76" w:rsidRDefault="00F95F76" w:rsidP="00F95F76">
      <w:pPr>
        <w:pStyle w:val="a5"/>
      </w:pPr>
      <w:r w:rsidRPr="00F95F76">
        <w:rPr>
          <w:lang w:val="en-US"/>
        </w:rPr>
        <w:t>API</w:t>
      </w:r>
      <w:r w:rsidRPr="00F95F76">
        <w:t xml:space="preserve"> </w:t>
      </w:r>
      <w:r w:rsidRPr="00F95F76">
        <w:rPr>
          <w:lang w:val="en-US"/>
        </w:rPr>
        <w:t>Win</w:t>
      </w:r>
      <w:r w:rsidRPr="00F95F76">
        <w:t>32 для управления потоками</w:t>
      </w:r>
    </w:p>
    <w:p w:rsidR="00F95F76" w:rsidRPr="00DC71D8" w:rsidRDefault="00F95F76" w:rsidP="00DB0814">
      <w:pPr>
        <w:pStyle w:val="a5"/>
        <w:rPr>
          <w:lang w:val="en-US"/>
        </w:rPr>
      </w:pPr>
      <w:r w:rsidRPr="00F95F76">
        <w:rPr>
          <w:highlight w:val="yellow"/>
        </w:rPr>
        <w:t>Создание</w:t>
      </w:r>
      <w:r w:rsidRPr="00DC71D8">
        <w:rPr>
          <w:highlight w:val="yellow"/>
          <w:lang w:val="en-US"/>
        </w:rPr>
        <w:t xml:space="preserve"> </w:t>
      </w:r>
      <w:r w:rsidRPr="00F95F76">
        <w:rPr>
          <w:highlight w:val="yellow"/>
        </w:rPr>
        <w:t>потока</w:t>
      </w:r>
    </w:p>
    <w:p w:rsidR="00F95F76" w:rsidRPr="00F95F76" w:rsidRDefault="00F95F76" w:rsidP="00F95F76">
      <w:pPr>
        <w:pStyle w:val="a5"/>
        <w:rPr>
          <w:lang w:val="en-US"/>
        </w:rPr>
      </w:pPr>
      <w:r w:rsidRPr="00F95F76">
        <w:rPr>
          <w:lang w:val="en-US"/>
        </w:rPr>
        <w:t xml:space="preserve">HANDLE CreateThread ( </w:t>
      </w:r>
      <w:r w:rsidRPr="00F95F76">
        <w:rPr>
          <w:lang w:val="en-US"/>
        </w:rPr>
        <w:br/>
        <w:t xml:space="preserve">PSECURITY_ATTRIBUTES psa, </w:t>
      </w:r>
    </w:p>
    <w:p w:rsidR="00F95F76" w:rsidRPr="00F95F76" w:rsidRDefault="00F95F76" w:rsidP="00F95F76">
      <w:pPr>
        <w:pStyle w:val="a5"/>
        <w:rPr>
          <w:lang w:val="en-US"/>
        </w:rPr>
      </w:pPr>
      <w:r w:rsidRPr="00F95F76">
        <w:rPr>
          <w:lang w:val="en-US"/>
        </w:rPr>
        <w:tab/>
        <w:t>SIZE_T cbStack,</w:t>
      </w:r>
      <w:r w:rsidRPr="00F95F76">
        <w:rPr>
          <w:lang w:val="en-US"/>
        </w:rPr>
        <w:br/>
        <w:t xml:space="preserve">PTHREAD_START_ROUTINE pfnStartAddr, </w:t>
      </w:r>
    </w:p>
    <w:p w:rsidR="00F95F76" w:rsidRPr="00F95F76" w:rsidRDefault="00F95F76" w:rsidP="00F95F76">
      <w:pPr>
        <w:pStyle w:val="a5"/>
        <w:rPr>
          <w:lang w:val="en-US"/>
        </w:rPr>
      </w:pPr>
      <w:r w:rsidRPr="00F95F76">
        <w:rPr>
          <w:lang w:val="en-US"/>
        </w:rPr>
        <w:tab/>
        <w:t xml:space="preserve">PVOID pvParam, </w:t>
      </w:r>
    </w:p>
    <w:p w:rsidR="00F95F76" w:rsidRPr="00F95F76" w:rsidRDefault="00F95F76" w:rsidP="00F95F76">
      <w:pPr>
        <w:pStyle w:val="a5"/>
        <w:rPr>
          <w:lang w:val="en-US"/>
        </w:rPr>
      </w:pPr>
      <w:r w:rsidRPr="00F95F76">
        <w:rPr>
          <w:lang w:val="en-US"/>
        </w:rPr>
        <w:tab/>
        <w:t xml:space="preserve">DWORD dwCreate, </w:t>
      </w:r>
    </w:p>
    <w:p w:rsidR="00F95F76" w:rsidRPr="00F95F76" w:rsidRDefault="00F95F76" w:rsidP="00F95F76">
      <w:pPr>
        <w:pStyle w:val="a5"/>
        <w:rPr>
          <w:lang w:val="en-US"/>
        </w:rPr>
      </w:pPr>
      <w:r w:rsidRPr="00F95F76">
        <w:rPr>
          <w:lang w:val="en-US"/>
        </w:rPr>
        <w:tab/>
        <w:t xml:space="preserve">PDWORD pdwThreadID </w:t>
      </w:r>
    </w:p>
    <w:p w:rsidR="00F95F76" w:rsidRPr="00F95F76" w:rsidRDefault="00F95F76" w:rsidP="00F95F76">
      <w:pPr>
        <w:pStyle w:val="a5"/>
      </w:pPr>
      <w:r w:rsidRPr="00F95F76">
        <w:t>);</w:t>
      </w:r>
    </w:p>
    <w:p w:rsidR="00DB0814" w:rsidRDefault="00F95F76" w:rsidP="00DB0814">
      <w:pPr>
        <w:pStyle w:val="a5"/>
        <w:rPr>
          <w:highlight w:val="yellow"/>
          <w:lang w:val="en-US"/>
        </w:rPr>
      </w:pPr>
      <w:r w:rsidRPr="00F95F76">
        <w:rPr>
          <w:highlight w:val="yellow"/>
        </w:rPr>
        <w:t>Параметры создания потока</w:t>
      </w:r>
    </w:p>
    <w:p w:rsidR="00F95F76" w:rsidRPr="00F95F76" w:rsidRDefault="00F95F76" w:rsidP="00B048BD">
      <w:pPr>
        <w:pStyle w:val="a5"/>
        <w:numPr>
          <w:ilvl w:val="0"/>
          <w:numId w:val="23"/>
        </w:numPr>
      </w:pPr>
      <w:r w:rsidRPr="00F95F76">
        <w:rPr>
          <w:b/>
          <w:bCs/>
          <w:i/>
          <w:iCs/>
        </w:rPr>
        <w:t xml:space="preserve">Параметр psa </w:t>
      </w:r>
      <w:r w:rsidRPr="00F95F76">
        <w:t xml:space="preserve">является указателем на структуру SECURITY_ATTRIBUTES Если Вы хотите, чтобы объекту ядра "поток" были присвоены атрибуты защиты по умолчанию (что чаще всего и бывает), передайте в этом параметре NULL A чтобы дочерние процессы смогли наследовать описатель этого объекта, определите структуру SECURI TY_ATTRIBUTES и инициализируйте ее элемент </w:t>
      </w:r>
      <w:r w:rsidRPr="00F95F76">
        <w:rPr>
          <w:i/>
          <w:iCs/>
        </w:rPr>
        <w:t>hlnher</w:t>
      </w:r>
      <w:r w:rsidRPr="00F95F76">
        <w:rPr>
          <w:i/>
          <w:iCs/>
          <w:lang w:val="en-US"/>
        </w:rPr>
        <w:t>i</w:t>
      </w:r>
      <w:r w:rsidRPr="00F95F76">
        <w:rPr>
          <w:i/>
          <w:iCs/>
        </w:rPr>
        <w:t xml:space="preserve">tHandle </w:t>
      </w:r>
      <w:r w:rsidRPr="00F95F76">
        <w:t>значением TRUE.</w:t>
      </w:r>
    </w:p>
    <w:p w:rsidR="00F95F76" w:rsidRPr="00F95F76" w:rsidRDefault="00F95F76" w:rsidP="00B048BD">
      <w:pPr>
        <w:pStyle w:val="a5"/>
        <w:numPr>
          <w:ilvl w:val="0"/>
          <w:numId w:val="23"/>
        </w:numPr>
      </w:pPr>
      <w:r w:rsidRPr="00F95F76">
        <w:rPr>
          <w:b/>
          <w:bCs/>
          <w:i/>
          <w:iCs/>
        </w:rPr>
        <w:t>Параметр cbStack</w:t>
      </w:r>
      <w:r w:rsidRPr="00F95F76">
        <w:rPr>
          <w:b/>
          <w:bCs/>
        </w:rPr>
        <w:t xml:space="preserve"> </w:t>
      </w:r>
      <w:r w:rsidRPr="00F95F76">
        <w:t>определяет, какую часть адресного пространства поток сможет использовать под свой стек. Каждому потоку выделяется отдельный стек</w:t>
      </w:r>
      <w:r w:rsidRPr="00F95F76">
        <w:rPr>
          <w:lang w:val="vi-VN"/>
        </w:rPr>
        <w:t>.</w:t>
      </w:r>
      <w:r w:rsidRPr="00F95F76">
        <w:t xml:space="preserve"> </w:t>
      </w:r>
    </w:p>
    <w:p w:rsidR="00F95F76" w:rsidRPr="00F95F76" w:rsidRDefault="00F95F76" w:rsidP="00B048BD">
      <w:pPr>
        <w:pStyle w:val="a5"/>
        <w:numPr>
          <w:ilvl w:val="0"/>
          <w:numId w:val="23"/>
        </w:numPr>
      </w:pPr>
      <w:r w:rsidRPr="00F95F76">
        <w:rPr>
          <w:b/>
          <w:bCs/>
        </w:rPr>
        <w:t xml:space="preserve">Параметр </w:t>
      </w:r>
      <w:r w:rsidRPr="00F95F76">
        <w:rPr>
          <w:b/>
          <w:bCs/>
          <w:i/>
          <w:iCs/>
        </w:rPr>
        <w:t xml:space="preserve">pfnStartAddr </w:t>
      </w:r>
      <w:r w:rsidRPr="00F95F76">
        <w:t xml:space="preserve">определяет адрес функции потока, с которой должен будет начать работу создаваемый поток, а </w:t>
      </w:r>
      <w:r w:rsidRPr="00F95F76">
        <w:rPr>
          <w:b/>
          <w:bCs/>
        </w:rPr>
        <w:t xml:space="preserve">параметр </w:t>
      </w:r>
      <w:r w:rsidRPr="00F95F76">
        <w:rPr>
          <w:b/>
          <w:bCs/>
          <w:i/>
          <w:iCs/>
        </w:rPr>
        <w:t xml:space="preserve">pvParam </w:t>
      </w:r>
      <w:r w:rsidRPr="00F95F76">
        <w:t>идентичен параметру</w:t>
      </w:r>
      <w:r w:rsidRPr="00F95F76">
        <w:rPr>
          <w:i/>
          <w:iCs/>
        </w:rPr>
        <w:t xml:space="preserve"> рvРаrа</w:t>
      </w:r>
      <w:r w:rsidRPr="00F95F76">
        <w:rPr>
          <w:i/>
          <w:iCs/>
          <w:lang w:val="en-US"/>
        </w:rPr>
        <w:t>m</w:t>
      </w:r>
      <w:r w:rsidRPr="00F95F76">
        <w:rPr>
          <w:i/>
          <w:iCs/>
        </w:rPr>
        <w:t xml:space="preserve"> </w:t>
      </w:r>
      <w:r w:rsidRPr="00F95F76">
        <w:t xml:space="preserve">функции потока. </w:t>
      </w:r>
      <w:r w:rsidRPr="00F95F76">
        <w:rPr>
          <w:i/>
          <w:iCs/>
        </w:rPr>
        <w:t xml:space="preserve">CreateTbread </w:t>
      </w:r>
      <w:r w:rsidRPr="00F95F76">
        <w:t>лишь</w:t>
      </w:r>
      <w:r w:rsidRPr="00F95F76">
        <w:rPr>
          <w:i/>
          <w:iCs/>
        </w:rPr>
        <w:t xml:space="preserve"> </w:t>
      </w:r>
      <w:r w:rsidRPr="00F95F76">
        <w:t>передает этот параметр по эстафете той функции, с которой начинается выполнение создаваемого потока. Таким образом, данный параметр позволяет передавать функции потока какое-либо инициализирующее значение. Оно может быть или просто числовым значением, или указателем на структуру данных с дополнительной информацией.</w:t>
      </w:r>
      <w:r w:rsidRPr="00F95F76">
        <w:rPr>
          <w:lang w:val="vi-VN"/>
        </w:rPr>
        <w:t xml:space="preserve"> </w:t>
      </w:r>
      <w:r w:rsidRPr="00F95F76">
        <w:t xml:space="preserve">Вполне допустимо и даже полезно создавать несколько потоков, у которых в качестве входной точки используется адрес одной и той же функции. Например, можно реализовать Web-сервер, который обрабатывает каждый клиентский запрос в от дельном потоке. При создании каждому потоку передается свое значение </w:t>
      </w:r>
      <w:r w:rsidRPr="00F95F76">
        <w:rPr>
          <w:i/>
          <w:iCs/>
        </w:rPr>
        <w:t>рvParam.</w:t>
      </w:r>
      <w:r w:rsidRPr="00F95F76">
        <w:t xml:space="preserve"> </w:t>
      </w:r>
    </w:p>
    <w:p w:rsidR="00F95F76" w:rsidRPr="00F95F76" w:rsidRDefault="00F95F76" w:rsidP="00B048BD">
      <w:pPr>
        <w:pStyle w:val="a5"/>
        <w:numPr>
          <w:ilvl w:val="0"/>
          <w:numId w:val="23"/>
        </w:numPr>
      </w:pPr>
      <w:r w:rsidRPr="00F95F76">
        <w:rPr>
          <w:b/>
          <w:bCs/>
          <w:i/>
          <w:iCs/>
        </w:rPr>
        <w:t xml:space="preserve">Параметр fdwCreate </w:t>
      </w:r>
      <w:r w:rsidRPr="00F95F76">
        <w:t>определяет дополнительные флаги, управляющие созданием потока. Он принимает одно из двух значений. 0 (исполнение потока начинается немедленно) или CREATE_S</w:t>
      </w:r>
      <w:r w:rsidRPr="00F95F76">
        <w:rPr>
          <w:lang w:val="en-US"/>
        </w:rPr>
        <w:t>U</w:t>
      </w:r>
      <w:r w:rsidRPr="00F95F76">
        <w:t>SPENDED. В последнем случае система создает поток, инициализирует его и приостанавливает до последующих указаний. Флаг CREATE_SUSPENDED позволяет программе изменить какие-либо свойства потока перед тем, как он начнет выполнять код.</w:t>
      </w:r>
    </w:p>
    <w:p w:rsidR="00F95F76" w:rsidRPr="00F95F76" w:rsidRDefault="00F95F76" w:rsidP="00B048BD">
      <w:pPr>
        <w:pStyle w:val="a5"/>
        <w:numPr>
          <w:ilvl w:val="0"/>
          <w:numId w:val="23"/>
        </w:numPr>
      </w:pPr>
      <w:r w:rsidRPr="00F95F76">
        <w:rPr>
          <w:b/>
          <w:bCs/>
          <w:i/>
          <w:iCs/>
        </w:rPr>
        <w:t>Параметр pdwThreadlD</w:t>
      </w:r>
      <w:r w:rsidRPr="00F95F76">
        <w:rPr>
          <w:i/>
          <w:iCs/>
        </w:rPr>
        <w:t xml:space="preserve">— </w:t>
      </w:r>
      <w:r w:rsidRPr="00F95F76">
        <w:t xml:space="preserve">это адрес переменной типа DWORD, в которой функция возвращает идентификатор, приписанный системой новому потоку. В Windows 2000 и Windows NT 4 в этом параметре можно передавать NULL (обычно так и делается). Тем самым Вы сообщаете функции, что Вас не интересует идентификатор потока в Windows 95/98 это приведет к ошибке, так как функция попытается записать идентификатор потока по нулевому адресу, что недопустимо. И поток не будет создан.  </w:t>
      </w:r>
    </w:p>
    <w:p w:rsidR="00F95F76" w:rsidRDefault="00F95F76" w:rsidP="00DB0814">
      <w:pPr>
        <w:pStyle w:val="a5"/>
        <w:rPr>
          <w:bCs/>
          <w:highlight w:val="yellow"/>
          <w:lang w:val="en-US"/>
        </w:rPr>
      </w:pPr>
      <w:r w:rsidRPr="00F95F76">
        <w:rPr>
          <w:bCs/>
          <w:highlight w:val="yellow"/>
        </w:rPr>
        <w:t>Функция CreateRemoteThread</w:t>
      </w:r>
    </w:p>
    <w:p w:rsidR="00F95F76" w:rsidRPr="00F95F76" w:rsidRDefault="00F95F76" w:rsidP="00F95F76">
      <w:pPr>
        <w:pStyle w:val="a5"/>
      </w:pPr>
      <w:r w:rsidRPr="00F95F76">
        <w:t xml:space="preserve">Функция </w:t>
      </w:r>
      <w:r w:rsidRPr="00F95F76">
        <w:rPr>
          <w:b/>
          <w:bCs/>
        </w:rPr>
        <w:t>CreateRemoteThread</w:t>
      </w:r>
      <w:r w:rsidRPr="00F95F76">
        <w:t xml:space="preserve"> создает поток, который запускается в виртуальном адресном пространстве другого процесса. </w:t>
      </w:r>
    </w:p>
    <w:p w:rsidR="00F95F76" w:rsidRPr="00F95F76" w:rsidRDefault="00F95F76" w:rsidP="00F95F76">
      <w:pPr>
        <w:pStyle w:val="a5"/>
        <w:rPr>
          <w:lang w:val="en-US"/>
        </w:rPr>
      </w:pPr>
      <w:r w:rsidRPr="00F95F76">
        <w:rPr>
          <w:lang w:val="en-US"/>
        </w:rPr>
        <w:t>HANDLE CreateRemoteThread(</w:t>
      </w:r>
    </w:p>
    <w:p w:rsidR="00F95F76" w:rsidRPr="00F95F76" w:rsidRDefault="00F95F76" w:rsidP="00F95F76">
      <w:pPr>
        <w:pStyle w:val="a5"/>
        <w:rPr>
          <w:lang w:val="en-US"/>
        </w:rPr>
      </w:pPr>
      <w:r w:rsidRPr="00F95F76">
        <w:rPr>
          <w:lang w:val="en-US"/>
        </w:rPr>
        <w:lastRenderedPageBreak/>
        <w:t xml:space="preserve">HANDLE </w:t>
      </w:r>
      <w:r w:rsidRPr="00F95F76">
        <w:rPr>
          <w:i/>
          <w:iCs/>
          <w:lang w:val="en-US"/>
        </w:rPr>
        <w:t>hProcess</w:t>
      </w:r>
      <w:r w:rsidRPr="00F95F76">
        <w:rPr>
          <w:lang w:val="en-US"/>
        </w:rPr>
        <w:t xml:space="preserve">,   // </w:t>
      </w:r>
      <w:r w:rsidRPr="00F95F76">
        <w:t>дескриптор</w:t>
      </w:r>
      <w:r w:rsidRPr="00F95F76">
        <w:rPr>
          <w:lang w:val="en-US"/>
        </w:rPr>
        <w:t xml:space="preserve"> </w:t>
      </w:r>
      <w:r w:rsidRPr="00F95F76">
        <w:t>процесса</w:t>
      </w:r>
    </w:p>
    <w:p w:rsidR="00F95F76" w:rsidRPr="00F95F76" w:rsidRDefault="00F95F76" w:rsidP="00F95F76">
      <w:pPr>
        <w:pStyle w:val="a5"/>
        <w:rPr>
          <w:lang w:val="en-US"/>
        </w:rPr>
      </w:pPr>
      <w:r w:rsidRPr="00F95F76">
        <w:rPr>
          <w:lang w:val="en-US"/>
        </w:rPr>
        <w:t xml:space="preserve">LPSECURITY_ATTRIBUTES </w:t>
      </w:r>
      <w:r w:rsidRPr="00F95F76">
        <w:rPr>
          <w:i/>
          <w:iCs/>
          <w:lang w:val="en-US"/>
        </w:rPr>
        <w:t>lpThreadAttributes</w:t>
      </w:r>
      <w:r w:rsidRPr="00F95F76">
        <w:rPr>
          <w:lang w:val="en-US"/>
        </w:rPr>
        <w:t>,</w:t>
      </w:r>
    </w:p>
    <w:p w:rsidR="00F95F76" w:rsidRPr="00F95F76" w:rsidRDefault="00F95F76" w:rsidP="00F95F76">
      <w:pPr>
        <w:pStyle w:val="a5"/>
        <w:rPr>
          <w:lang w:val="en-US"/>
        </w:rPr>
      </w:pPr>
      <w:r w:rsidRPr="00F95F76">
        <w:rPr>
          <w:lang w:val="en-US"/>
        </w:rPr>
        <w:t xml:space="preserve">// </w:t>
      </w:r>
      <w:r w:rsidRPr="00F95F76">
        <w:t>дескриптор</w:t>
      </w:r>
      <w:r w:rsidRPr="00F95F76">
        <w:rPr>
          <w:lang w:val="en-US"/>
        </w:rPr>
        <w:t xml:space="preserve"> </w:t>
      </w:r>
      <w:r w:rsidRPr="00F95F76">
        <w:t>защиты</w:t>
      </w:r>
      <w:r w:rsidRPr="00F95F76">
        <w:rPr>
          <w:lang w:val="en-US"/>
        </w:rPr>
        <w:t xml:space="preserve"> (SD)</w:t>
      </w:r>
    </w:p>
    <w:p w:rsidR="00F95F76" w:rsidRPr="00F95F76" w:rsidRDefault="00F95F76" w:rsidP="00F95F76">
      <w:pPr>
        <w:pStyle w:val="a5"/>
      </w:pPr>
      <w:r w:rsidRPr="00F95F76">
        <w:t xml:space="preserve">SIZE_T </w:t>
      </w:r>
      <w:r w:rsidRPr="00F95F76">
        <w:rPr>
          <w:i/>
          <w:iCs/>
        </w:rPr>
        <w:t>dwStackSize</w:t>
      </w:r>
      <w:r w:rsidRPr="00F95F76">
        <w:t>,// размер начального стека</w:t>
      </w:r>
    </w:p>
    <w:p w:rsidR="00F95F76" w:rsidRPr="00F95F76" w:rsidRDefault="00F95F76" w:rsidP="00F95F76">
      <w:pPr>
        <w:pStyle w:val="a5"/>
        <w:rPr>
          <w:lang w:val="en-US"/>
        </w:rPr>
      </w:pPr>
      <w:r w:rsidRPr="00F95F76">
        <w:rPr>
          <w:lang w:val="en-US"/>
        </w:rPr>
        <w:t xml:space="preserve">LPTHREAD_START_ROUTINE lpStartAddress,   </w:t>
      </w:r>
    </w:p>
    <w:p w:rsidR="00F95F76" w:rsidRPr="00F95F76" w:rsidRDefault="00F95F76" w:rsidP="00F95F76">
      <w:pPr>
        <w:pStyle w:val="a5"/>
        <w:rPr>
          <w:lang w:val="en-US"/>
        </w:rPr>
      </w:pPr>
      <w:r w:rsidRPr="00F95F76">
        <w:rPr>
          <w:lang w:val="en-US"/>
        </w:rPr>
        <w:t xml:space="preserve">// </w:t>
      </w:r>
      <w:r w:rsidRPr="00F95F76">
        <w:t>функция</w:t>
      </w:r>
      <w:r w:rsidRPr="00F95F76">
        <w:rPr>
          <w:lang w:val="en-US"/>
        </w:rPr>
        <w:t xml:space="preserve"> </w:t>
      </w:r>
      <w:r w:rsidRPr="00F95F76">
        <w:t>потока</w:t>
      </w:r>
    </w:p>
    <w:p w:rsidR="00F95F76" w:rsidRPr="00F95F76" w:rsidRDefault="00F95F76" w:rsidP="00F95F76">
      <w:pPr>
        <w:pStyle w:val="a5"/>
        <w:rPr>
          <w:lang w:val="en-US"/>
        </w:rPr>
      </w:pPr>
      <w:r w:rsidRPr="00F95F76">
        <w:rPr>
          <w:lang w:val="en-US"/>
        </w:rPr>
        <w:t xml:space="preserve">LPVOID lpParameter, // </w:t>
      </w:r>
      <w:r w:rsidRPr="00F95F76">
        <w:t>аргументы</w:t>
      </w:r>
      <w:r w:rsidRPr="00F95F76">
        <w:rPr>
          <w:lang w:val="en-US"/>
        </w:rPr>
        <w:t xml:space="preserve"> </w:t>
      </w:r>
      <w:r w:rsidRPr="00F95F76">
        <w:t>потока</w:t>
      </w:r>
    </w:p>
    <w:p w:rsidR="00F95F76" w:rsidRPr="00F95F76" w:rsidRDefault="00F95F76" w:rsidP="00F95F76">
      <w:pPr>
        <w:pStyle w:val="a5"/>
        <w:rPr>
          <w:lang w:val="en-US"/>
        </w:rPr>
      </w:pPr>
      <w:r w:rsidRPr="00F95F76">
        <w:rPr>
          <w:lang w:val="en-US"/>
        </w:rPr>
        <w:t xml:space="preserve">DWORD dwCreationFlags, // </w:t>
      </w:r>
      <w:r w:rsidRPr="00F95F76">
        <w:t>параметры</w:t>
      </w:r>
      <w:r w:rsidRPr="00F95F76">
        <w:rPr>
          <w:lang w:val="en-US"/>
        </w:rPr>
        <w:t xml:space="preserve"> </w:t>
      </w:r>
      <w:r w:rsidRPr="00F95F76">
        <w:t>создания</w:t>
      </w:r>
    </w:p>
    <w:p w:rsidR="00F95F76" w:rsidRPr="00F95F76" w:rsidRDefault="00F95F76" w:rsidP="00F95F76">
      <w:pPr>
        <w:pStyle w:val="a5"/>
      </w:pPr>
      <w:r w:rsidRPr="00F95F76">
        <w:t>LPDWORD lpThreadId  // идентификатор потока</w:t>
      </w:r>
    </w:p>
    <w:p w:rsidR="00F95F76" w:rsidRPr="00F95F76" w:rsidRDefault="00F95F76" w:rsidP="00F95F76">
      <w:pPr>
        <w:pStyle w:val="a5"/>
      </w:pPr>
      <w:r w:rsidRPr="00F95F76">
        <w:t>); </w:t>
      </w:r>
    </w:p>
    <w:p w:rsidR="00F95F76" w:rsidRPr="00F95F76" w:rsidRDefault="00F95F76" w:rsidP="00DB0814">
      <w:pPr>
        <w:pStyle w:val="a5"/>
      </w:pPr>
      <w:r w:rsidRPr="00F95F76">
        <w:rPr>
          <w:highlight w:val="yellow"/>
        </w:rPr>
        <w:t>Установка приоритета</w:t>
      </w:r>
    </w:p>
    <w:p w:rsidR="00F95F76" w:rsidRPr="00F95F76" w:rsidRDefault="00F95F76" w:rsidP="00F95F76">
      <w:pPr>
        <w:pStyle w:val="a5"/>
      </w:pPr>
      <w:r w:rsidRPr="00F95F76">
        <w:t xml:space="preserve">Поток создается с приоритетом потока </w:t>
      </w:r>
      <w:r w:rsidRPr="00F95F76">
        <w:rPr>
          <w:b/>
          <w:bCs/>
        </w:rPr>
        <w:t>THREAD_PRIORITY_NORMAL</w:t>
      </w:r>
      <w:r w:rsidRPr="00F95F76">
        <w:t xml:space="preserve">. Используйте функции </w:t>
      </w:r>
      <w:hyperlink r:id="rId25" w:history="1">
        <w:r w:rsidRPr="00F95F76">
          <w:rPr>
            <w:rStyle w:val="a8"/>
            <w:b/>
            <w:bCs/>
          </w:rPr>
          <w:t>GetThreadPriority</w:t>
        </w:r>
      </w:hyperlink>
      <w:r w:rsidRPr="00F95F76">
        <w:t xml:space="preserve"> и </w:t>
      </w:r>
      <w:hyperlink r:id="rId26" w:history="1">
        <w:r w:rsidRPr="00F95F76">
          <w:rPr>
            <w:rStyle w:val="a8"/>
            <w:b/>
            <w:bCs/>
          </w:rPr>
          <w:t>SetThreadPriority</w:t>
        </w:r>
      </w:hyperlink>
      <w:r w:rsidRPr="00F95F76">
        <w:t xml:space="preserve">, чтобы получать и установить приоритетное значение потока. </w:t>
      </w:r>
    </w:p>
    <w:p w:rsidR="00F95F76" w:rsidRPr="00F95F76" w:rsidRDefault="00F95F76" w:rsidP="00F95F76">
      <w:pPr>
        <w:pStyle w:val="a5"/>
        <w:rPr>
          <w:lang w:val="en-US"/>
        </w:rPr>
      </w:pPr>
      <w:r w:rsidRPr="00F95F76">
        <w:rPr>
          <w:lang w:val="en-US"/>
        </w:rPr>
        <w:t>BOOL SetThreadPriority(</w:t>
      </w:r>
    </w:p>
    <w:p w:rsidR="00F95F76" w:rsidRPr="00F95F76" w:rsidRDefault="00F95F76" w:rsidP="00F95F76">
      <w:pPr>
        <w:pStyle w:val="a5"/>
        <w:rPr>
          <w:lang w:val="en-US"/>
        </w:rPr>
      </w:pPr>
      <w:r w:rsidRPr="00F95F76">
        <w:rPr>
          <w:lang w:val="en-US"/>
        </w:rPr>
        <w:t xml:space="preserve">HANDLE </w:t>
      </w:r>
      <w:r w:rsidRPr="00F95F76">
        <w:rPr>
          <w:i/>
          <w:iCs/>
          <w:lang w:val="en-US"/>
        </w:rPr>
        <w:t>hThread</w:t>
      </w:r>
      <w:r w:rsidRPr="00F95F76">
        <w:rPr>
          <w:lang w:val="en-US"/>
        </w:rPr>
        <w:t xml:space="preserve">, // </w:t>
      </w:r>
      <w:r w:rsidRPr="00F95F76">
        <w:t>дескриптор</w:t>
      </w:r>
      <w:r w:rsidRPr="00F95F76">
        <w:rPr>
          <w:lang w:val="en-US"/>
        </w:rPr>
        <w:t xml:space="preserve"> </w:t>
      </w:r>
      <w:r w:rsidRPr="00F95F76">
        <w:t>потока</w:t>
      </w:r>
    </w:p>
    <w:p w:rsidR="00F95F76" w:rsidRPr="00F95F76" w:rsidRDefault="00F95F76" w:rsidP="00F95F76">
      <w:pPr>
        <w:pStyle w:val="a5"/>
      </w:pPr>
      <w:r w:rsidRPr="00F95F76">
        <w:t xml:space="preserve">int </w:t>
      </w:r>
      <w:r w:rsidRPr="00F95F76">
        <w:rPr>
          <w:i/>
          <w:iCs/>
        </w:rPr>
        <w:t>nPriority</w:t>
      </w:r>
      <w:r w:rsidRPr="00F95F76">
        <w:t>   // уровень приоритета потока</w:t>
      </w:r>
    </w:p>
    <w:p w:rsidR="00F95F76" w:rsidRPr="00F95F76" w:rsidRDefault="00F95F76" w:rsidP="00F95F76">
      <w:pPr>
        <w:pStyle w:val="a5"/>
      </w:pPr>
      <w:r w:rsidRPr="00F95F76">
        <w:t>);</w:t>
      </w:r>
      <w:r w:rsidRPr="00F95F76">
        <w:rPr>
          <w:lang w:val="vi-VN"/>
        </w:rPr>
        <w:t xml:space="preserve"> </w:t>
      </w:r>
    </w:p>
    <w:p w:rsidR="00F95F76" w:rsidRPr="00195E96" w:rsidRDefault="00F95F76" w:rsidP="00F95F76">
      <w:pPr>
        <w:pStyle w:val="a5"/>
      </w:pPr>
      <w:r w:rsidRPr="00F95F76">
        <w:t xml:space="preserve">Функция </w:t>
      </w:r>
      <w:r w:rsidRPr="00F95F76">
        <w:rPr>
          <w:b/>
          <w:bCs/>
        </w:rPr>
        <w:t>SetThreadPriority</w:t>
      </w:r>
      <w:r w:rsidRPr="00F95F76">
        <w:t xml:space="preserve"> дает возможность установки базового уровня приоритета потока относительно класса приоритета его процесса. Например, устанавливая </w:t>
      </w:r>
      <w:r w:rsidRPr="00F95F76">
        <w:rPr>
          <w:b/>
          <w:bCs/>
        </w:rPr>
        <w:t>THREAD_PRIORITY_HIGHEST</w:t>
      </w:r>
      <w:r w:rsidRPr="00F95F76">
        <w:t xml:space="preserve"> при вызове </w:t>
      </w:r>
      <w:r w:rsidRPr="00F95F76">
        <w:rPr>
          <w:b/>
          <w:bCs/>
        </w:rPr>
        <w:t>SetThreadPriority</w:t>
      </w:r>
      <w:r w:rsidRPr="00F95F76">
        <w:t xml:space="preserve"> для потока процесса </w:t>
      </w:r>
      <w:r w:rsidRPr="00F95F76">
        <w:rPr>
          <w:b/>
          <w:bCs/>
        </w:rPr>
        <w:t>IDLE_PRIORITY_CLASS</w:t>
      </w:r>
      <w:r w:rsidRPr="00F95F76">
        <w:t xml:space="preserve"> базовый уровень приоритета потока устанавливается в значение 6. </w:t>
      </w:r>
    </w:p>
    <w:p w:rsidR="00F95F76" w:rsidRDefault="00F95F76" w:rsidP="00F95F76">
      <w:pPr>
        <w:pStyle w:val="a5"/>
        <w:rPr>
          <w:highlight w:val="yellow"/>
          <w:lang w:val="en-US"/>
        </w:rPr>
      </w:pPr>
      <w:r w:rsidRPr="00F95F76">
        <w:rPr>
          <w:highlight w:val="yellow"/>
        </w:rPr>
        <w:t>Приоритеты потоков</w:t>
      </w:r>
    </w:p>
    <w:tbl>
      <w:tblPr>
        <w:tblW w:w="0" w:type="auto"/>
        <w:tblCellMar>
          <w:left w:w="0" w:type="dxa"/>
          <w:right w:w="0" w:type="dxa"/>
        </w:tblCellMar>
        <w:tblLook w:val="04A0"/>
      </w:tblPr>
      <w:tblGrid>
        <w:gridCol w:w="3646"/>
        <w:gridCol w:w="5993"/>
      </w:tblGrid>
      <w:tr w:rsidR="00F95F76" w:rsidRPr="00F95F76" w:rsidTr="00F95F76">
        <w:trPr>
          <w:trHeight w:val="355"/>
        </w:trPr>
        <w:tc>
          <w:tcPr>
            <w:tcW w:w="0" w:type="auto"/>
            <w:tcBorders>
              <w:top w:val="nil"/>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Приоритет </w:t>
            </w:r>
          </w:p>
        </w:tc>
        <w:tc>
          <w:tcPr>
            <w:tcW w:w="0" w:type="auto"/>
            <w:tcBorders>
              <w:top w:val="nil"/>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Назначение </w:t>
            </w:r>
          </w:p>
        </w:tc>
      </w:tr>
      <w:tr w:rsidR="00F95F76" w:rsidRPr="00F95F76" w:rsidTr="00F95F76">
        <w:trPr>
          <w:trHeight w:val="288"/>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THREAD_PRIORITY_ABOVE_NORMAL</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Приоритет на 1 пункт выше класса приоритета. </w:t>
            </w:r>
          </w:p>
        </w:tc>
      </w:tr>
      <w:tr w:rsidR="00F95F76" w:rsidRPr="00F95F76" w:rsidTr="00F95F76">
        <w:trPr>
          <w:trHeight w:val="330"/>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THREAD_PRIORITY_BELOW_NORMAL</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Приоритет на 1 пункт ниже класса приоритета. </w:t>
            </w:r>
          </w:p>
        </w:tc>
      </w:tr>
      <w:tr w:rsidR="00F95F76" w:rsidRPr="00F95F76" w:rsidTr="00F95F76">
        <w:trPr>
          <w:trHeight w:val="373"/>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THREAD_PRIORITY_HIGHEST</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Приоритет на 2 пункта выше класса приоритета. </w:t>
            </w:r>
          </w:p>
        </w:tc>
      </w:tr>
      <w:tr w:rsidR="00F95F76" w:rsidRPr="00DC71D8" w:rsidTr="00F95F76">
        <w:trPr>
          <w:trHeight w:val="1336"/>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THREAD_PRIORITY_IDLE</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val="en-US" w:eastAsia="ru-RU"/>
              </w:rPr>
            </w:pPr>
            <w:r w:rsidRPr="00F95F76">
              <w:rPr>
                <w:kern w:val="24"/>
                <w:lang w:eastAsia="ru-RU"/>
              </w:rPr>
              <w:t>Базовый</w:t>
            </w:r>
            <w:r w:rsidRPr="00F95F76">
              <w:rPr>
                <w:kern w:val="24"/>
                <w:lang w:val="en-US" w:eastAsia="ru-RU"/>
              </w:rPr>
              <w:t xml:space="preserve"> </w:t>
            </w:r>
            <w:r w:rsidRPr="00F95F76">
              <w:rPr>
                <w:kern w:val="24"/>
                <w:lang w:eastAsia="ru-RU"/>
              </w:rPr>
              <w:t>приоритет</w:t>
            </w:r>
            <w:r w:rsidRPr="00F95F76">
              <w:rPr>
                <w:kern w:val="24"/>
                <w:lang w:val="en-US" w:eastAsia="ru-RU"/>
              </w:rPr>
              <w:t xml:space="preserve"> 1 </w:t>
            </w:r>
            <w:r w:rsidRPr="00F95F76">
              <w:rPr>
                <w:kern w:val="24"/>
                <w:lang w:eastAsia="ru-RU"/>
              </w:rPr>
              <w:t>для</w:t>
            </w:r>
            <w:r w:rsidRPr="00F95F76">
              <w:rPr>
                <w:kern w:val="24"/>
                <w:lang w:val="en-US" w:eastAsia="ru-RU"/>
              </w:rPr>
              <w:t xml:space="preserve"> </w:t>
            </w:r>
            <w:r w:rsidRPr="00F95F76">
              <w:rPr>
                <w:kern w:val="24"/>
                <w:lang w:eastAsia="ru-RU"/>
              </w:rPr>
              <w:t>процессов</w:t>
            </w:r>
            <w:r w:rsidRPr="00F95F76">
              <w:rPr>
                <w:kern w:val="24"/>
                <w:lang w:val="en-US" w:eastAsia="ru-RU"/>
              </w:rPr>
              <w:t xml:space="preserve"> </w:t>
            </w:r>
            <w:r w:rsidRPr="00F95F76">
              <w:rPr>
                <w:color w:val="800000"/>
                <w:kern w:val="24"/>
                <w:lang w:val="en-US" w:eastAsia="ru-RU"/>
              </w:rPr>
              <w:t>IDLE_PRIORITY_CLASS</w:t>
            </w:r>
            <w:r w:rsidRPr="00F95F76">
              <w:rPr>
                <w:kern w:val="24"/>
                <w:lang w:val="en-US" w:eastAsia="ru-RU"/>
              </w:rPr>
              <w:t xml:space="preserve">, </w:t>
            </w:r>
            <w:r w:rsidRPr="00F95F76">
              <w:rPr>
                <w:color w:val="800000"/>
                <w:kern w:val="24"/>
                <w:lang w:val="en-US" w:eastAsia="ru-RU"/>
              </w:rPr>
              <w:t>BELOW_NORMAL_PRIORITY_CLASS</w:t>
            </w:r>
            <w:r w:rsidRPr="00F95F76">
              <w:rPr>
                <w:kern w:val="24"/>
                <w:lang w:val="en-US" w:eastAsia="ru-RU"/>
              </w:rPr>
              <w:t xml:space="preserve">, </w:t>
            </w:r>
            <w:r w:rsidRPr="00F95F76">
              <w:rPr>
                <w:color w:val="800000"/>
                <w:kern w:val="24"/>
                <w:lang w:val="en-US" w:eastAsia="ru-RU"/>
              </w:rPr>
              <w:t>NORMAL_PRIORITY_CLASS</w:t>
            </w:r>
            <w:r w:rsidRPr="00F95F76">
              <w:rPr>
                <w:kern w:val="24"/>
                <w:lang w:val="en-US" w:eastAsia="ru-RU"/>
              </w:rPr>
              <w:t xml:space="preserve">, </w:t>
            </w:r>
            <w:r w:rsidRPr="00F95F76">
              <w:rPr>
                <w:color w:val="800000"/>
                <w:kern w:val="24"/>
                <w:lang w:val="en-US" w:eastAsia="ru-RU"/>
              </w:rPr>
              <w:t>ABOVE_NORMAL_PRIORITY_CLASS</w:t>
            </w:r>
            <w:r w:rsidRPr="00F95F76">
              <w:rPr>
                <w:kern w:val="24"/>
                <w:lang w:val="en-US" w:eastAsia="ru-RU"/>
              </w:rPr>
              <w:t xml:space="preserve"> </w:t>
            </w:r>
            <w:r w:rsidRPr="00F95F76">
              <w:rPr>
                <w:kern w:val="24"/>
                <w:lang w:eastAsia="ru-RU"/>
              </w:rPr>
              <w:t>или</w:t>
            </w:r>
            <w:r w:rsidRPr="00F95F76">
              <w:rPr>
                <w:kern w:val="24"/>
                <w:lang w:val="en-US" w:eastAsia="ru-RU"/>
              </w:rPr>
              <w:t xml:space="preserve"> </w:t>
            </w:r>
            <w:r w:rsidRPr="00F95F76">
              <w:rPr>
                <w:color w:val="800000"/>
                <w:kern w:val="24"/>
                <w:lang w:val="en-US" w:eastAsia="ru-RU"/>
              </w:rPr>
              <w:t>HIGH_PRIORITY_CLASS</w:t>
            </w:r>
            <w:r w:rsidRPr="00F95F76">
              <w:rPr>
                <w:kern w:val="24"/>
                <w:lang w:val="en-US" w:eastAsia="ru-RU"/>
              </w:rPr>
              <w:t xml:space="preserve"> </w:t>
            </w:r>
            <w:r w:rsidRPr="00F95F76">
              <w:rPr>
                <w:kern w:val="24"/>
                <w:lang w:eastAsia="ru-RU"/>
              </w:rPr>
              <w:t>и</w:t>
            </w:r>
            <w:r w:rsidRPr="00F95F76">
              <w:rPr>
                <w:kern w:val="24"/>
                <w:lang w:val="en-US" w:eastAsia="ru-RU"/>
              </w:rPr>
              <w:t xml:space="preserve"> </w:t>
            </w:r>
            <w:r w:rsidRPr="00F95F76">
              <w:rPr>
                <w:kern w:val="24"/>
                <w:lang w:eastAsia="ru-RU"/>
              </w:rPr>
              <w:t>уровень</w:t>
            </w:r>
            <w:r w:rsidRPr="00F95F76">
              <w:rPr>
                <w:kern w:val="24"/>
                <w:lang w:val="en-US" w:eastAsia="ru-RU"/>
              </w:rPr>
              <w:t xml:space="preserve"> </w:t>
            </w:r>
            <w:r w:rsidRPr="00F95F76">
              <w:rPr>
                <w:kern w:val="24"/>
                <w:lang w:eastAsia="ru-RU"/>
              </w:rPr>
              <w:t>базового</w:t>
            </w:r>
            <w:r w:rsidRPr="00F95F76">
              <w:rPr>
                <w:kern w:val="24"/>
                <w:lang w:val="en-US" w:eastAsia="ru-RU"/>
              </w:rPr>
              <w:t xml:space="preserve"> </w:t>
            </w:r>
            <w:r w:rsidRPr="00F95F76">
              <w:rPr>
                <w:kern w:val="24"/>
                <w:lang w:eastAsia="ru-RU"/>
              </w:rPr>
              <w:t>приоритета</w:t>
            </w:r>
            <w:r w:rsidRPr="00F95F76">
              <w:rPr>
                <w:kern w:val="24"/>
                <w:lang w:val="en-US" w:eastAsia="ru-RU"/>
              </w:rPr>
              <w:t xml:space="preserve"> 16 </w:t>
            </w:r>
            <w:r w:rsidRPr="00F95F76">
              <w:rPr>
                <w:kern w:val="24"/>
                <w:lang w:eastAsia="ru-RU"/>
              </w:rPr>
              <w:t>для</w:t>
            </w:r>
            <w:r w:rsidRPr="00F95F76">
              <w:rPr>
                <w:kern w:val="24"/>
                <w:lang w:val="en-US" w:eastAsia="ru-RU"/>
              </w:rPr>
              <w:t xml:space="preserve"> </w:t>
            </w:r>
            <w:r w:rsidRPr="00F95F76">
              <w:rPr>
                <w:kern w:val="24"/>
                <w:lang w:eastAsia="ru-RU"/>
              </w:rPr>
              <w:t>процессов</w:t>
            </w:r>
            <w:r w:rsidRPr="00F95F76">
              <w:rPr>
                <w:kern w:val="24"/>
                <w:lang w:val="en-US" w:eastAsia="ru-RU"/>
              </w:rPr>
              <w:t xml:space="preserve"> </w:t>
            </w:r>
            <w:r w:rsidRPr="00F95F76">
              <w:rPr>
                <w:color w:val="800000"/>
                <w:kern w:val="24"/>
                <w:lang w:val="en-US" w:eastAsia="ru-RU"/>
              </w:rPr>
              <w:t>REALTIME_PRIORITY_CLASS</w:t>
            </w:r>
            <w:r w:rsidRPr="00F95F76">
              <w:rPr>
                <w:kern w:val="24"/>
                <w:lang w:val="en-US" w:eastAsia="ru-RU"/>
              </w:rPr>
              <w:t>.</w:t>
            </w:r>
          </w:p>
        </w:tc>
      </w:tr>
      <w:tr w:rsidR="00F95F76" w:rsidRPr="00F95F76" w:rsidTr="00F95F76">
        <w:trPr>
          <w:trHeight w:val="403"/>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THREAD_PRIORITY_LOWEST</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Приоритет на 2 пункта ниже класса приоритета. </w:t>
            </w:r>
          </w:p>
        </w:tc>
      </w:tr>
      <w:tr w:rsidR="00F95F76" w:rsidRPr="00F95F76" w:rsidTr="00F95F76">
        <w:trPr>
          <w:trHeight w:val="333"/>
        </w:trPr>
        <w:tc>
          <w:tcPr>
            <w:tcW w:w="0" w:type="auto"/>
            <w:tcBorders>
              <w:top w:val="single" w:sz="8" w:space="0" w:color="000000"/>
              <w:left w:val="nil"/>
              <w:bottom w:val="single" w:sz="8" w:space="0" w:color="000000"/>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THREAD_PRIORITY_NORMAL</w:t>
            </w:r>
            <w:r w:rsidRPr="00F95F76">
              <w:rPr>
                <w:kern w:val="24"/>
                <w:lang w:eastAsia="ru-RU"/>
              </w:rPr>
              <w:t xml:space="preserve"> </w:t>
            </w:r>
          </w:p>
        </w:tc>
        <w:tc>
          <w:tcPr>
            <w:tcW w:w="0" w:type="auto"/>
            <w:tcBorders>
              <w:top w:val="single" w:sz="8" w:space="0" w:color="000000"/>
              <w:left w:val="single" w:sz="8" w:space="0" w:color="000000"/>
              <w:bottom w:val="single" w:sz="8" w:space="0" w:color="000000"/>
              <w:right w:val="nil"/>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kern w:val="24"/>
                <w:lang w:eastAsia="ru-RU"/>
              </w:rPr>
              <w:t xml:space="preserve">Нормальный приоритет класса приоритета. </w:t>
            </w:r>
          </w:p>
        </w:tc>
      </w:tr>
      <w:tr w:rsidR="00F95F76" w:rsidRPr="00DC71D8" w:rsidTr="00F95F76">
        <w:trPr>
          <w:trHeight w:val="1394"/>
        </w:trPr>
        <w:tc>
          <w:tcPr>
            <w:tcW w:w="0" w:type="auto"/>
            <w:tcBorders>
              <w:top w:val="single" w:sz="8" w:space="0" w:color="000000"/>
              <w:left w:val="nil"/>
              <w:bottom w:val="nil"/>
              <w:right w:val="single" w:sz="8" w:space="0" w:color="000000"/>
            </w:tcBorders>
            <w:shd w:val="clear" w:color="auto" w:fill="auto"/>
            <w:tcMar>
              <w:top w:w="74" w:type="dxa"/>
              <w:left w:w="142" w:type="dxa"/>
              <w:bottom w:w="74" w:type="dxa"/>
              <w:right w:w="142" w:type="dxa"/>
            </w:tcMar>
            <w:hideMark/>
          </w:tcPr>
          <w:p w:rsidR="00F95F76" w:rsidRPr="00F95F76" w:rsidRDefault="00F95F76" w:rsidP="00F95F76">
            <w:pPr>
              <w:pStyle w:val="a5"/>
              <w:rPr>
                <w:sz w:val="36"/>
                <w:szCs w:val="36"/>
                <w:lang w:eastAsia="ru-RU"/>
              </w:rPr>
            </w:pPr>
            <w:r w:rsidRPr="00F95F76">
              <w:rPr>
                <w:color w:val="800000"/>
                <w:kern w:val="24"/>
                <w:lang w:eastAsia="ru-RU"/>
              </w:rPr>
              <w:t>THREAD_PRIORITY_TIME_CRITICAL</w:t>
            </w:r>
            <w:r w:rsidRPr="00F95F76">
              <w:rPr>
                <w:kern w:val="24"/>
                <w:lang w:eastAsia="ru-RU"/>
              </w:rPr>
              <w:t xml:space="preserve"> </w:t>
            </w:r>
          </w:p>
        </w:tc>
        <w:tc>
          <w:tcPr>
            <w:tcW w:w="0" w:type="auto"/>
            <w:tcBorders>
              <w:top w:val="single" w:sz="8" w:space="0" w:color="000000"/>
              <w:left w:val="single" w:sz="8" w:space="0" w:color="000000"/>
              <w:bottom w:val="nil"/>
              <w:right w:val="nil"/>
            </w:tcBorders>
            <w:shd w:val="clear" w:color="auto" w:fill="auto"/>
            <w:tcMar>
              <w:top w:w="74" w:type="dxa"/>
              <w:left w:w="142" w:type="dxa"/>
              <w:bottom w:w="74" w:type="dxa"/>
              <w:right w:w="142" w:type="dxa"/>
            </w:tcMar>
            <w:hideMark/>
          </w:tcPr>
          <w:p w:rsidR="00F95F76" w:rsidRPr="00F95F76" w:rsidRDefault="00F95F76" w:rsidP="00F95F76">
            <w:pPr>
              <w:pStyle w:val="a5"/>
              <w:rPr>
                <w:kern w:val="24"/>
                <w:lang w:val="en-US" w:eastAsia="ru-RU"/>
              </w:rPr>
            </w:pPr>
            <w:r w:rsidRPr="00F95F76">
              <w:rPr>
                <w:kern w:val="24"/>
                <w:lang w:eastAsia="ru-RU"/>
              </w:rPr>
              <w:t>Базовый</w:t>
            </w:r>
            <w:r w:rsidRPr="00F95F76">
              <w:rPr>
                <w:kern w:val="24"/>
                <w:lang w:val="en-US" w:eastAsia="ru-RU"/>
              </w:rPr>
              <w:t xml:space="preserve"> </w:t>
            </w:r>
            <w:r w:rsidRPr="00F95F76">
              <w:rPr>
                <w:kern w:val="24"/>
                <w:lang w:eastAsia="ru-RU"/>
              </w:rPr>
              <w:t>приоритет</w:t>
            </w:r>
            <w:r w:rsidRPr="00F95F76">
              <w:rPr>
                <w:kern w:val="24"/>
                <w:lang w:val="en-US" w:eastAsia="ru-RU"/>
              </w:rPr>
              <w:t xml:space="preserve"> 15 </w:t>
            </w:r>
            <w:r w:rsidRPr="00F95F76">
              <w:rPr>
                <w:kern w:val="24"/>
                <w:lang w:eastAsia="ru-RU"/>
              </w:rPr>
              <w:t>для</w:t>
            </w:r>
            <w:r w:rsidRPr="00F95F76">
              <w:rPr>
                <w:kern w:val="24"/>
                <w:lang w:val="en-US" w:eastAsia="ru-RU"/>
              </w:rPr>
              <w:t xml:space="preserve"> </w:t>
            </w:r>
            <w:r w:rsidRPr="00F95F76">
              <w:rPr>
                <w:kern w:val="24"/>
                <w:lang w:eastAsia="ru-RU"/>
              </w:rPr>
              <w:t>процессов</w:t>
            </w:r>
            <w:r w:rsidRPr="00F95F76">
              <w:rPr>
                <w:kern w:val="24"/>
                <w:lang w:val="en-US" w:eastAsia="ru-RU"/>
              </w:rPr>
              <w:t xml:space="preserve"> </w:t>
            </w:r>
            <w:r w:rsidRPr="00F95F76">
              <w:rPr>
                <w:color w:val="800000"/>
                <w:kern w:val="24"/>
                <w:lang w:val="en-US" w:eastAsia="ru-RU"/>
              </w:rPr>
              <w:t>IDLE_PRIORITY_CLASS</w:t>
            </w:r>
            <w:r w:rsidRPr="00F95F76">
              <w:rPr>
                <w:kern w:val="24"/>
                <w:lang w:val="en-US" w:eastAsia="ru-RU"/>
              </w:rPr>
              <w:t xml:space="preserve">, </w:t>
            </w:r>
            <w:r w:rsidRPr="00F95F76">
              <w:rPr>
                <w:color w:val="800000"/>
                <w:kern w:val="24"/>
                <w:lang w:val="en-US" w:eastAsia="ru-RU"/>
              </w:rPr>
              <w:t>BELOW_NORMAL_PRIORITY_CLASS</w:t>
            </w:r>
            <w:r w:rsidRPr="00F95F76">
              <w:rPr>
                <w:kern w:val="24"/>
                <w:lang w:val="en-US" w:eastAsia="ru-RU"/>
              </w:rPr>
              <w:t xml:space="preserve">, </w:t>
            </w:r>
            <w:r w:rsidRPr="00F95F76">
              <w:rPr>
                <w:color w:val="800000"/>
                <w:kern w:val="24"/>
                <w:lang w:val="en-US" w:eastAsia="ru-RU"/>
              </w:rPr>
              <w:t>NORMAL_PRIORITY_CLASS</w:t>
            </w:r>
            <w:r w:rsidRPr="00F95F76">
              <w:rPr>
                <w:kern w:val="24"/>
                <w:lang w:val="en-US" w:eastAsia="ru-RU"/>
              </w:rPr>
              <w:t xml:space="preserve">, </w:t>
            </w:r>
            <w:r w:rsidRPr="00F95F76">
              <w:rPr>
                <w:color w:val="800000"/>
                <w:kern w:val="24"/>
                <w:lang w:val="en-US" w:eastAsia="ru-RU"/>
              </w:rPr>
              <w:t>ABOVE_NORMAL_PRIORITY_CLASS</w:t>
            </w:r>
            <w:r w:rsidRPr="00F95F76">
              <w:rPr>
                <w:kern w:val="24"/>
                <w:lang w:val="en-US" w:eastAsia="ru-RU"/>
              </w:rPr>
              <w:t xml:space="preserve"> </w:t>
            </w:r>
            <w:r w:rsidRPr="00F95F76">
              <w:rPr>
                <w:kern w:val="24"/>
                <w:lang w:eastAsia="ru-RU"/>
              </w:rPr>
              <w:t>или</w:t>
            </w:r>
            <w:r w:rsidRPr="00F95F76">
              <w:rPr>
                <w:kern w:val="24"/>
                <w:lang w:val="en-US" w:eastAsia="ru-RU"/>
              </w:rPr>
              <w:t xml:space="preserve"> </w:t>
            </w:r>
            <w:r w:rsidRPr="00F95F76">
              <w:rPr>
                <w:color w:val="800000"/>
                <w:kern w:val="24"/>
                <w:lang w:val="en-US" w:eastAsia="ru-RU"/>
              </w:rPr>
              <w:t>HIGH_PRIORITY_CLASS</w:t>
            </w:r>
            <w:r w:rsidRPr="00F95F76">
              <w:rPr>
                <w:kern w:val="24"/>
                <w:lang w:val="en-US" w:eastAsia="ru-RU"/>
              </w:rPr>
              <w:t xml:space="preserve"> </w:t>
            </w:r>
            <w:r w:rsidRPr="00F95F76">
              <w:rPr>
                <w:kern w:val="24"/>
                <w:lang w:eastAsia="ru-RU"/>
              </w:rPr>
              <w:t>и</w:t>
            </w:r>
            <w:r w:rsidRPr="00F95F76">
              <w:rPr>
                <w:kern w:val="24"/>
                <w:lang w:val="en-US" w:eastAsia="ru-RU"/>
              </w:rPr>
              <w:t xml:space="preserve"> </w:t>
            </w:r>
            <w:r w:rsidRPr="00F95F76">
              <w:rPr>
                <w:kern w:val="24"/>
                <w:lang w:eastAsia="ru-RU"/>
              </w:rPr>
              <w:t>уровень</w:t>
            </w:r>
            <w:r w:rsidRPr="00F95F76">
              <w:rPr>
                <w:kern w:val="24"/>
                <w:lang w:val="en-US" w:eastAsia="ru-RU"/>
              </w:rPr>
              <w:t xml:space="preserve"> </w:t>
            </w:r>
            <w:r w:rsidRPr="00F95F76">
              <w:rPr>
                <w:kern w:val="24"/>
                <w:lang w:eastAsia="ru-RU"/>
              </w:rPr>
              <w:t>базового</w:t>
            </w:r>
            <w:r w:rsidRPr="00F95F76">
              <w:rPr>
                <w:kern w:val="24"/>
                <w:lang w:val="en-US" w:eastAsia="ru-RU"/>
              </w:rPr>
              <w:t xml:space="preserve"> </w:t>
            </w:r>
            <w:r w:rsidRPr="00F95F76">
              <w:rPr>
                <w:kern w:val="24"/>
                <w:lang w:eastAsia="ru-RU"/>
              </w:rPr>
              <w:t>приоритета</w:t>
            </w:r>
            <w:r w:rsidRPr="00F95F76">
              <w:rPr>
                <w:kern w:val="24"/>
                <w:lang w:val="en-US" w:eastAsia="ru-RU"/>
              </w:rPr>
              <w:t xml:space="preserve"> 31 </w:t>
            </w:r>
            <w:r w:rsidRPr="00F95F76">
              <w:rPr>
                <w:kern w:val="24"/>
                <w:lang w:eastAsia="ru-RU"/>
              </w:rPr>
              <w:t>для</w:t>
            </w:r>
            <w:r w:rsidRPr="00F95F76">
              <w:rPr>
                <w:kern w:val="24"/>
                <w:lang w:val="en-US" w:eastAsia="ru-RU"/>
              </w:rPr>
              <w:t xml:space="preserve"> </w:t>
            </w:r>
            <w:r w:rsidRPr="00F95F76">
              <w:rPr>
                <w:kern w:val="24"/>
                <w:lang w:eastAsia="ru-RU"/>
              </w:rPr>
              <w:t>процессов</w:t>
            </w:r>
            <w:r w:rsidRPr="00F95F76">
              <w:rPr>
                <w:kern w:val="24"/>
                <w:lang w:val="en-US" w:eastAsia="ru-RU"/>
              </w:rPr>
              <w:t xml:space="preserve"> </w:t>
            </w:r>
            <w:r w:rsidRPr="00F95F76">
              <w:rPr>
                <w:color w:val="800000"/>
                <w:kern w:val="24"/>
                <w:lang w:val="en-US" w:eastAsia="ru-RU"/>
              </w:rPr>
              <w:t>REALTIME_PRIORITY_CLASS</w:t>
            </w:r>
            <w:r w:rsidRPr="00F95F76">
              <w:rPr>
                <w:kern w:val="24"/>
                <w:lang w:val="en-US" w:eastAsia="ru-RU"/>
              </w:rPr>
              <w:t>.</w:t>
            </w:r>
          </w:p>
        </w:tc>
      </w:tr>
    </w:tbl>
    <w:p w:rsidR="00414434" w:rsidRDefault="00F95F76" w:rsidP="00F95F76">
      <w:pPr>
        <w:pStyle w:val="a5"/>
        <w:rPr>
          <w:highlight w:val="yellow"/>
          <w:lang w:val="en-US"/>
        </w:rPr>
      </w:pPr>
      <w:r w:rsidRPr="00F95F76">
        <w:rPr>
          <w:highlight w:val="yellow"/>
        </w:rPr>
        <w:t>Завершение потока</w:t>
      </w:r>
    </w:p>
    <w:p w:rsidR="00AA3019" w:rsidRPr="00414434" w:rsidRDefault="00B048BD" w:rsidP="00B048BD">
      <w:pPr>
        <w:pStyle w:val="a5"/>
        <w:numPr>
          <w:ilvl w:val="0"/>
          <w:numId w:val="24"/>
        </w:numPr>
      </w:pPr>
      <w:r w:rsidRPr="00414434">
        <w:t>Поток можно завершить четырьмя способами</w:t>
      </w:r>
      <w:r w:rsidRPr="00414434">
        <w:rPr>
          <w:lang w:val="vi-VN"/>
        </w:rPr>
        <w:t>:</w:t>
      </w:r>
      <w:r w:rsidRPr="00414434">
        <w:t xml:space="preserve"> </w:t>
      </w:r>
    </w:p>
    <w:p w:rsidR="00AA3019" w:rsidRPr="00414434" w:rsidRDefault="00B048BD" w:rsidP="00B048BD">
      <w:pPr>
        <w:pStyle w:val="a5"/>
        <w:numPr>
          <w:ilvl w:val="1"/>
          <w:numId w:val="24"/>
        </w:numPr>
      </w:pPr>
      <w:r w:rsidRPr="00414434">
        <w:t xml:space="preserve">функция потока возвращает управление (рекомендуемый способ); </w:t>
      </w:r>
    </w:p>
    <w:p w:rsidR="00AA3019" w:rsidRPr="00414434" w:rsidRDefault="00B048BD" w:rsidP="00B048BD">
      <w:pPr>
        <w:pStyle w:val="a5"/>
        <w:numPr>
          <w:ilvl w:val="1"/>
          <w:numId w:val="24"/>
        </w:numPr>
      </w:pPr>
      <w:r w:rsidRPr="00414434">
        <w:t xml:space="preserve">поток самоуничтожается вызовом функции </w:t>
      </w:r>
      <w:r w:rsidRPr="00414434">
        <w:rPr>
          <w:i/>
          <w:iCs/>
        </w:rPr>
        <w:t xml:space="preserve">ExitThread </w:t>
      </w:r>
      <w:r w:rsidRPr="00414434">
        <w:t xml:space="preserve">(нежелательный способ); </w:t>
      </w:r>
    </w:p>
    <w:p w:rsidR="00AA3019" w:rsidRPr="00414434" w:rsidRDefault="00B048BD" w:rsidP="00B048BD">
      <w:pPr>
        <w:pStyle w:val="a5"/>
        <w:numPr>
          <w:ilvl w:val="1"/>
          <w:numId w:val="24"/>
        </w:numPr>
      </w:pPr>
      <w:r w:rsidRPr="00414434">
        <w:t xml:space="preserve">один из потоков данного или стороннего процесса вызывает функцию </w:t>
      </w:r>
      <w:r w:rsidRPr="00414434">
        <w:rPr>
          <w:i/>
          <w:iCs/>
        </w:rPr>
        <w:t xml:space="preserve">TerminateThread </w:t>
      </w:r>
      <w:r w:rsidRPr="00414434">
        <w:t xml:space="preserve">(нежелательный способ); </w:t>
      </w:r>
    </w:p>
    <w:p w:rsidR="00AA3019" w:rsidRPr="00414434" w:rsidRDefault="00B048BD" w:rsidP="00B048BD">
      <w:pPr>
        <w:pStyle w:val="a5"/>
        <w:numPr>
          <w:ilvl w:val="1"/>
          <w:numId w:val="24"/>
        </w:numPr>
      </w:pPr>
      <w:r w:rsidRPr="00414434">
        <w:t xml:space="preserve">завершается процесс, содержащий данный поток (тоже нежелательно). </w:t>
      </w:r>
    </w:p>
    <w:p w:rsidR="00414434" w:rsidRPr="00414434" w:rsidRDefault="00B048BD" w:rsidP="00B048BD">
      <w:pPr>
        <w:pStyle w:val="a5"/>
        <w:numPr>
          <w:ilvl w:val="0"/>
          <w:numId w:val="24"/>
        </w:numPr>
      </w:pPr>
      <w:r w:rsidRPr="00414434">
        <w:lastRenderedPageBreak/>
        <w:t xml:space="preserve">Явный вызов </w:t>
      </w:r>
      <w:r w:rsidRPr="00414434">
        <w:rPr>
          <w:i/>
          <w:iCs/>
        </w:rPr>
        <w:t xml:space="preserve">ExitThread </w:t>
      </w:r>
      <w:r w:rsidRPr="00414434">
        <w:t>и</w:t>
      </w:r>
      <w:r w:rsidRPr="00414434">
        <w:rPr>
          <w:i/>
          <w:iCs/>
        </w:rPr>
        <w:t xml:space="preserve"> TerminateThread  </w:t>
      </w:r>
      <w:r w:rsidRPr="00414434">
        <w:t>нежелателен, т.к.</w:t>
      </w:r>
      <w:r w:rsidRPr="00414434">
        <w:rPr>
          <w:i/>
          <w:iCs/>
        </w:rPr>
        <w:t xml:space="preserve"> </w:t>
      </w:r>
      <w:r w:rsidRPr="00414434">
        <w:t xml:space="preserve">процесс продолжает работать, но при этом весьма вероятна утечка памяти или других ресурсов. </w:t>
      </w:r>
    </w:p>
    <w:p w:rsidR="00414434" w:rsidRPr="00414434" w:rsidRDefault="00414434" w:rsidP="00414434">
      <w:pPr>
        <w:pStyle w:val="a5"/>
      </w:pPr>
      <w:r w:rsidRPr="00414434">
        <w:rPr>
          <w:i/>
          <w:iCs/>
        </w:rPr>
        <w:t>Возврат управления функцией потока</w:t>
      </w:r>
    </w:p>
    <w:p w:rsidR="00414434" w:rsidRPr="00414434" w:rsidRDefault="00414434" w:rsidP="00414434">
      <w:pPr>
        <w:pStyle w:val="a5"/>
      </w:pPr>
      <w:r w:rsidRPr="00414434">
        <w:t xml:space="preserve">При этом: </w:t>
      </w:r>
    </w:p>
    <w:p w:rsidR="00AA3019" w:rsidRPr="00414434" w:rsidRDefault="00B048BD" w:rsidP="00B048BD">
      <w:pPr>
        <w:pStyle w:val="a5"/>
        <w:numPr>
          <w:ilvl w:val="0"/>
          <w:numId w:val="25"/>
        </w:numPr>
      </w:pPr>
      <w:r w:rsidRPr="00414434">
        <w:t xml:space="preserve">любые С++-объекты, созданные данным потоком, уничтожаются соответствующими деструкторами; </w:t>
      </w:r>
    </w:p>
    <w:p w:rsidR="00AA3019" w:rsidRPr="00414434" w:rsidRDefault="00B048BD" w:rsidP="00B048BD">
      <w:pPr>
        <w:pStyle w:val="a5"/>
        <w:numPr>
          <w:ilvl w:val="0"/>
          <w:numId w:val="25"/>
        </w:numPr>
      </w:pPr>
      <w:r w:rsidRPr="00414434">
        <w:t xml:space="preserve">система корректно освобождает память, которую занимал стек потока; </w:t>
      </w:r>
    </w:p>
    <w:p w:rsidR="00AA3019" w:rsidRPr="00414434" w:rsidRDefault="00B048BD" w:rsidP="00B048BD">
      <w:pPr>
        <w:pStyle w:val="a5"/>
        <w:numPr>
          <w:ilvl w:val="0"/>
          <w:numId w:val="25"/>
        </w:numPr>
      </w:pPr>
      <w:r w:rsidRPr="00414434">
        <w:t xml:space="preserve">система устанавливает код завершения данного потока (поддерживаемый объектом ядра "поток”) –его и возвращает Ваша функция потока; </w:t>
      </w:r>
    </w:p>
    <w:p w:rsidR="00AA3019" w:rsidRPr="00414434" w:rsidRDefault="00B048BD" w:rsidP="00B048BD">
      <w:pPr>
        <w:pStyle w:val="a5"/>
        <w:numPr>
          <w:ilvl w:val="0"/>
          <w:numId w:val="25"/>
        </w:numPr>
      </w:pPr>
      <w:r w:rsidRPr="00414434">
        <w:t xml:space="preserve">счетчик пользователей данного объекта ядра "поток" уменьшается на 1. </w:t>
      </w:r>
    </w:p>
    <w:p w:rsidR="00414434" w:rsidRPr="00195E96" w:rsidRDefault="00414434" w:rsidP="00F95F76">
      <w:pPr>
        <w:pStyle w:val="a5"/>
        <w:rPr>
          <w:i/>
          <w:iCs/>
          <w:highlight w:val="yellow"/>
        </w:rPr>
      </w:pPr>
      <w:r w:rsidRPr="00414434">
        <w:rPr>
          <w:i/>
          <w:iCs/>
        </w:rPr>
        <w:t>Функция ExitThread</w:t>
      </w:r>
    </w:p>
    <w:p w:rsidR="00414434" w:rsidRPr="00414434" w:rsidRDefault="00414434" w:rsidP="00414434">
      <w:pPr>
        <w:pStyle w:val="a5"/>
      </w:pPr>
      <w:r w:rsidRPr="00414434">
        <w:t xml:space="preserve">Поток можно завершить принудительно, вызвав: </w:t>
      </w:r>
    </w:p>
    <w:p w:rsidR="00414434" w:rsidRPr="00414434" w:rsidRDefault="00414434" w:rsidP="00414434">
      <w:pPr>
        <w:pStyle w:val="a5"/>
        <w:ind w:firstLine="708"/>
      </w:pPr>
      <w:r w:rsidRPr="00414434">
        <w:rPr>
          <w:i/>
          <w:iCs/>
        </w:rPr>
        <w:t>VOID ExitThread(DWORD dwExitCоde);</w:t>
      </w:r>
    </w:p>
    <w:p w:rsidR="00414434" w:rsidRPr="00195E96" w:rsidRDefault="00414434" w:rsidP="00414434">
      <w:pPr>
        <w:pStyle w:val="a5"/>
      </w:pPr>
      <w:r w:rsidRPr="00414434">
        <w:t xml:space="preserve">В параметр </w:t>
      </w:r>
      <w:r w:rsidRPr="00414434">
        <w:rPr>
          <w:i/>
          <w:iCs/>
        </w:rPr>
        <w:t xml:space="preserve">dwExitCode </w:t>
      </w:r>
      <w:r w:rsidRPr="00414434">
        <w:t xml:space="preserve">Вы помещаете значение, которое система рассматривает как код завершения потока. </w:t>
      </w:r>
    </w:p>
    <w:p w:rsidR="00414434" w:rsidRPr="00195E96" w:rsidRDefault="00414434" w:rsidP="00414434">
      <w:pPr>
        <w:pStyle w:val="a5"/>
        <w:rPr>
          <w:i/>
          <w:iCs/>
          <w:highlight w:val="yellow"/>
        </w:rPr>
      </w:pPr>
      <w:r w:rsidRPr="00414434">
        <w:rPr>
          <w:i/>
          <w:iCs/>
        </w:rPr>
        <w:t>Функция TerminateThread</w:t>
      </w:r>
    </w:p>
    <w:p w:rsidR="00414434" w:rsidRPr="00414434" w:rsidRDefault="00414434" w:rsidP="00414434">
      <w:pPr>
        <w:pStyle w:val="a5"/>
      </w:pPr>
      <w:r w:rsidRPr="00414434">
        <w:t xml:space="preserve">Вызов этой функции также завершает поток: </w:t>
      </w:r>
    </w:p>
    <w:p w:rsidR="00414434" w:rsidRPr="00414434" w:rsidRDefault="00414434" w:rsidP="00414434">
      <w:pPr>
        <w:pStyle w:val="a5"/>
        <w:rPr>
          <w:lang w:val="en-US"/>
        </w:rPr>
      </w:pPr>
      <w:r w:rsidRPr="00414434">
        <w:rPr>
          <w:lang w:val="en-US"/>
        </w:rPr>
        <w:t>BOOL TerminateThread( HANDLE hThread, DWORD dwExitCode);</w:t>
      </w:r>
    </w:p>
    <w:p w:rsidR="00414434" w:rsidRPr="00414434" w:rsidRDefault="00414434" w:rsidP="00414434">
      <w:pPr>
        <w:pStyle w:val="a5"/>
      </w:pPr>
      <w:r w:rsidRPr="00414434">
        <w:t xml:space="preserve">В параметр </w:t>
      </w:r>
      <w:r w:rsidRPr="00414434">
        <w:rPr>
          <w:i/>
          <w:iCs/>
        </w:rPr>
        <w:t xml:space="preserve">dwExitCode </w:t>
      </w:r>
      <w:r w:rsidRPr="00414434">
        <w:t xml:space="preserve">помещается код завершения потока. После того как поток будет уничтожен, счетчик пользователей его объекта ядра "поток” уменьшится. </w:t>
      </w:r>
    </w:p>
    <w:p w:rsidR="00414434" w:rsidRDefault="00414434" w:rsidP="00414434">
      <w:pPr>
        <w:pStyle w:val="a5"/>
        <w:rPr>
          <w:i/>
          <w:iCs/>
          <w:highlight w:val="yellow"/>
          <w:lang w:val="en-US"/>
        </w:rPr>
      </w:pPr>
      <w:r w:rsidRPr="00414434">
        <w:rPr>
          <w:i/>
          <w:iCs/>
        </w:rPr>
        <w:t>Если завершается процесс</w:t>
      </w:r>
    </w:p>
    <w:p w:rsidR="00AA3019" w:rsidRPr="00414434" w:rsidRDefault="00B048BD" w:rsidP="00B048BD">
      <w:pPr>
        <w:pStyle w:val="a5"/>
        <w:numPr>
          <w:ilvl w:val="0"/>
          <w:numId w:val="26"/>
        </w:numPr>
      </w:pPr>
      <w:r w:rsidRPr="00414434">
        <w:t xml:space="preserve">Функции </w:t>
      </w:r>
      <w:r w:rsidRPr="00414434">
        <w:rPr>
          <w:i/>
          <w:iCs/>
        </w:rPr>
        <w:t xml:space="preserve">ExitProcess </w:t>
      </w:r>
      <w:r w:rsidRPr="00414434">
        <w:t xml:space="preserve">и </w:t>
      </w:r>
      <w:r w:rsidRPr="00414434">
        <w:rPr>
          <w:i/>
          <w:iCs/>
        </w:rPr>
        <w:t>TerminateProcess</w:t>
      </w:r>
      <w:r w:rsidRPr="00414434">
        <w:t xml:space="preserve"> принудительно завершают потоки, принадлежащие завершаемому процессу.</w:t>
      </w:r>
    </w:p>
    <w:p w:rsidR="00AA3019" w:rsidRPr="00414434" w:rsidRDefault="00B048BD" w:rsidP="00B048BD">
      <w:pPr>
        <w:pStyle w:val="a5"/>
        <w:numPr>
          <w:ilvl w:val="0"/>
          <w:numId w:val="26"/>
        </w:numPr>
      </w:pPr>
      <w:r w:rsidRPr="00414434">
        <w:t xml:space="preserve">Эти функции прекращают выполнение всех потоков, принадлежавших завершенному процессу. При этом гарантируется высвобождение любых выделенных процессу ресурсов, в том числе стеков потоков. Однако эти две функции уничтожают потоки принудительно так, будто для каждого из них вызывается функция </w:t>
      </w:r>
      <w:r w:rsidRPr="00414434">
        <w:rPr>
          <w:i/>
          <w:iCs/>
        </w:rPr>
        <w:t xml:space="preserve">TerminateThread. </w:t>
      </w:r>
      <w:r w:rsidRPr="00414434">
        <w:t>А это означает, что очистка проводится некорректно, деструкторы С++-объектов не вызываются, данные на диск не сбрасываются и т. д.</w:t>
      </w:r>
    </w:p>
    <w:p w:rsidR="00414434" w:rsidRDefault="00414434" w:rsidP="00414434">
      <w:pPr>
        <w:pStyle w:val="a5"/>
        <w:rPr>
          <w:i/>
          <w:iCs/>
          <w:highlight w:val="yellow"/>
          <w:lang w:val="en-US"/>
        </w:rPr>
      </w:pPr>
      <w:r w:rsidRPr="00414434">
        <w:rPr>
          <w:i/>
          <w:iCs/>
        </w:rPr>
        <w:t>Действия при завершении потока</w:t>
      </w:r>
    </w:p>
    <w:p w:rsidR="00AA3019" w:rsidRPr="00414434" w:rsidRDefault="00B048BD" w:rsidP="00B048BD">
      <w:pPr>
        <w:pStyle w:val="a5"/>
        <w:numPr>
          <w:ilvl w:val="0"/>
          <w:numId w:val="27"/>
        </w:numPr>
      </w:pPr>
      <w:r w:rsidRPr="00414434">
        <w:t xml:space="preserve">Освобождаются все описатели User-объектов, принадлежавших потоку. </w:t>
      </w:r>
    </w:p>
    <w:p w:rsidR="00AA3019" w:rsidRPr="00414434" w:rsidRDefault="00B048BD" w:rsidP="00B048BD">
      <w:pPr>
        <w:pStyle w:val="a5"/>
        <w:numPr>
          <w:ilvl w:val="0"/>
          <w:numId w:val="27"/>
        </w:numPr>
      </w:pPr>
      <w:r w:rsidRPr="00414434">
        <w:t xml:space="preserve">Код завершения потока меняется со STILL_ACTIVE на код, переданный в функцию </w:t>
      </w:r>
      <w:r w:rsidRPr="00414434">
        <w:rPr>
          <w:i/>
          <w:iCs/>
        </w:rPr>
        <w:t xml:space="preserve">ExitThread </w:t>
      </w:r>
      <w:r w:rsidRPr="00414434">
        <w:t xml:space="preserve">или </w:t>
      </w:r>
      <w:r w:rsidRPr="00414434">
        <w:rPr>
          <w:i/>
          <w:iCs/>
        </w:rPr>
        <w:t>TerminateT</w:t>
      </w:r>
      <w:r w:rsidRPr="00414434">
        <w:rPr>
          <w:i/>
          <w:iCs/>
          <w:lang w:val="en-US"/>
        </w:rPr>
        <w:t>h</w:t>
      </w:r>
      <w:r w:rsidRPr="00414434">
        <w:rPr>
          <w:i/>
          <w:iCs/>
        </w:rPr>
        <w:t>read.</w:t>
      </w:r>
      <w:r w:rsidRPr="00414434">
        <w:t xml:space="preserve"> </w:t>
      </w:r>
    </w:p>
    <w:p w:rsidR="00AA3019" w:rsidRPr="00414434" w:rsidRDefault="00B048BD" w:rsidP="00B048BD">
      <w:pPr>
        <w:pStyle w:val="a5"/>
        <w:numPr>
          <w:ilvl w:val="0"/>
          <w:numId w:val="27"/>
        </w:numPr>
      </w:pPr>
      <w:r w:rsidRPr="00414434">
        <w:t xml:space="preserve">Объект ядра "поток" переводится в свободное состояние. </w:t>
      </w:r>
    </w:p>
    <w:p w:rsidR="00AA3019" w:rsidRPr="00414434" w:rsidRDefault="00B048BD" w:rsidP="00B048BD">
      <w:pPr>
        <w:pStyle w:val="a5"/>
        <w:numPr>
          <w:ilvl w:val="0"/>
          <w:numId w:val="27"/>
        </w:numPr>
      </w:pPr>
      <w:r w:rsidRPr="00414434">
        <w:t xml:space="preserve">Если данный поток является последним активным потоком в процессе, завершается и сам процесс. </w:t>
      </w:r>
    </w:p>
    <w:p w:rsidR="00AA3019" w:rsidRPr="00414434" w:rsidRDefault="00B048BD" w:rsidP="00B048BD">
      <w:pPr>
        <w:pStyle w:val="a5"/>
        <w:numPr>
          <w:ilvl w:val="0"/>
          <w:numId w:val="27"/>
        </w:numPr>
      </w:pPr>
      <w:r w:rsidRPr="00414434">
        <w:t>Счетчик пользователей объекта ядра "поток" уменьшается на 1.</w:t>
      </w:r>
    </w:p>
    <w:p w:rsidR="00414434" w:rsidRPr="00414434" w:rsidRDefault="00414434" w:rsidP="00414434">
      <w:pPr>
        <w:pStyle w:val="a5"/>
        <w:rPr>
          <w:lang w:val="en-US"/>
        </w:rPr>
      </w:pPr>
      <w:r w:rsidRPr="00414434">
        <w:rPr>
          <w:i/>
          <w:iCs/>
          <w:lang w:val="en-US"/>
        </w:rPr>
        <w:t xml:space="preserve">BOOL GetExitCodeThread( HANDLE hThread, PDWORD pdwExitCode); </w:t>
      </w:r>
    </w:p>
    <w:p w:rsidR="00414434" w:rsidRPr="00DC71D8" w:rsidRDefault="00414434" w:rsidP="00414434">
      <w:pPr>
        <w:pStyle w:val="a5"/>
        <w:rPr>
          <w:highlight w:val="yellow"/>
        </w:rPr>
      </w:pPr>
      <w:r w:rsidRPr="00414434">
        <w:t>Управление</w:t>
      </w:r>
      <w:r w:rsidRPr="00DC71D8">
        <w:t xml:space="preserve"> </w:t>
      </w:r>
      <w:r w:rsidRPr="00414434">
        <w:t>динамическими</w:t>
      </w:r>
      <w:r w:rsidRPr="00DC71D8">
        <w:t xml:space="preserve"> </w:t>
      </w:r>
      <w:r w:rsidRPr="00414434">
        <w:t>приоритетами</w:t>
      </w:r>
      <w:r w:rsidRPr="00DC71D8">
        <w:t xml:space="preserve"> </w:t>
      </w:r>
      <w:r w:rsidRPr="00414434">
        <w:t>потока</w:t>
      </w:r>
    </w:p>
    <w:p w:rsidR="00414434" w:rsidRPr="00DC71D8" w:rsidRDefault="00414434" w:rsidP="00414434">
      <w:pPr>
        <w:pStyle w:val="a5"/>
      </w:pPr>
      <w:r w:rsidRPr="00414434">
        <w:rPr>
          <w:lang w:val="en-US"/>
        </w:rPr>
        <w:t>BOOL</w:t>
      </w:r>
      <w:r w:rsidRPr="00DC71D8">
        <w:t xml:space="preserve"> </w:t>
      </w:r>
      <w:r w:rsidRPr="00414434">
        <w:rPr>
          <w:lang w:val="en-US"/>
        </w:rPr>
        <w:t>SetThreadPriorityBoost</w:t>
      </w:r>
      <w:r w:rsidRPr="00DC71D8">
        <w:t>(</w:t>
      </w:r>
    </w:p>
    <w:p w:rsidR="00414434" w:rsidRPr="00DC71D8" w:rsidRDefault="00414434" w:rsidP="00414434">
      <w:pPr>
        <w:pStyle w:val="a5"/>
      </w:pPr>
      <w:r w:rsidRPr="00DC71D8">
        <w:tab/>
      </w:r>
      <w:r w:rsidRPr="00414434">
        <w:rPr>
          <w:lang w:val="en-US"/>
        </w:rPr>
        <w:t>HANDLE</w:t>
      </w:r>
      <w:r w:rsidRPr="00DC71D8">
        <w:t xml:space="preserve"> </w:t>
      </w:r>
      <w:r w:rsidRPr="00414434">
        <w:rPr>
          <w:lang w:val="en-US"/>
        </w:rPr>
        <w:t>hThread</w:t>
      </w:r>
      <w:r w:rsidRPr="00DC71D8">
        <w:t>,</w:t>
      </w:r>
      <w:r w:rsidRPr="00414434">
        <w:rPr>
          <w:lang w:val="en-US"/>
        </w:rPr>
        <w:t>          </w:t>
      </w:r>
      <w:r w:rsidRPr="00DC71D8">
        <w:t xml:space="preserve"> // </w:t>
      </w:r>
      <w:r w:rsidRPr="00414434">
        <w:t>дескриптор</w:t>
      </w:r>
      <w:r w:rsidRPr="00DC71D8">
        <w:t xml:space="preserve"> </w:t>
      </w:r>
      <w:r w:rsidRPr="00414434">
        <w:t>потока</w:t>
      </w:r>
    </w:p>
    <w:p w:rsidR="00414434" w:rsidRPr="00414434" w:rsidRDefault="00414434" w:rsidP="00414434">
      <w:pPr>
        <w:pStyle w:val="a5"/>
      </w:pPr>
      <w:r w:rsidRPr="00DC71D8">
        <w:tab/>
      </w:r>
      <w:r w:rsidRPr="00414434">
        <w:t xml:space="preserve">BOOL DisablePriorityBoost // состояние </w:t>
      </w:r>
      <w:r w:rsidRPr="00414434">
        <w:tab/>
        <w:t>//форсирования приоритета</w:t>
      </w:r>
    </w:p>
    <w:p w:rsidR="00414434" w:rsidRPr="00DC71D8" w:rsidRDefault="00414434" w:rsidP="00414434">
      <w:pPr>
        <w:pStyle w:val="a5"/>
        <w:rPr>
          <w:lang w:val="en-US"/>
        </w:rPr>
      </w:pPr>
      <w:r w:rsidRPr="00DC71D8">
        <w:rPr>
          <w:lang w:val="en-US"/>
        </w:rPr>
        <w:t>);</w:t>
      </w:r>
    </w:p>
    <w:p w:rsidR="00414434" w:rsidRPr="00414434" w:rsidRDefault="00414434" w:rsidP="00414434">
      <w:pPr>
        <w:pStyle w:val="a5"/>
        <w:rPr>
          <w:lang w:val="en-US"/>
        </w:rPr>
      </w:pPr>
      <w:r w:rsidRPr="00414434">
        <w:rPr>
          <w:lang w:val="en-US"/>
        </w:rPr>
        <w:t>BOOL GetThreadPriorityBoost(</w:t>
      </w:r>
    </w:p>
    <w:p w:rsidR="00414434" w:rsidRPr="00414434" w:rsidRDefault="00414434" w:rsidP="00414434">
      <w:pPr>
        <w:pStyle w:val="a5"/>
        <w:rPr>
          <w:lang w:val="en-US"/>
        </w:rPr>
      </w:pPr>
      <w:r w:rsidRPr="00414434">
        <w:rPr>
          <w:lang w:val="en-US"/>
        </w:rPr>
        <w:tab/>
        <w:t xml:space="preserve">HANDLE hThread,             // </w:t>
      </w:r>
      <w:r w:rsidRPr="00414434">
        <w:t>дескриптор</w:t>
      </w:r>
      <w:r w:rsidRPr="00414434">
        <w:rPr>
          <w:lang w:val="en-US"/>
        </w:rPr>
        <w:t xml:space="preserve"> </w:t>
      </w:r>
      <w:r w:rsidRPr="00414434">
        <w:t>потока</w:t>
      </w:r>
    </w:p>
    <w:p w:rsidR="00414434" w:rsidRPr="00414434" w:rsidRDefault="00414434" w:rsidP="00414434">
      <w:pPr>
        <w:pStyle w:val="a5"/>
        <w:rPr>
          <w:lang w:val="en-US"/>
        </w:rPr>
      </w:pPr>
      <w:r w:rsidRPr="00414434">
        <w:rPr>
          <w:lang w:val="en-US"/>
        </w:rPr>
        <w:tab/>
        <w:t xml:space="preserve">PBOOL pDisablePriorityBoost // </w:t>
      </w:r>
      <w:r w:rsidRPr="00414434">
        <w:t>состояние</w:t>
      </w:r>
      <w:r w:rsidRPr="00414434">
        <w:rPr>
          <w:lang w:val="en-US"/>
        </w:rPr>
        <w:t xml:space="preserve"> </w:t>
      </w:r>
      <w:r w:rsidRPr="00414434">
        <w:t>форсажа</w:t>
      </w:r>
      <w:r w:rsidRPr="00414434">
        <w:rPr>
          <w:lang w:val="en-US"/>
        </w:rPr>
        <w:t xml:space="preserve"> </w:t>
      </w:r>
      <w:r w:rsidRPr="00414434">
        <w:rPr>
          <w:lang w:val="en-US"/>
        </w:rPr>
        <w:tab/>
        <w:t>//</w:t>
      </w:r>
      <w:r w:rsidRPr="00414434">
        <w:t>приоритета</w:t>
      </w:r>
    </w:p>
    <w:p w:rsidR="00414434" w:rsidRPr="00414434" w:rsidRDefault="00414434" w:rsidP="00414434">
      <w:pPr>
        <w:pStyle w:val="a5"/>
        <w:rPr>
          <w:lang w:val="en-US"/>
        </w:rPr>
      </w:pPr>
      <w:r w:rsidRPr="00414434">
        <w:rPr>
          <w:lang w:val="en-US"/>
        </w:rPr>
        <w:t>);</w:t>
      </w:r>
    </w:p>
    <w:p w:rsidR="00414434" w:rsidRPr="00414434" w:rsidRDefault="00414434" w:rsidP="00414434">
      <w:pPr>
        <w:pStyle w:val="a5"/>
      </w:pPr>
      <w:r w:rsidRPr="00414434">
        <w:t xml:space="preserve">Поток должен иметь право доступа </w:t>
      </w:r>
      <w:r w:rsidRPr="00414434">
        <w:rPr>
          <w:b/>
          <w:bCs/>
        </w:rPr>
        <w:t>THREAD_SET_INFORMATION</w:t>
      </w:r>
      <w:r w:rsidRPr="00414434">
        <w:t>.</w:t>
      </w:r>
    </w:p>
    <w:p w:rsidR="00414434" w:rsidRPr="00414434" w:rsidRDefault="00414434" w:rsidP="00414434">
      <w:pPr>
        <w:pStyle w:val="a5"/>
      </w:pPr>
      <w:r w:rsidRPr="00414434">
        <w:t>Управление потоками</w:t>
      </w:r>
    </w:p>
    <w:p w:rsidR="00414434" w:rsidRPr="00414434" w:rsidRDefault="00414434" w:rsidP="00414434">
      <w:pPr>
        <w:pStyle w:val="a5"/>
      </w:pPr>
      <w:r w:rsidRPr="00414434">
        <w:t xml:space="preserve">Флаг CREATE_SUSPENDED </w:t>
      </w:r>
    </w:p>
    <w:p w:rsidR="00414434" w:rsidRPr="00414434" w:rsidRDefault="00414434" w:rsidP="00414434">
      <w:pPr>
        <w:pStyle w:val="a5"/>
      </w:pPr>
      <w:r w:rsidRPr="00414434">
        <w:tab/>
        <w:t xml:space="preserve">Если поток создан с флагом CREATE_SUSPENDED, то после своего создания он остается в приостановленном состоянии. Вы можете настроить некоторые его свойства (например, приоритет, о котором мы поговорим позже). Закончив настройку, Вы должны разрешить </w:t>
      </w:r>
      <w:r w:rsidRPr="00414434">
        <w:lastRenderedPageBreak/>
        <w:t xml:space="preserve">выполнение потока. Для этого вызовите </w:t>
      </w:r>
      <w:r w:rsidRPr="00414434">
        <w:rPr>
          <w:i/>
          <w:iCs/>
        </w:rPr>
        <w:t xml:space="preserve">ResumeThread </w:t>
      </w:r>
      <w:r w:rsidRPr="00414434">
        <w:t xml:space="preserve">и пере дайте описатель потока, возвращенный функцией </w:t>
      </w:r>
      <w:r w:rsidRPr="00414434">
        <w:rPr>
          <w:i/>
          <w:iCs/>
        </w:rPr>
        <w:t>CreateThread</w:t>
      </w:r>
      <w:r w:rsidRPr="00414434">
        <w:t>.</w:t>
      </w:r>
    </w:p>
    <w:p w:rsidR="00414434" w:rsidRPr="00414434" w:rsidRDefault="00414434" w:rsidP="00414434">
      <w:pPr>
        <w:pStyle w:val="a5"/>
      </w:pPr>
      <w:r w:rsidRPr="00414434">
        <w:rPr>
          <w:b/>
          <w:bCs/>
        </w:rPr>
        <w:t xml:space="preserve">DWORD ResumeThread(HANDLE hThread); </w:t>
      </w:r>
    </w:p>
    <w:p w:rsidR="00414434" w:rsidRPr="00414434" w:rsidRDefault="00414434" w:rsidP="00414434">
      <w:pPr>
        <w:pStyle w:val="a5"/>
      </w:pPr>
      <w:r w:rsidRPr="00414434">
        <w:t xml:space="preserve">Выполнение потока можно приостановить не только при его создании с флагом CREATE_SUSPENDED, но и вызовом </w:t>
      </w:r>
      <w:r w:rsidRPr="00414434">
        <w:rPr>
          <w:i/>
          <w:iCs/>
        </w:rPr>
        <w:t xml:space="preserve">SuspendThread. </w:t>
      </w:r>
      <w:r w:rsidRPr="00414434">
        <w:t xml:space="preserve">Выполнение отдельного потока можно приостанавливать несколько раз. Если поток приостановлен 3 раза, то и возобновлен он должен быть тоже 3 раза — лишь тогда система выделит ему процессорное время. </w:t>
      </w:r>
    </w:p>
    <w:p w:rsidR="00414434" w:rsidRPr="00414434" w:rsidRDefault="00414434" w:rsidP="00414434">
      <w:pPr>
        <w:pStyle w:val="a5"/>
        <w:rPr>
          <w:lang w:val="en-US"/>
        </w:rPr>
      </w:pPr>
      <w:r w:rsidRPr="00414434">
        <w:rPr>
          <w:b/>
          <w:bCs/>
          <w:lang w:val="en-US"/>
        </w:rPr>
        <w:t xml:space="preserve">DWORD SuspendThread(HANDLE hThread); </w:t>
      </w:r>
    </w:p>
    <w:p w:rsidR="00414434" w:rsidRPr="00414434" w:rsidRDefault="00414434" w:rsidP="00F95F76">
      <w:pPr>
        <w:pStyle w:val="a5"/>
        <w:rPr>
          <w:lang w:val="en-US"/>
        </w:rPr>
      </w:pPr>
      <w:r w:rsidRPr="00414434">
        <w:t>Засыпание</w:t>
      </w:r>
      <w:r w:rsidRPr="00414434">
        <w:rPr>
          <w:lang w:val="en-US"/>
        </w:rPr>
        <w:t xml:space="preserve"> </w:t>
      </w:r>
      <w:r w:rsidRPr="00414434">
        <w:t>и</w:t>
      </w:r>
      <w:r w:rsidRPr="00414434">
        <w:rPr>
          <w:lang w:val="en-US"/>
        </w:rPr>
        <w:t xml:space="preserve"> </w:t>
      </w:r>
      <w:r w:rsidRPr="00414434">
        <w:t>переключение</w:t>
      </w:r>
      <w:r w:rsidRPr="00414434">
        <w:rPr>
          <w:lang w:val="en-US"/>
        </w:rPr>
        <w:t xml:space="preserve"> </w:t>
      </w:r>
      <w:r w:rsidRPr="00414434">
        <w:t>потоков</w:t>
      </w:r>
    </w:p>
    <w:p w:rsidR="00414434" w:rsidRPr="00414434" w:rsidRDefault="00414434" w:rsidP="00414434">
      <w:pPr>
        <w:pStyle w:val="a5"/>
        <w:rPr>
          <w:lang w:val="en-US"/>
        </w:rPr>
      </w:pPr>
      <w:r w:rsidRPr="00414434">
        <w:rPr>
          <w:lang w:val="en-US"/>
        </w:rPr>
        <w:t xml:space="preserve">VOID Sleep ( </w:t>
      </w:r>
    </w:p>
    <w:p w:rsidR="00414434" w:rsidRPr="00414434" w:rsidRDefault="00414434" w:rsidP="00414434">
      <w:pPr>
        <w:pStyle w:val="a5"/>
      </w:pPr>
      <w:r w:rsidRPr="00414434">
        <w:rPr>
          <w:lang w:val="en-US"/>
        </w:rPr>
        <w:tab/>
      </w:r>
      <w:r w:rsidRPr="00414434">
        <w:t>DWORD dwMilliseconds</w:t>
      </w:r>
      <w:r w:rsidRPr="00414434">
        <w:rPr>
          <w:lang w:val="en-US"/>
        </w:rPr>
        <w:t xml:space="preserve"> </w:t>
      </w:r>
    </w:p>
    <w:p w:rsidR="00414434" w:rsidRPr="00414434" w:rsidRDefault="00414434" w:rsidP="00414434">
      <w:pPr>
        <w:pStyle w:val="a5"/>
      </w:pPr>
      <w:r w:rsidRPr="00414434">
        <w:t xml:space="preserve">); </w:t>
      </w:r>
    </w:p>
    <w:p w:rsidR="00AA3019" w:rsidRPr="00414434" w:rsidRDefault="00B048BD" w:rsidP="00B048BD">
      <w:pPr>
        <w:pStyle w:val="a5"/>
        <w:numPr>
          <w:ilvl w:val="0"/>
          <w:numId w:val="28"/>
        </w:numPr>
      </w:pPr>
      <w:r w:rsidRPr="00414434">
        <w:t xml:space="preserve">Эта функция приостанавливает поток па </w:t>
      </w:r>
      <w:r w:rsidRPr="00414434">
        <w:rPr>
          <w:i/>
          <w:iCs/>
        </w:rPr>
        <w:t xml:space="preserve">dwMilliseconds </w:t>
      </w:r>
      <w:r w:rsidRPr="00414434">
        <w:t xml:space="preserve">миллисекунд. Отметим несколько важных моментов, связанных с функцией </w:t>
      </w:r>
      <w:r w:rsidRPr="00414434">
        <w:rPr>
          <w:i/>
          <w:iCs/>
        </w:rPr>
        <w:t>Sleep.</w:t>
      </w:r>
      <w:r w:rsidRPr="00414434">
        <w:t xml:space="preserve"> </w:t>
      </w:r>
    </w:p>
    <w:p w:rsidR="00AA3019" w:rsidRPr="00414434" w:rsidRDefault="00B048BD" w:rsidP="00B048BD">
      <w:pPr>
        <w:pStyle w:val="a5"/>
        <w:numPr>
          <w:ilvl w:val="1"/>
          <w:numId w:val="28"/>
        </w:numPr>
      </w:pPr>
      <w:r w:rsidRPr="00414434">
        <w:t xml:space="preserve">Вызывая </w:t>
      </w:r>
      <w:r w:rsidRPr="00414434">
        <w:rPr>
          <w:i/>
          <w:iCs/>
        </w:rPr>
        <w:t xml:space="preserve">Sleep, </w:t>
      </w:r>
      <w:r w:rsidRPr="00414434">
        <w:t xml:space="preserve">поток добровольно отказывается от остатка выделенного ему кванта времени </w:t>
      </w:r>
    </w:p>
    <w:p w:rsidR="00AA3019" w:rsidRPr="00414434" w:rsidRDefault="00B048BD" w:rsidP="00B048BD">
      <w:pPr>
        <w:pStyle w:val="a5"/>
        <w:numPr>
          <w:ilvl w:val="1"/>
          <w:numId w:val="28"/>
        </w:numPr>
      </w:pPr>
      <w:r w:rsidRPr="00414434">
        <w:t xml:space="preserve">Система прекращает выделять потоку процессорное время на период, </w:t>
      </w:r>
      <w:r w:rsidRPr="00414434">
        <w:rPr>
          <w:i/>
          <w:iCs/>
        </w:rPr>
        <w:t xml:space="preserve">пример но </w:t>
      </w:r>
      <w:r w:rsidRPr="00414434">
        <w:t xml:space="preserve">равный заданному, Все верно: если Вы укажете остановить поток на 100 мс, приблизительно на столько он и "заснет", хотя не исключено, что его сон про длится на несколько секунд или даже минут больше. Вспомните, Windows не является системой реального времени. Ваш поток может возобновиться в заданный момент, но это зависит от того, какая ситуация сложится в системе к тому времени. </w:t>
      </w:r>
    </w:p>
    <w:p w:rsidR="00AA3019" w:rsidRPr="00414434" w:rsidRDefault="00B048BD" w:rsidP="00B048BD">
      <w:pPr>
        <w:pStyle w:val="a5"/>
        <w:numPr>
          <w:ilvl w:val="1"/>
          <w:numId w:val="28"/>
        </w:numPr>
      </w:pPr>
      <w:r w:rsidRPr="00414434">
        <w:t xml:space="preserve">Вы можете вызвать </w:t>
      </w:r>
      <w:r w:rsidRPr="00414434">
        <w:rPr>
          <w:i/>
          <w:iCs/>
        </w:rPr>
        <w:t>Sle</w:t>
      </w:r>
      <w:r w:rsidRPr="00414434">
        <w:rPr>
          <w:i/>
          <w:iCs/>
          <w:lang w:val="en-US"/>
        </w:rPr>
        <w:t>e</w:t>
      </w:r>
      <w:r w:rsidRPr="00414434">
        <w:rPr>
          <w:i/>
          <w:iCs/>
        </w:rPr>
        <w:t xml:space="preserve">p </w:t>
      </w:r>
      <w:r w:rsidRPr="00414434">
        <w:t xml:space="preserve">и передать в </w:t>
      </w:r>
      <w:r w:rsidRPr="00414434">
        <w:rPr>
          <w:i/>
          <w:iCs/>
        </w:rPr>
        <w:t xml:space="preserve">dwMilliseconds </w:t>
      </w:r>
      <w:r w:rsidRPr="00414434">
        <w:t xml:space="preserve">значение INFINITE, вообще запретив планировать поток. Но это не очень практично — куда лучше корректно завершить поток, освободив его стек и объект ядра. </w:t>
      </w:r>
    </w:p>
    <w:p w:rsidR="00AA3019" w:rsidRPr="00414434" w:rsidRDefault="00B048BD" w:rsidP="00B048BD">
      <w:pPr>
        <w:pStyle w:val="a5"/>
        <w:numPr>
          <w:ilvl w:val="1"/>
          <w:numId w:val="28"/>
        </w:numPr>
      </w:pPr>
      <w:r w:rsidRPr="00414434">
        <w:t xml:space="preserve">Вы можете вызвать </w:t>
      </w:r>
      <w:r w:rsidRPr="00414434">
        <w:rPr>
          <w:i/>
          <w:iCs/>
        </w:rPr>
        <w:t xml:space="preserve">Sleep </w:t>
      </w:r>
      <w:r w:rsidRPr="00414434">
        <w:t xml:space="preserve">и передать в </w:t>
      </w:r>
      <w:r w:rsidRPr="00414434">
        <w:rPr>
          <w:i/>
          <w:iCs/>
        </w:rPr>
        <w:t xml:space="preserve">dwMilliseconds </w:t>
      </w:r>
      <w:r w:rsidRPr="00414434">
        <w:t>нулевое значение. Тогда Вы откажетесь от остатка своего кванта времени и заставите систему подключить к процессору другой поток. Однако система может снова запустить Ваш поток, если других планируемых потоков с тем же приоритетом нет.</w:t>
      </w:r>
    </w:p>
    <w:p w:rsidR="00414434" w:rsidRPr="00414434" w:rsidRDefault="00414434" w:rsidP="00414434">
      <w:pPr>
        <w:pStyle w:val="a5"/>
      </w:pPr>
      <w:r w:rsidRPr="00414434">
        <w:t xml:space="preserve">BOOL SwitchToThread(); </w:t>
      </w:r>
    </w:p>
    <w:p w:rsidR="00AA3019" w:rsidRPr="00414434" w:rsidRDefault="00B048BD" w:rsidP="00B048BD">
      <w:pPr>
        <w:pStyle w:val="a5"/>
        <w:numPr>
          <w:ilvl w:val="0"/>
          <w:numId w:val="29"/>
        </w:numPr>
      </w:pPr>
      <w:r w:rsidRPr="00414434">
        <w:t xml:space="preserve">Функция </w:t>
      </w:r>
      <w:r w:rsidRPr="00414434">
        <w:rPr>
          <w:i/>
          <w:iCs/>
        </w:rPr>
        <w:t xml:space="preserve">SwitchToThread </w:t>
      </w:r>
      <w:r w:rsidRPr="00414434">
        <w:t>позволяет подключить к процессору другой поток (если он есть).</w:t>
      </w:r>
    </w:p>
    <w:p w:rsidR="00AA3019" w:rsidRPr="00414434" w:rsidRDefault="00B048BD" w:rsidP="00B048BD">
      <w:pPr>
        <w:pStyle w:val="a5"/>
        <w:numPr>
          <w:ilvl w:val="0"/>
          <w:numId w:val="29"/>
        </w:numPr>
      </w:pPr>
      <w:r w:rsidRPr="00414434">
        <w:t xml:space="preserve">Вызов </w:t>
      </w:r>
      <w:r w:rsidRPr="00414434">
        <w:rPr>
          <w:i/>
          <w:iCs/>
        </w:rPr>
        <w:t xml:space="preserve">SwitchToThread </w:t>
      </w:r>
      <w:r w:rsidRPr="00414434">
        <w:t xml:space="preserve">аналогичен вызову </w:t>
      </w:r>
      <w:r w:rsidRPr="00414434">
        <w:rPr>
          <w:i/>
          <w:iCs/>
        </w:rPr>
        <w:t xml:space="preserve">Sleep с </w:t>
      </w:r>
      <w:r w:rsidRPr="00414434">
        <w:t xml:space="preserve">передачей в </w:t>
      </w:r>
      <w:r w:rsidRPr="00414434">
        <w:rPr>
          <w:i/>
          <w:iCs/>
        </w:rPr>
        <w:t xml:space="preserve">dwMilliseconds </w:t>
      </w:r>
      <w:r w:rsidRPr="00414434">
        <w:t xml:space="preserve">нулевого значения. Разница лишь в том, что </w:t>
      </w:r>
      <w:r w:rsidRPr="00414434">
        <w:rPr>
          <w:i/>
          <w:iCs/>
        </w:rPr>
        <w:t xml:space="preserve">SwitchToThread </w:t>
      </w:r>
      <w:r w:rsidRPr="00414434">
        <w:t>дает</w:t>
      </w:r>
      <w:r w:rsidRPr="00414434">
        <w:rPr>
          <w:i/>
          <w:iCs/>
        </w:rPr>
        <w:t xml:space="preserve"> </w:t>
      </w:r>
      <w:r w:rsidRPr="00414434">
        <w:t xml:space="preserve">возможность выполнять потоки с более низким приоритетом, которым не хватает процессорного времени, а </w:t>
      </w:r>
      <w:r w:rsidRPr="00414434">
        <w:rPr>
          <w:i/>
          <w:iCs/>
        </w:rPr>
        <w:t xml:space="preserve">Sleep </w:t>
      </w:r>
      <w:r w:rsidRPr="00414434">
        <w:t>действует без оглядки на "голодающие" потоки.</w:t>
      </w:r>
    </w:p>
    <w:p w:rsidR="00DB0814" w:rsidRPr="00195E96" w:rsidRDefault="00414434" w:rsidP="00DB0814">
      <w:pPr>
        <w:pStyle w:val="a5"/>
        <w:rPr>
          <w:highlight w:val="yellow"/>
        </w:rPr>
      </w:pPr>
      <w:r w:rsidRPr="00414434">
        <w:t>Определение периодов выполнения потока</w:t>
      </w:r>
    </w:p>
    <w:p w:rsidR="00414434" w:rsidRPr="00195E96" w:rsidRDefault="00414434" w:rsidP="00414434">
      <w:pPr>
        <w:pStyle w:val="a5"/>
      </w:pPr>
      <w:r w:rsidRPr="00414434">
        <w:rPr>
          <w:lang w:val="en-US"/>
        </w:rPr>
        <w:t>BOOL</w:t>
      </w:r>
      <w:r w:rsidRPr="00195E96">
        <w:t xml:space="preserve"> </w:t>
      </w:r>
      <w:r w:rsidRPr="00414434">
        <w:rPr>
          <w:lang w:val="en-US"/>
        </w:rPr>
        <w:t>GetThreadTimes</w:t>
      </w:r>
      <w:r w:rsidRPr="00195E96">
        <w:t xml:space="preserve">( </w:t>
      </w:r>
    </w:p>
    <w:p w:rsidR="00414434" w:rsidRPr="00DC71D8" w:rsidRDefault="00414434" w:rsidP="00414434">
      <w:pPr>
        <w:pStyle w:val="a5"/>
        <w:rPr>
          <w:lang w:val="en-US"/>
        </w:rPr>
      </w:pPr>
      <w:r w:rsidRPr="00195E96">
        <w:tab/>
      </w:r>
      <w:r w:rsidRPr="00414434">
        <w:rPr>
          <w:lang w:val="en-US"/>
        </w:rPr>
        <w:t>HANDLE</w:t>
      </w:r>
      <w:r w:rsidRPr="00DC71D8">
        <w:rPr>
          <w:lang w:val="en-US"/>
        </w:rPr>
        <w:t xml:space="preserve"> </w:t>
      </w:r>
      <w:r w:rsidRPr="00414434">
        <w:rPr>
          <w:lang w:val="en-US"/>
        </w:rPr>
        <w:t>hThread</w:t>
      </w:r>
      <w:r w:rsidRPr="00DC71D8">
        <w:rPr>
          <w:lang w:val="en-US"/>
        </w:rPr>
        <w:t xml:space="preserve">, </w:t>
      </w:r>
    </w:p>
    <w:p w:rsidR="00414434" w:rsidRPr="00414434" w:rsidRDefault="00414434" w:rsidP="00414434">
      <w:pPr>
        <w:pStyle w:val="a5"/>
        <w:rPr>
          <w:lang w:val="en-US"/>
        </w:rPr>
      </w:pPr>
      <w:r w:rsidRPr="00DC71D8">
        <w:rPr>
          <w:lang w:val="en-US"/>
        </w:rPr>
        <w:tab/>
      </w:r>
      <w:r w:rsidRPr="00414434">
        <w:rPr>
          <w:lang w:val="en-US"/>
        </w:rPr>
        <w:t xml:space="preserve">PFILETIME pftCreationTime, </w:t>
      </w:r>
    </w:p>
    <w:p w:rsidR="00414434" w:rsidRPr="00414434" w:rsidRDefault="00414434" w:rsidP="00414434">
      <w:pPr>
        <w:pStyle w:val="a5"/>
        <w:rPr>
          <w:lang w:val="en-US"/>
        </w:rPr>
      </w:pPr>
      <w:r w:rsidRPr="00414434">
        <w:rPr>
          <w:lang w:val="en-US"/>
        </w:rPr>
        <w:tab/>
        <w:t xml:space="preserve">PFILETIME pftExitTime, </w:t>
      </w:r>
    </w:p>
    <w:p w:rsidR="00414434" w:rsidRPr="00414434" w:rsidRDefault="00414434" w:rsidP="00414434">
      <w:pPr>
        <w:pStyle w:val="a5"/>
        <w:rPr>
          <w:lang w:val="en-US"/>
        </w:rPr>
      </w:pPr>
      <w:r w:rsidRPr="00414434">
        <w:rPr>
          <w:lang w:val="en-US"/>
        </w:rPr>
        <w:tab/>
        <w:t xml:space="preserve">PFILETIME pftKernelTime, </w:t>
      </w:r>
    </w:p>
    <w:p w:rsidR="00414434" w:rsidRPr="00414434" w:rsidRDefault="00414434" w:rsidP="00414434">
      <w:pPr>
        <w:pStyle w:val="a5"/>
        <w:rPr>
          <w:lang w:val="en-US"/>
        </w:rPr>
      </w:pPr>
      <w:r w:rsidRPr="00414434">
        <w:rPr>
          <w:lang w:val="en-US"/>
        </w:rPr>
        <w:tab/>
        <w:t xml:space="preserve">PFILETIME pftUserTime </w:t>
      </w:r>
    </w:p>
    <w:p w:rsidR="00414434" w:rsidRPr="00414434" w:rsidRDefault="00414434" w:rsidP="00414434">
      <w:pPr>
        <w:pStyle w:val="a5"/>
      </w:pPr>
      <w:r w:rsidRPr="00414434">
        <w:t>);</w:t>
      </w:r>
      <w:r w:rsidRPr="00414434">
        <w:rPr>
          <w:lang w:val="en-US"/>
        </w:rPr>
        <w:t xml:space="preserve"> </w:t>
      </w:r>
    </w:p>
    <w:p w:rsidR="00AA3019" w:rsidRPr="00414434" w:rsidRDefault="00B048BD" w:rsidP="00B048BD">
      <w:pPr>
        <w:pStyle w:val="a5"/>
        <w:numPr>
          <w:ilvl w:val="0"/>
          <w:numId w:val="30"/>
        </w:numPr>
      </w:pPr>
      <w:r w:rsidRPr="00414434">
        <w:t>С помощью этой функции можно определить время, необходимое для выполнения сложного алгоритма.</w:t>
      </w:r>
    </w:p>
    <w:p w:rsidR="00AA3019" w:rsidRPr="00414434" w:rsidRDefault="00B048BD" w:rsidP="00B048BD">
      <w:pPr>
        <w:pStyle w:val="a5"/>
        <w:numPr>
          <w:ilvl w:val="0"/>
          <w:numId w:val="30"/>
        </w:numPr>
      </w:pPr>
      <w:r w:rsidRPr="00414434">
        <w:rPr>
          <w:i/>
          <w:iCs/>
        </w:rPr>
        <w:t xml:space="preserve">GetThreadTimes </w:t>
      </w:r>
      <w:r w:rsidRPr="00414434">
        <w:t>не годится для высокоточного измерения временных интервалов.</w:t>
      </w:r>
    </w:p>
    <w:p w:rsidR="00414434" w:rsidRPr="00414434" w:rsidRDefault="00414434" w:rsidP="00414434">
      <w:pPr>
        <w:pStyle w:val="a5"/>
      </w:pPr>
      <w:r w:rsidRPr="00414434">
        <w:rPr>
          <w:i/>
          <w:iCs/>
        </w:rPr>
        <w:t xml:space="preserve">GetThreadTimes </w:t>
      </w:r>
      <w:r w:rsidRPr="00414434">
        <w:t>возвращает четыре временных параметра:</w:t>
      </w:r>
    </w:p>
    <w:p w:rsidR="00AA3019" w:rsidRPr="00414434" w:rsidRDefault="00B048BD" w:rsidP="00B048BD">
      <w:pPr>
        <w:pStyle w:val="a5"/>
        <w:numPr>
          <w:ilvl w:val="0"/>
          <w:numId w:val="31"/>
        </w:numPr>
      </w:pPr>
      <w:r w:rsidRPr="00414434">
        <w:t>Время coздания (creation time) – Абсолютная величина, выраженная в интервалах по 100 нс. Отсчитывается с полуночи 1 января 1601 года по Гринвичу до момента создания потока.</w:t>
      </w:r>
    </w:p>
    <w:p w:rsidR="00AA3019" w:rsidRPr="00414434" w:rsidRDefault="00B048BD" w:rsidP="00B048BD">
      <w:pPr>
        <w:pStyle w:val="a5"/>
        <w:numPr>
          <w:ilvl w:val="0"/>
          <w:numId w:val="31"/>
        </w:numPr>
      </w:pPr>
      <w:r w:rsidRPr="00414434">
        <w:lastRenderedPageBreak/>
        <w:t>Время завершении (exit time) – Абсолютная величина, выраженная в интервалах по 100 нс Отсчитывается с полуночи 1 января 1601 года по Гринвичу до момента завершения потока. Если поток все еще выполняется, этот показатель имеет неопределенное значение.</w:t>
      </w:r>
    </w:p>
    <w:p w:rsidR="00AA3019" w:rsidRPr="00414434" w:rsidRDefault="00B048BD" w:rsidP="00B048BD">
      <w:pPr>
        <w:pStyle w:val="a5"/>
        <w:numPr>
          <w:ilvl w:val="0"/>
          <w:numId w:val="31"/>
        </w:numPr>
      </w:pPr>
      <w:r w:rsidRPr="00414434">
        <w:t>Время выполнения ядра (kernel time) – Относительная величина, выраженная в интервалах по 100 нс. Сообщает время, затраченное этим потоком на выполнение кода операционной системы.</w:t>
      </w:r>
    </w:p>
    <w:p w:rsidR="00AA3019" w:rsidRPr="00414434" w:rsidRDefault="00B048BD" w:rsidP="00B048BD">
      <w:pPr>
        <w:pStyle w:val="a5"/>
        <w:numPr>
          <w:ilvl w:val="0"/>
          <w:numId w:val="31"/>
        </w:numPr>
      </w:pPr>
      <w:r w:rsidRPr="00414434">
        <w:t>Время выполнения User (User time) – Относительная величина, выраженная в интервалах по 100 н</w:t>
      </w:r>
      <w:r w:rsidRPr="00414434">
        <w:rPr>
          <w:lang w:val="en-US"/>
        </w:rPr>
        <w:t>c</w:t>
      </w:r>
      <w:r w:rsidRPr="00414434">
        <w:t>. Сообщает время, затраченное потоком на выполнение кода приложения.</w:t>
      </w:r>
      <w:r w:rsidRPr="00414434">
        <w:rPr>
          <w:lang w:val="en-US"/>
        </w:rPr>
        <w:t xml:space="preserve"> </w:t>
      </w:r>
    </w:p>
    <w:p w:rsidR="00414434" w:rsidRPr="00414434" w:rsidRDefault="00414434" w:rsidP="00414434">
      <w:pPr>
        <w:pStyle w:val="a5"/>
      </w:pPr>
      <w:r w:rsidRPr="00414434">
        <w:t>С помощью этой функции можно определить время, необходимое для выполнения сложного алгоритма.</w:t>
      </w:r>
    </w:p>
    <w:p w:rsidR="00414434" w:rsidRPr="00414434" w:rsidRDefault="00414434" w:rsidP="00414434">
      <w:pPr>
        <w:pStyle w:val="a5"/>
      </w:pPr>
      <w:r w:rsidRPr="00414434">
        <w:rPr>
          <w:i/>
          <w:iCs/>
        </w:rPr>
        <w:t xml:space="preserve">GetThreadTimes </w:t>
      </w:r>
      <w:r w:rsidRPr="00414434">
        <w:t xml:space="preserve">не годится для высокоточного измерения временных интервалов. </w:t>
      </w:r>
    </w:p>
    <w:p w:rsidR="00414434" w:rsidRPr="00195E96" w:rsidRDefault="00414434" w:rsidP="00DB0814">
      <w:pPr>
        <w:pStyle w:val="a5"/>
        <w:rPr>
          <w:b/>
        </w:rPr>
      </w:pPr>
      <w:r w:rsidRPr="00414434">
        <w:rPr>
          <w:b/>
        </w:rPr>
        <w:t>Управление центральным процессором…</w:t>
      </w:r>
    </w:p>
    <w:p w:rsidR="00414434" w:rsidRPr="00195E96" w:rsidRDefault="00414434" w:rsidP="00414434">
      <w:pPr>
        <w:pStyle w:val="a5"/>
        <w:rPr>
          <w:highlight w:val="yellow"/>
        </w:rPr>
      </w:pPr>
      <w:r w:rsidRPr="00414434">
        <w:t>Взаимная блокировка и тупики</w:t>
      </w:r>
    </w:p>
    <w:p w:rsidR="00414434" w:rsidRPr="00414434" w:rsidRDefault="00414434" w:rsidP="00414434">
      <w:pPr>
        <w:pStyle w:val="a5"/>
      </w:pPr>
      <w:r w:rsidRPr="00414434">
        <w:t xml:space="preserve">Исходная постановка </w:t>
      </w:r>
      <w:r w:rsidRPr="00414434">
        <w:rPr>
          <w:lang w:val="en-US"/>
        </w:rPr>
        <w:t>:</w:t>
      </w:r>
    </w:p>
    <w:p w:rsidR="00AA3019" w:rsidRPr="00414434" w:rsidRDefault="00B048BD" w:rsidP="00B048BD">
      <w:pPr>
        <w:pStyle w:val="a5"/>
        <w:numPr>
          <w:ilvl w:val="0"/>
          <w:numId w:val="32"/>
        </w:numPr>
      </w:pPr>
      <w:r w:rsidRPr="00414434">
        <w:t>Есть несколько процессов</w:t>
      </w:r>
    </w:p>
    <w:p w:rsidR="00AA3019" w:rsidRPr="00414434" w:rsidRDefault="00B048BD" w:rsidP="00B048BD">
      <w:pPr>
        <w:pStyle w:val="a5"/>
        <w:numPr>
          <w:ilvl w:val="0"/>
          <w:numId w:val="32"/>
        </w:numPr>
      </w:pPr>
      <w:r w:rsidRPr="00414434">
        <w:t>Процессы нуждаются в доступе к нескольким ресурсам</w:t>
      </w:r>
    </w:p>
    <w:p w:rsidR="00414434" w:rsidRPr="00414434" w:rsidRDefault="00414434" w:rsidP="00414434">
      <w:pPr>
        <w:pStyle w:val="a5"/>
      </w:pPr>
      <w:r w:rsidRPr="00414434">
        <w:t xml:space="preserve">Результат: </w:t>
      </w:r>
    </w:p>
    <w:p w:rsidR="00414434" w:rsidRPr="00414434" w:rsidRDefault="00414434" w:rsidP="00414434">
      <w:pPr>
        <w:pStyle w:val="a5"/>
      </w:pPr>
      <w:r w:rsidRPr="00414434">
        <w:t>Возможна взаимная блокировка группы процессов, когда каждый процесс из группы ожидает события, которое может вызвать только другой процесс из той же группы.</w:t>
      </w:r>
    </w:p>
    <w:p w:rsidR="00414434" w:rsidRPr="00414434" w:rsidRDefault="00414434" w:rsidP="00414434">
      <w:pPr>
        <w:pStyle w:val="a5"/>
      </w:pPr>
      <w:r w:rsidRPr="00414434">
        <w:rPr>
          <w:lang w:val="en-US"/>
        </w:rPr>
        <w:t>D</w:t>
      </w:r>
      <w:r w:rsidRPr="00414434">
        <w:t>eadlock означает "мертвая блокировка“ или тупик.</w:t>
      </w:r>
    </w:p>
    <w:p w:rsidR="00414434" w:rsidRPr="00195E96" w:rsidRDefault="00414434" w:rsidP="00414434">
      <w:pPr>
        <w:pStyle w:val="a5"/>
      </w:pPr>
      <w:r w:rsidRPr="00414434">
        <w:t>Ресурс – это все, что может использоваться только одним процессом в любой момент времени (аппаратные или программные).</w:t>
      </w:r>
    </w:p>
    <w:p w:rsidR="00414434" w:rsidRPr="00195E96" w:rsidRDefault="00414434" w:rsidP="00414434">
      <w:pPr>
        <w:pStyle w:val="a5"/>
        <w:rPr>
          <w:highlight w:val="yellow"/>
        </w:rPr>
      </w:pPr>
      <w:r w:rsidRPr="00414434">
        <w:t>Причины возникновения тупиков</w:t>
      </w:r>
    </w:p>
    <w:p w:rsidR="00414434" w:rsidRPr="00414434" w:rsidRDefault="00414434" w:rsidP="00414434">
      <w:pPr>
        <w:pStyle w:val="a5"/>
      </w:pPr>
      <w:r w:rsidRPr="00414434">
        <w:t>Коффман и другие исследователи доказали, что для возникновения ситуации взаимной блокировки должны выполнять все 4 условия</w:t>
      </w:r>
      <w:r w:rsidRPr="00414434">
        <w:rPr>
          <w:lang w:val="vi-VN"/>
        </w:rPr>
        <w:t>:</w:t>
      </w:r>
      <w:r w:rsidRPr="00414434">
        <w:t xml:space="preserve"> </w:t>
      </w:r>
    </w:p>
    <w:p w:rsidR="00AA3019" w:rsidRPr="00414434" w:rsidRDefault="00B048BD" w:rsidP="00B048BD">
      <w:pPr>
        <w:pStyle w:val="a5"/>
        <w:numPr>
          <w:ilvl w:val="0"/>
          <w:numId w:val="33"/>
        </w:numPr>
      </w:pPr>
      <w:r w:rsidRPr="00414434">
        <w:t>Взаимное исключение</w:t>
      </w:r>
    </w:p>
    <w:p w:rsidR="00AA3019" w:rsidRPr="00414434" w:rsidRDefault="00B048BD" w:rsidP="00B048BD">
      <w:pPr>
        <w:pStyle w:val="a5"/>
        <w:numPr>
          <w:ilvl w:val="1"/>
          <w:numId w:val="33"/>
        </w:numPr>
      </w:pPr>
      <w:r w:rsidRPr="00414434">
        <w:t>Только один процесс может использовать ресурс в один момент времени</w:t>
      </w:r>
    </w:p>
    <w:p w:rsidR="00AA3019" w:rsidRPr="00414434" w:rsidRDefault="00B048BD" w:rsidP="00B048BD">
      <w:pPr>
        <w:pStyle w:val="a5"/>
        <w:numPr>
          <w:ilvl w:val="0"/>
          <w:numId w:val="33"/>
        </w:numPr>
      </w:pPr>
      <w:r w:rsidRPr="00414434">
        <w:rPr>
          <w:lang w:val="en-US"/>
        </w:rPr>
        <w:t>“</w:t>
      </w:r>
      <w:r w:rsidRPr="00414434">
        <w:t>Удержание и ожидание</w:t>
      </w:r>
      <w:r w:rsidRPr="00414434">
        <w:rPr>
          <w:lang w:val="en-US"/>
        </w:rPr>
        <w:t>”</w:t>
      </w:r>
    </w:p>
    <w:p w:rsidR="00AA3019" w:rsidRPr="00414434" w:rsidRDefault="00B048BD" w:rsidP="00B048BD">
      <w:pPr>
        <w:pStyle w:val="a5"/>
        <w:numPr>
          <w:ilvl w:val="1"/>
          <w:numId w:val="33"/>
        </w:numPr>
      </w:pPr>
      <w:r w:rsidRPr="00414434">
        <w:t>Процессы, в данный момент удерживающие полученные ранее ресурсы, могут запрашивать новые ресурсы</w:t>
      </w:r>
    </w:p>
    <w:p w:rsidR="00AA3019" w:rsidRPr="00414434" w:rsidRDefault="00B048BD" w:rsidP="00B048BD">
      <w:pPr>
        <w:pStyle w:val="a5"/>
        <w:numPr>
          <w:ilvl w:val="0"/>
          <w:numId w:val="33"/>
        </w:numPr>
      </w:pPr>
      <w:r w:rsidRPr="00414434">
        <w:t>Отсутствие принудительной выгрузки ресурса</w:t>
      </w:r>
      <w:r w:rsidRPr="00414434">
        <w:rPr>
          <w:lang w:val="en-US"/>
        </w:rPr>
        <w:t xml:space="preserve"> </w:t>
      </w:r>
    </w:p>
    <w:p w:rsidR="00AA3019" w:rsidRPr="00414434" w:rsidRDefault="00B048BD" w:rsidP="00B048BD">
      <w:pPr>
        <w:pStyle w:val="a5"/>
        <w:numPr>
          <w:ilvl w:val="1"/>
          <w:numId w:val="33"/>
        </w:numPr>
      </w:pPr>
      <w:r w:rsidRPr="00414434">
        <w:t>Ресурс не может быть отнят у процесса</w:t>
      </w:r>
    </w:p>
    <w:p w:rsidR="00AA3019" w:rsidRPr="00414434" w:rsidRDefault="00B048BD" w:rsidP="00B048BD">
      <w:pPr>
        <w:pStyle w:val="a5"/>
        <w:numPr>
          <w:ilvl w:val="0"/>
          <w:numId w:val="33"/>
        </w:numPr>
      </w:pPr>
      <w:r w:rsidRPr="00414434">
        <w:t>Цикличное ожидание</w:t>
      </w:r>
    </w:p>
    <w:p w:rsidR="00AA3019" w:rsidRPr="00414434" w:rsidRDefault="00B048BD" w:rsidP="00B048BD">
      <w:pPr>
        <w:pStyle w:val="a5"/>
        <w:numPr>
          <w:ilvl w:val="1"/>
          <w:numId w:val="33"/>
        </w:numPr>
      </w:pPr>
      <w:r w:rsidRPr="00414434">
        <w:t>Существует цепочка процессов, в которой каждый процесс удерживает, по крайней мере, один ресурс необходимый для следующего процесса в цепочке</w:t>
      </w:r>
    </w:p>
    <w:p w:rsidR="00414434" w:rsidRPr="00414434" w:rsidRDefault="00414434" w:rsidP="00414434">
      <w:pPr>
        <w:pStyle w:val="a5"/>
      </w:pPr>
      <w:r w:rsidRPr="00414434">
        <w:t>Пример 1. Блокировка по ресурсу</w:t>
      </w:r>
    </w:p>
    <w:p w:rsidR="00AA3019" w:rsidRPr="00414434" w:rsidRDefault="00B048BD" w:rsidP="00B048BD">
      <w:pPr>
        <w:pStyle w:val="a5"/>
        <w:numPr>
          <w:ilvl w:val="0"/>
          <w:numId w:val="34"/>
        </w:numPr>
      </w:pPr>
      <w:r w:rsidRPr="00414434">
        <w:t xml:space="preserve">Для размещения пользовательских данных доступно 200Kб, и двумя процессами выполняются следующие запросы памяти: </w:t>
      </w:r>
    </w:p>
    <w:p w:rsidR="00414434" w:rsidRPr="00414434" w:rsidRDefault="00B048BD" w:rsidP="00414434">
      <w:pPr>
        <w:pStyle w:val="a5"/>
        <w:ind w:left="720"/>
      </w:pPr>
      <w:r>
        <w:rPr>
          <w:noProof/>
          <w:lang w:eastAsia="ru-RU"/>
        </w:rPr>
        <w:drawing>
          <wp:inline distT="0" distB="0" distL="0" distR="0">
            <wp:extent cx="4182014" cy="1074360"/>
            <wp:effectExtent l="19050" t="0" r="8986" b="0"/>
            <wp:docPr id="31" name="Рисунок 30" descr="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bmp"/>
                    <pic:cNvPicPr/>
                  </pic:nvPicPr>
                  <pic:blipFill>
                    <a:blip r:embed="rId27"/>
                    <a:stretch>
                      <a:fillRect/>
                    </a:stretch>
                  </pic:blipFill>
                  <pic:spPr>
                    <a:xfrm>
                      <a:off x="0" y="0"/>
                      <a:ext cx="4185032" cy="1075135"/>
                    </a:xfrm>
                    <a:prstGeom prst="rect">
                      <a:avLst/>
                    </a:prstGeom>
                  </pic:spPr>
                </pic:pic>
              </a:graphicData>
            </a:graphic>
          </wp:inline>
        </w:drawing>
      </w:r>
    </w:p>
    <w:p w:rsidR="00B048BD" w:rsidRPr="00B048BD" w:rsidRDefault="00B048BD" w:rsidP="00B048BD">
      <w:pPr>
        <w:pStyle w:val="a5"/>
        <w:numPr>
          <w:ilvl w:val="0"/>
          <w:numId w:val="34"/>
        </w:numPr>
      </w:pPr>
      <w:r w:rsidRPr="00414434">
        <w:t>В результате возникает тупик, т.к. ни один из процессов не может успешно выполнить второй запрос.</w:t>
      </w:r>
    </w:p>
    <w:p w:rsidR="00B048BD" w:rsidRPr="00B048BD" w:rsidRDefault="00B048BD" w:rsidP="00B048BD">
      <w:pPr>
        <w:pStyle w:val="a5"/>
      </w:pPr>
      <w:r w:rsidRPr="00B048BD">
        <w:t xml:space="preserve">Блокировка возникает, когда процесс </w:t>
      </w:r>
      <w:r w:rsidRPr="00B048BD">
        <w:rPr>
          <w:lang w:val="en-US"/>
        </w:rPr>
        <w:t>P</w:t>
      </w:r>
      <w:r w:rsidRPr="00B048BD">
        <w:t xml:space="preserve">1 удерживает ресурс, который необходим процессу </w:t>
      </w:r>
      <w:r w:rsidRPr="00B048BD">
        <w:rPr>
          <w:lang w:val="en-US"/>
        </w:rPr>
        <w:t>P</w:t>
      </w:r>
      <w:r w:rsidRPr="00B048BD">
        <w:t xml:space="preserve">2, а процесс </w:t>
      </w:r>
      <w:r w:rsidRPr="00B048BD">
        <w:rPr>
          <w:lang w:val="en-US"/>
        </w:rPr>
        <w:t>P</w:t>
      </w:r>
      <w:r w:rsidRPr="00B048BD">
        <w:t xml:space="preserve">2 удерживает ресурс, который необходим </w:t>
      </w:r>
      <w:r w:rsidRPr="00B048BD">
        <w:rPr>
          <w:lang w:val="en-US"/>
        </w:rPr>
        <w:t>P</w:t>
      </w:r>
      <w:r w:rsidRPr="00B048BD">
        <w:t xml:space="preserve">1. </w:t>
      </w:r>
    </w:p>
    <w:p w:rsidR="00414434" w:rsidRPr="00414434" w:rsidRDefault="00B048BD" w:rsidP="00414434">
      <w:pPr>
        <w:pStyle w:val="a5"/>
      </w:pPr>
      <w:r w:rsidRPr="00B048BD">
        <w:t>Пример 2. Круговое ожидание</w:t>
      </w:r>
    </w:p>
    <w:p w:rsidR="00414434" w:rsidRPr="00414434" w:rsidRDefault="00B048BD" w:rsidP="00DB0814">
      <w:pPr>
        <w:pStyle w:val="a5"/>
      </w:pPr>
      <w:r w:rsidRPr="00B048BD">
        <w:rPr>
          <w:noProof/>
          <w:lang w:eastAsia="ru-RU"/>
        </w:rPr>
        <w:drawing>
          <wp:anchor distT="0" distB="0" distL="114300" distR="114300" simplePos="0" relativeHeight="251661312" behindDoc="1" locked="0" layoutInCell="1" allowOverlap="1">
            <wp:simplePos x="0" y="0"/>
            <wp:positionH relativeFrom="column">
              <wp:posOffset>17217</wp:posOffset>
            </wp:positionH>
            <wp:positionV relativeFrom="paragraph">
              <wp:posOffset>994</wp:posOffset>
            </wp:positionV>
            <wp:extent cx="4355549" cy="1682151"/>
            <wp:effectExtent l="19050" t="0" r="6901" b="0"/>
            <wp:wrapTight wrapText="bothSides">
              <wp:wrapPolygon edited="0">
                <wp:start x="9069" y="0"/>
                <wp:lineTo x="945" y="5626"/>
                <wp:lineTo x="-94" y="6849"/>
                <wp:lineTo x="-94" y="9785"/>
                <wp:lineTo x="378" y="11742"/>
                <wp:lineTo x="7463" y="15900"/>
                <wp:lineTo x="8219" y="19569"/>
                <wp:lineTo x="8314" y="21282"/>
                <wp:lineTo x="13037" y="21282"/>
                <wp:lineTo x="13132" y="21282"/>
                <wp:lineTo x="13793" y="19814"/>
                <wp:lineTo x="13793" y="19569"/>
                <wp:lineTo x="14549" y="15655"/>
                <wp:lineTo x="20784" y="11986"/>
                <wp:lineTo x="21162" y="11742"/>
                <wp:lineTo x="21634" y="9540"/>
                <wp:lineTo x="21634" y="6849"/>
                <wp:lineTo x="20501" y="5626"/>
                <wp:lineTo x="13793" y="0"/>
                <wp:lineTo x="9069" y="0"/>
              </wp:wrapPolygon>
            </wp:wrapTight>
            <wp:docPr id="32" name="Объект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32700" cy="2946400"/>
                      <a:chOff x="755650" y="2565400"/>
                      <a:chExt cx="7632700" cy="2946400"/>
                    </a:xfrm>
                  </a:grpSpPr>
                  <a:grpSp>
                    <a:nvGrpSpPr>
                      <a:cNvPr id="320545" name="Group 33"/>
                      <a:cNvGrpSpPr>
                        <a:grpSpLocks/>
                      </a:cNvGrpSpPr>
                    </a:nvGrpSpPr>
                    <a:grpSpPr bwMode="auto">
                      <a:xfrm>
                        <a:off x="755650" y="2565400"/>
                        <a:ext cx="7632700" cy="2946400"/>
                        <a:chOff x="1313" y="1665"/>
                        <a:chExt cx="2928" cy="1264"/>
                      </a:xfrm>
                    </a:grpSpPr>
                    <a:grpSp>
                      <a:nvGrpSpPr>
                        <a:cNvPr id="3" name="Group 17"/>
                        <a:cNvGrpSpPr>
                          <a:grpSpLocks/>
                        </a:cNvGrpSpPr>
                      </a:nvGrpSpPr>
                      <a:grpSpPr bwMode="auto">
                        <a:xfrm>
                          <a:off x="2512" y="2481"/>
                          <a:ext cx="688" cy="448"/>
                          <a:chOff x="2543" y="2345"/>
                          <a:chExt cx="688" cy="448"/>
                        </a:xfrm>
                      </a:grpSpPr>
                      <a:pic>
                        <a:nvPicPr>
                          <a:cNvPr id="320530" name="Picture 18"/>
                          <a:cNvPicPr>
                            <a:picLocks noChangeArrowheads="1"/>
                          </a:cNvPicPr>
                        </a:nvPicPr>
                        <a:blipFill>
                          <a:blip r:embed="rId28"/>
                          <a:srcRect/>
                          <a:stretch>
                            <a:fillRect/>
                          </a:stretch>
                        </a:blipFill>
                        <a:spPr bwMode="auto">
                          <a:xfrm>
                            <a:off x="2512" y="2481"/>
                            <a:ext cx="688" cy="448"/>
                          </a:xfrm>
                          <a:prstGeom prst="rect">
                            <a:avLst/>
                          </a:prstGeom>
                          <a:noFill/>
                          <a:ln w="9525">
                            <a:noFill/>
                            <a:miter lim="800000"/>
                            <a:headEnd/>
                            <a:tailEnd/>
                          </a:ln>
                          <a:effectLst/>
                        </a:spPr>
                      </a:pic>
                      <a:sp>
                        <a:nvSpPr>
                          <a:cNvPr id="320531" name="Rectangle 19"/>
                          <a:cNvSpPr>
                            <a:spLocks noChangeArrowheads="1"/>
                          </a:cNvSpPr>
                        </a:nvSpPr>
                        <a:spPr bwMode="auto">
                          <a:xfrm>
                            <a:off x="2606" y="2481"/>
                            <a:ext cx="452" cy="270"/>
                          </a:xfrm>
                          <a:prstGeom prst="rect">
                            <a:avLst/>
                          </a:prstGeom>
                          <a:noFill/>
                          <a:ln w="9525">
                            <a:noFill/>
                            <a:miter lim="800000"/>
                            <a:headEnd/>
                            <a:tailEnd/>
                          </a:ln>
                          <a:effectLst/>
                        </a:spPr>
                        <a:txSp>
                          <a:txBody>
                            <a:bodyPr wrap="none" lIns="92075" tIns="46038" rIns="92075" bIns="46038" anchor="ct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Resource</a:t>
                              </a:r>
                            </a:p>
                            <a:p>
                              <a:pPr algn="ctr" eaLnBrk="0" hangingPunct="0"/>
                              <a:r>
                                <a:rPr lang="ru-RU" sz="1200" b="1">
                                  <a:latin typeface="Times New Roman" pitchFamily="18" charset="0"/>
                                </a:rPr>
                                <a:t>B</a:t>
                              </a:r>
                            </a:p>
                          </a:txBody>
                          <a:useSpRect/>
                        </a:txSp>
                      </a:sp>
                    </a:grpSp>
                    <a:grpSp>
                      <a:nvGrpSpPr>
                        <a:cNvPr id="4" name="Group 20"/>
                        <a:cNvGrpSpPr>
                          <a:grpSpLocks/>
                        </a:cNvGrpSpPr>
                      </a:nvGrpSpPr>
                      <a:grpSpPr bwMode="auto">
                        <a:xfrm>
                          <a:off x="2512" y="1665"/>
                          <a:ext cx="688" cy="448"/>
                          <a:chOff x="2543" y="1529"/>
                          <a:chExt cx="688" cy="448"/>
                        </a:xfrm>
                      </a:grpSpPr>
                      <a:pic>
                        <a:nvPicPr>
                          <a:cNvPr id="320533" name="Picture 21"/>
                          <a:cNvPicPr>
                            <a:picLocks noChangeArrowheads="1"/>
                          </a:cNvPicPr>
                        </a:nvPicPr>
                        <a:blipFill>
                          <a:blip r:embed="rId29"/>
                          <a:srcRect/>
                          <a:stretch>
                            <a:fillRect/>
                          </a:stretch>
                        </a:blipFill>
                        <a:spPr bwMode="auto">
                          <a:xfrm>
                            <a:off x="2512" y="1665"/>
                            <a:ext cx="688" cy="448"/>
                          </a:xfrm>
                          <a:prstGeom prst="rect">
                            <a:avLst/>
                          </a:prstGeom>
                          <a:noFill/>
                          <a:ln w="9525">
                            <a:noFill/>
                            <a:miter lim="800000"/>
                            <a:headEnd/>
                            <a:tailEnd/>
                          </a:ln>
                          <a:effectLst/>
                        </a:spPr>
                      </a:pic>
                      <a:sp>
                        <a:nvSpPr>
                          <a:cNvPr id="320534" name="Rectangle 22"/>
                          <a:cNvSpPr>
                            <a:spLocks noChangeArrowheads="1"/>
                          </a:cNvSpPr>
                        </a:nvSpPr>
                        <a:spPr bwMode="auto">
                          <a:xfrm>
                            <a:off x="2606" y="1665"/>
                            <a:ext cx="452" cy="270"/>
                          </a:xfrm>
                          <a:prstGeom prst="rect">
                            <a:avLst/>
                          </a:prstGeom>
                          <a:noFill/>
                          <a:ln w="9525">
                            <a:noFill/>
                            <a:miter lim="800000"/>
                            <a:headEnd/>
                            <a:tailEnd/>
                          </a:ln>
                          <a:effectLst/>
                        </a:spPr>
                        <a:txSp>
                          <a:txBody>
                            <a:bodyPr wrap="none" lIns="92075" tIns="46038" rIns="92075" bIns="46038" anchor="ct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Resource</a:t>
                              </a:r>
                            </a:p>
                            <a:p>
                              <a:pPr algn="ctr" eaLnBrk="0" hangingPunct="0"/>
                              <a:r>
                                <a:rPr lang="ru-RU" sz="1200" b="1">
                                  <a:latin typeface="Times New Roman" pitchFamily="18" charset="0"/>
                                </a:rPr>
                                <a:t>A</a:t>
                              </a:r>
                            </a:p>
                          </a:txBody>
                          <a:useSpRect/>
                        </a:txSp>
                      </a:sp>
                    </a:grpSp>
                    <a:sp>
                      <a:nvSpPr>
                        <a:cNvPr id="320535" name="Oval 23"/>
                        <a:cNvSpPr>
                          <a:spLocks noChangeArrowheads="1"/>
                        </a:cNvSpPr>
                      </a:nvSpPr>
                      <a:spPr bwMode="auto">
                        <a:xfrm>
                          <a:off x="1313" y="2152"/>
                          <a:ext cx="336" cy="336"/>
                        </a:xfrm>
                        <a:prstGeom prst="ellipse">
                          <a:avLst/>
                        </a:prstGeom>
                        <a:gradFill rotWithShape="0">
                          <a:gsLst>
                            <a:gs pos="0">
                              <a:srgbClr val="DDDDDD"/>
                            </a:gs>
                            <a:gs pos="100000">
                              <a:srgbClr val="DDDDDD">
                                <a:gamma/>
                                <a:shade val="49804"/>
                                <a:invGamma/>
                              </a:srgbClr>
                            </a:gs>
                          </a:gsLst>
                          <a:lin ang="2700000" scaled="1"/>
                        </a:gradFill>
                        <a:ln w="12700">
                          <a:solidFill>
                            <a:schemeClr val="tx1"/>
                          </a:solidFill>
                          <a:round/>
                          <a:headEnd/>
                          <a:tailEnd/>
                        </a:ln>
                        <a:effectLst/>
                      </a:spPr>
                      <a:txSp>
                        <a:txBody>
                          <a:bodyPr wrap="none" lIns="92075" tIns="46038" rIns="92075" bIns="46038" anchor="ct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Process</a:t>
                            </a:r>
                          </a:p>
                          <a:p>
                            <a:pPr algn="ctr" eaLnBrk="0" hangingPunct="0"/>
                            <a:r>
                              <a:rPr lang="ru-RU" sz="1200" b="1">
                                <a:latin typeface="Times New Roman" pitchFamily="18" charset="0"/>
                              </a:rPr>
                              <a:t>P1</a:t>
                            </a:r>
                          </a:p>
                        </a:txBody>
                        <a:useSpRect/>
                      </a:txSp>
                    </a:sp>
                    <a:sp>
                      <a:nvSpPr>
                        <a:cNvPr id="320536" name="Oval 24"/>
                        <a:cNvSpPr>
                          <a:spLocks noChangeArrowheads="1"/>
                        </a:cNvSpPr>
                      </a:nvSpPr>
                      <a:spPr bwMode="auto">
                        <a:xfrm>
                          <a:off x="3905" y="2152"/>
                          <a:ext cx="336" cy="336"/>
                        </a:xfrm>
                        <a:prstGeom prst="ellipse">
                          <a:avLst/>
                        </a:prstGeom>
                        <a:gradFill rotWithShape="0">
                          <a:gsLst>
                            <a:gs pos="0">
                              <a:srgbClr val="DDDDDD"/>
                            </a:gs>
                            <a:gs pos="100000">
                              <a:srgbClr val="DDDDDD">
                                <a:gamma/>
                                <a:shade val="49804"/>
                                <a:invGamma/>
                              </a:srgbClr>
                            </a:gs>
                          </a:gsLst>
                          <a:lin ang="2700000" scaled="1"/>
                        </a:gradFill>
                        <a:ln w="12700">
                          <a:solidFill>
                            <a:schemeClr val="tx1"/>
                          </a:solidFill>
                          <a:round/>
                          <a:headEnd/>
                          <a:tailEnd/>
                        </a:ln>
                        <a:effectLst/>
                      </a:spPr>
                      <a:txSp>
                        <a:txBody>
                          <a:bodyPr wrap="none" lIns="92075" tIns="46038" rIns="92075" bIns="46038" anchor="ct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Process</a:t>
                            </a:r>
                          </a:p>
                          <a:p>
                            <a:pPr algn="ctr" eaLnBrk="0" hangingPunct="0"/>
                            <a:r>
                              <a:rPr lang="ru-RU" sz="1200" b="1">
                                <a:latin typeface="Times New Roman" pitchFamily="18" charset="0"/>
                              </a:rPr>
                              <a:t>P2</a:t>
                            </a:r>
                          </a:p>
                        </a:txBody>
                        <a:useSpRect/>
                      </a:txSp>
                    </a:sp>
                    <a:sp>
                      <a:nvSpPr>
                        <a:cNvPr id="320537" name="Line 25"/>
                        <a:cNvSpPr>
                          <a:spLocks noChangeShapeType="1"/>
                        </a:cNvSpPr>
                      </a:nvSpPr>
                      <a:spPr bwMode="auto">
                        <a:xfrm flipH="1" flipV="1">
                          <a:off x="1650" y="2393"/>
                          <a:ext cx="863" cy="383"/>
                        </a:xfrm>
                        <a:prstGeom prst="line">
                          <a:avLst/>
                        </a:prstGeom>
                        <a:noFill/>
                        <a:ln w="25400">
                          <a:solidFill>
                            <a:schemeClr val="tx1"/>
                          </a:solidFill>
                          <a:round/>
                          <a:headEnd type="none" w="sm" len="sm"/>
                          <a:tailEnd type="stealth" w="med" len="med"/>
                        </a:ln>
                        <a:effectLst/>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320538" name="Line 26"/>
                        <a:cNvSpPr>
                          <a:spLocks noChangeShapeType="1"/>
                        </a:cNvSpPr>
                      </a:nvSpPr>
                      <a:spPr bwMode="auto">
                        <a:xfrm flipV="1">
                          <a:off x="1650" y="1865"/>
                          <a:ext cx="863" cy="383"/>
                        </a:xfrm>
                        <a:prstGeom prst="line">
                          <a:avLst/>
                        </a:prstGeom>
                        <a:noFill/>
                        <a:ln w="25400">
                          <a:solidFill>
                            <a:schemeClr val="tx1"/>
                          </a:solidFill>
                          <a:round/>
                          <a:headEnd type="none" w="sm" len="sm"/>
                          <a:tailEnd type="stealth" w="med" len="med"/>
                        </a:ln>
                        <a:effectLst/>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320539" name="Line 27"/>
                        <a:cNvSpPr>
                          <a:spLocks noChangeShapeType="1"/>
                        </a:cNvSpPr>
                      </a:nvSpPr>
                      <a:spPr bwMode="auto">
                        <a:xfrm flipH="1">
                          <a:off x="3186" y="2393"/>
                          <a:ext cx="719" cy="335"/>
                        </a:xfrm>
                        <a:prstGeom prst="line">
                          <a:avLst/>
                        </a:prstGeom>
                        <a:noFill/>
                        <a:ln w="25400">
                          <a:solidFill>
                            <a:schemeClr val="tx1"/>
                          </a:solidFill>
                          <a:round/>
                          <a:headEnd type="none" w="sm" len="sm"/>
                          <a:tailEnd type="stealth" w="med" len="med"/>
                        </a:ln>
                        <a:effectLst/>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320540" name="Line 28"/>
                        <a:cNvSpPr>
                          <a:spLocks noChangeShapeType="1"/>
                        </a:cNvSpPr>
                      </a:nvSpPr>
                      <a:spPr bwMode="auto">
                        <a:xfrm>
                          <a:off x="3186" y="1913"/>
                          <a:ext cx="719" cy="335"/>
                        </a:xfrm>
                        <a:prstGeom prst="line">
                          <a:avLst/>
                        </a:prstGeom>
                        <a:noFill/>
                        <a:ln w="25400">
                          <a:solidFill>
                            <a:schemeClr val="tx1"/>
                          </a:solidFill>
                          <a:round/>
                          <a:headEnd type="none" w="sm" len="sm"/>
                          <a:tailEnd type="stealth" w="med" len="med"/>
                        </a:ln>
                        <a:effectLst/>
                      </a:spPr>
                      <a:txSp>
                        <a:txBody>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ru-RU"/>
                          </a:p>
                        </a:txBody>
                        <a:useSpRect/>
                      </a:txSp>
                    </a:sp>
                    <a:sp>
                      <a:nvSpPr>
                        <a:cNvPr id="320541" name="Rectangle 29"/>
                        <a:cNvSpPr>
                          <a:spLocks noChangeArrowheads="1"/>
                        </a:cNvSpPr>
                      </a:nvSpPr>
                      <a:spPr bwMode="auto">
                        <a:xfrm rot="20400000">
                          <a:off x="1780" y="1962"/>
                          <a:ext cx="294" cy="118"/>
                        </a:xfrm>
                        <a:prstGeom prst="rect">
                          <a:avLst/>
                        </a:prstGeom>
                        <a:noFill/>
                        <a:ln w="9525">
                          <a:noFill/>
                          <a:miter lim="800000"/>
                          <a:headEnd/>
                          <a:tailEnd/>
                        </a:ln>
                        <a:effectLst/>
                      </a:spPr>
                      <a:txSp>
                        <a:txBody>
                          <a:bodyPr wrap="none" lIns="92075" tIns="46038" rIns="92075" bIns="46038">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Requests</a:t>
                            </a:r>
                          </a:p>
                        </a:txBody>
                        <a:useSpRect/>
                      </a:txSp>
                    </a:sp>
                    <a:sp>
                      <a:nvSpPr>
                        <a:cNvPr id="320542" name="Rectangle 30"/>
                        <a:cNvSpPr>
                          <a:spLocks noChangeArrowheads="1"/>
                        </a:cNvSpPr>
                      </a:nvSpPr>
                      <a:spPr bwMode="auto">
                        <a:xfrm rot="1320000">
                          <a:off x="3472" y="1933"/>
                          <a:ext cx="267" cy="118"/>
                        </a:xfrm>
                        <a:prstGeom prst="rect">
                          <a:avLst/>
                        </a:prstGeom>
                        <a:noFill/>
                        <a:ln w="9525">
                          <a:noFill/>
                          <a:miter lim="800000"/>
                          <a:headEnd/>
                          <a:tailEnd/>
                        </a:ln>
                        <a:effectLst/>
                      </a:spPr>
                      <a:txSp>
                        <a:txBody>
                          <a:bodyPr wrap="none" lIns="92075" tIns="46038" rIns="92075" bIns="46038">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Held by</a:t>
                            </a:r>
                          </a:p>
                        </a:txBody>
                        <a:useSpRect/>
                      </a:txSp>
                    </a:sp>
                    <a:sp>
                      <a:nvSpPr>
                        <a:cNvPr id="320543" name="Rectangle 31"/>
                        <a:cNvSpPr>
                          <a:spLocks noChangeArrowheads="1"/>
                        </a:cNvSpPr>
                      </a:nvSpPr>
                      <a:spPr bwMode="auto">
                        <a:xfrm rot="20160000">
                          <a:off x="3317" y="2413"/>
                          <a:ext cx="294" cy="118"/>
                        </a:xfrm>
                        <a:prstGeom prst="rect">
                          <a:avLst/>
                        </a:prstGeom>
                        <a:noFill/>
                        <a:ln w="9525">
                          <a:noFill/>
                          <a:miter lim="800000"/>
                          <a:headEnd/>
                          <a:tailEnd/>
                        </a:ln>
                        <a:effectLst/>
                      </a:spPr>
                      <a:txSp>
                        <a:txBody>
                          <a:bodyPr wrap="none" lIns="92075" tIns="46038" rIns="92075" bIns="46038">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Requests</a:t>
                            </a:r>
                          </a:p>
                        </a:txBody>
                        <a:useSpRect/>
                      </a:txSp>
                    </a:sp>
                    <a:sp>
                      <a:nvSpPr>
                        <a:cNvPr id="320544" name="Rectangle 32"/>
                        <a:cNvSpPr>
                          <a:spLocks noChangeArrowheads="1"/>
                        </a:cNvSpPr>
                      </a:nvSpPr>
                      <a:spPr bwMode="auto">
                        <a:xfrm rot="1260000">
                          <a:off x="1985" y="2413"/>
                          <a:ext cx="274" cy="118"/>
                        </a:xfrm>
                        <a:prstGeom prst="rect">
                          <a:avLst/>
                        </a:prstGeom>
                        <a:noFill/>
                        <a:ln w="9525">
                          <a:noFill/>
                          <a:miter lim="800000"/>
                          <a:headEnd/>
                          <a:tailEnd/>
                        </a:ln>
                        <a:effectLst/>
                      </a:spPr>
                      <a:txSp>
                        <a:txBody>
                          <a:bodyPr wrap="none" lIns="92075" tIns="46038" rIns="92075" bIns="46038">
                            <a:spAutoFit/>
                          </a:bodyPr>
                          <a:lstStyle>
                            <a:defPPr>
                              <a:defRPr lang="ru-RU"/>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0" hangingPunct="0"/>
                            <a:r>
                              <a:rPr lang="ru-RU" sz="1200" b="1">
                                <a:latin typeface="Times New Roman" pitchFamily="18" charset="0"/>
                              </a:rPr>
                              <a:t>Held By</a:t>
                            </a:r>
                          </a:p>
                        </a:txBody>
                        <a:useSpRect/>
                      </a:txSp>
                    </a:sp>
                  </a:grpSp>
                </lc:lockedCanvas>
              </a:graphicData>
            </a:graphic>
          </wp:anchor>
        </w:drawing>
      </w:r>
    </w:p>
    <w:p w:rsidR="00B048BD" w:rsidRPr="00B048BD" w:rsidRDefault="00B048BD" w:rsidP="00B048BD">
      <w:pPr>
        <w:pStyle w:val="a5"/>
      </w:pPr>
      <w:r w:rsidRPr="00B048BD">
        <w:t>ожидание "по кругу", круговое ожидание</w:t>
      </w:r>
    </w:p>
    <w:p w:rsidR="00B048BD" w:rsidRDefault="00B048BD" w:rsidP="00DB0814">
      <w:pPr>
        <w:pStyle w:val="a5"/>
      </w:pPr>
    </w:p>
    <w:p w:rsidR="00DB0814" w:rsidRDefault="00DC71D8" w:rsidP="00B048BD">
      <w:pPr>
        <w:pStyle w:val="a5"/>
        <w:rPr>
          <w:highlight w:val="yellow"/>
          <w:lang w:val="en-US"/>
        </w:rPr>
      </w:pPr>
      <w:r>
        <w:lastRenderedPageBreak/>
        <w:t>П</w:t>
      </w:r>
      <w:r w:rsidR="00B048BD" w:rsidRPr="00B048BD">
        <w:t>редотвращение тупиков</w:t>
      </w:r>
    </w:p>
    <w:p w:rsidR="00AA3019" w:rsidRPr="00B048BD" w:rsidRDefault="00B048BD" w:rsidP="00B048BD">
      <w:pPr>
        <w:pStyle w:val="a5"/>
        <w:numPr>
          <w:ilvl w:val="0"/>
          <w:numId w:val="35"/>
        </w:numPr>
      </w:pPr>
      <w:r w:rsidRPr="00B048BD">
        <w:t>Взаимное исключение</w:t>
      </w:r>
    </w:p>
    <w:p w:rsidR="00AA3019" w:rsidRPr="00B048BD" w:rsidRDefault="00B048BD" w:rsidP="00B048BD">
      <w:pPr>
        <w:pStyle w:val="a5"/>
        <w:numPr>
          <w:ilvl w:val="1"/>
          <w:numId w:val="35"/>
        </w:numPr>
      </w:pPr>
      <w:r w:rsidRPr="00B048BD">
        <w:t>Не может быть предотвращено (на уровне ОС)</w:t>
      </w:r>
    </w:p>
    <w:p w:rsidR="00AA3019" w:rsidRPr="00B048BD" w:rsidRDefault="00B048BD" w:rsidP="00B048BD">
      <w:pPr>
        <w:pStyle w:val="a5"/>
        <w:numPr>
          <w:ilvl w:val="0"/>
          <w:numId w:val="35"/>
        </w:numPr>
      </w:pPr>
      <w:r w:rsidRPr="00B048BD">
        <w:rPr>
          <w:lang w:val="en-US"/>
        </w:rPr>
        <w:t>“</w:t>
      </w:r>
      <w:r w:rsidRPr="00B048BD">
        <w:t>Удержание и ожидание</w:t>
      </w:r>
      <w:r w:rsidRPr="00B048BD">
        <w:rPr>
          <w:lang w:val="en-US"/>
        </w:rPr>
        <w:t>”</w:t>
      </w:r>
    </w:p>
    <w:p w:rsidR="00AA3019" w:rsidRPr="00B048BD" w:rsidRDefault="00B048BD" w:rsidP="00B048BD">
      <w:pPr>
        <w:pStyle w:val="a5"/>
        <w:numPr>
          <w:ilvl w:val="1"/>
          <w:numId w:val="35"/>
        </w:numPr>
      </w:pPr>
      <w:r w:rsidRPr="00B048BD">
        <w:t>Все процессы запрашивает ресурсы в один момент времени</w:t>
      </w:r>
    </w:p>
    <w:p w:rsidR="00AA3019" w:rsidRPr="00B048BD" w:rsidRDefault="00B048BD" w:rsidP="00B048BD">
      <w:pPr>
        <w:pStyle w:val="a5"/>
        <w:numPr>
          <w:ilvl w:val="1"/>
          <w:numId w:val="35"/>
        </w:numPr>
      </w:pPr>
      <w:r w:rsidRPr="00B048BD">
        <w:t>Все запросы процесса на ресурсы должны удовлетворяться одновременно</w:t>
      </w:r>
    </w:p>
    <w:p w:rsidR="00AA3019" w:rsidRPr="00B048BD" w:rsidRDefault="00B048BD" w:rsidP="00B048BD">
      <w:pPr>
        <w:pStyle w:val="a5"/>
        <w:numPr>
          <w:ilvl w:val="1"/>
          <w:numId w:val="35"/>
        </w:numPr>
      </w:pPr>
      <w:r w:rsidRPr="00B048BD">
        <w:t xml:space="preserve">Процесс может быть задержан в течение долгого времени в ожидании выполнения всех его запросов </w:t>
      </w:r>
    </w:p>
    <w:p w:rsidR="00AA3019" w:rsidRPr="00B048BD" w:rsidRDefault="00B048BD" w:rsidP="00B048BD">
      <w:pPr>
        <w:pStyle w:val="a5"/>
        <w:numPr>
          <w:ilvl w:val="1"/>
          <w:numId w:val="35"/>
        </w:numPr>
      </w:pPr>
      <w:r w:rsidRPr="00B048BD">
        <w:t>Если процесс долгое время не использует ресурс, то ресурс может быть использован другими процессами</w:t>
      </w:r>
    </w:p>
    <w:p w:rsidR="00AA3019" w:rsidRPr="00B048BD" w:rsidRDefault="00B048BD" w:rsidP="00B048BD">
      <w:pPr>
        <w:pStyle w:val="a5"/>
        <w:numPr>
          <w:ilvl w:val="0"/>
          <w:numId w:val="35"/>
        </w:numPr>
      </w:pPr>
      <w:r w:rsidRPr="00B048BD">
        <w:t>Отсутствие принудительной выгрузки ресурса</w:t>
      </w:r>
      <w:r w:rsidRPr="00B048BD">
        <w:rPr>
          <w:lang w:val="en-US"/>
        </w:rPr>
        <w:t xml:space="preserve"> </w:t>
      </w:r>
    </w:p>
    <w:p w:rsidR="00AA3019" w:rsidRPr="00B048BD" w:rsidRDefault="00B048BD" w:rsidP="00B048BD">
      <w:pPr>
        <w:pStyle w:val="a5"/>
        <w:numPr>
          <w:ilvl w:val="1"/>
          <w:numId w:val="35"/>
        </w:numPr>
      </w:pPr>
      <w:r w:rsidRPr="00B048BD">
        <w:t xml:space="preserve">если процессу отказывают в дальнейшем запросе, процесс должен освободить уже занятые ресурсы. </w:t>
      </w:r>
    </w:p>
    <w:p w:rsidR="00AA3019" w:rsidRPr="00B048BD" w:rsidRDefault="00B048BD" w:rsidP="00B048BD">
      <w:pPr>
        <w:pStyle w:val="a5"/>
        <w:numPr>
          <w:ilvl w:val="1"/>
          <w:numId w:val="35"/>
        </w:numPr>
      </w:pPr>
      <w:r w:rsidRPr="00B048BD">
        <w:t xml:space="preserve">если процесс не может получить ресурс, процессу, вероятно, придется освободить его ресурсы. Должна быть возможность восстановления к текущему состоянию. </w:t>
      </w:r>
    </w:p>
    <w:p w:rsidR="00AA3019" w:rsidRPr="00B048BD" w:rsidRDefault="00B048BD" w:rsidP="00B048BD">
      <w:pPr>
        <w:pStyle w:val="a5"/>
        <w:numPr>
          <w:ilvl w:val="0"/>
          <w:numId w:val="35"/>
        </w:numPr>
      </w:pPr>
      <w:r w:rsidRPr="00B048BD">
        <w:t>Цикличное ожидание</w:t>
      </w:r>
    </w:p>
    <w:p w:rsidR="00B048BD" w:rsidRPr="00B048BD" w:rsidRDefault="00B048BD" w:rsidP="00B048BD">
      <w:pPr>
        <w:pStyle w:val="a5"/>
        <w:ind w:left="360"/>
      </w:pPr>
    </w:p>
    <w:p w:rsidR="00B048BD" w:rsidRPr="00B048BD" w:rsidRDefault="00B048BD" w:rsidP="00B048BD">
      <w:pPr>
        <w:rPr>
          <w:lang w:val="en-US"/>
        </w:rPr>
      </w:pPr>
    </w:p>
    <w:sectPr w:rsidR="00B048BD" w:rsidRPr="00B048BD" w:rsidSect="002C3121">
      <w:headerReference w:type="even" r:id="rId30"/>
      <w:headerReference w:type="default" r:id="rId31"/>
      <w:footerReference w:type="even" r:id="rId32"/>
      <w:footerReference w:type="default" r:id="rId33"/>
      <w:headerReference w:type="first" r:id="rId34"/>
      <w:footerReference w:type="first" r:id="rId35"/>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BA9" w:rsidRPr="006F0CA0" w:rsidRDefault="001F4BA9" w:rsidP="006F0CA0">
      <w:pPr>
        <w:pStyle w:val="a3"/>
        <w:rPr>
          <w:rFonts w:asciiTheme="minorHAnsi" w:hAnsiTheme="minorHAnsi" w:cstheme="minorBidi"/>
          <w:sz w:val="22"/>
          <w:szCs w:val="22"/>
        </w:rPr>
      </w:pPr>
      <w:r>
        <w:separator/>
      </w:r>
    </w:p>
  </w:endnote>
  <w:endnote w:type="continuationSeparator" w:id="1">
    <w:p w:rsidR="001F4BA9" w:rsidRPr="006F0CA0" w:rsidRDefault="001F4BA9" w:rsidP="006F0CA0">
      <w:pPr>
        <w:pStyle w:val="a3"/>
        <w:rPr>
          <w:rFonts w:asciiTheme="minorHAnsi" w:hAnsiTheme="minorHAnsi" w:cstheme="minorBidi"/>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CA0" w:rsidRDefault="006F0CA0">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29360"/>
      <w:docPartObj>
        <w:docPartGallery w:val="Page Numbers (Bottom of Page)"/>
        <w:docPartUnique/>
      </w:docPartObj>
    </w:sdtPr>
    <w:sdtContent>
      <w:p w:rsidR="006F0CA0" w:rsidRDefault="003B6B3A">
        <w:pPr>
          <w:pStyle w:val="ab"/>
          <w:jc w:val="right"/>
        </w:pPr>
        <w:fldSimple w:instr=" PAGE   \* MERGEFORMAT ">
          <w:r w:rsidR="00DC71D8">
            <w:rPr>
              <w:noProof/>
            </w:rPr>
            <w:t>19</w:t>
          </w:r>
        </w:fldSimple>
      </w:p>
    </w:sdtContent>
  </w:sdt>
  <w:p w:rsidR="006F0CA0" w:rsidRDefault="006F0CA0">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CA0" w:rsidRDefault="006F0CA0">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BA9" w:rsidRPr="006F0CA0" w:rsidRDefault="001F4BA9" w:rsidP="006F0CA0">
      <w:pPr>
        <w:pStyle w:val="a3"/>
        <w:rPr>
          <w:rFonts w:asciiTheme="minorHAnsi" w:hAnsiTheme="minorHAnsi" w:cstheme="minorBidi"/>
          <w:sz w:val="22"/>
          <w:szCs w:val="22"/>
        </w:rPr>
      </w:pPr>
      <w:r>
        <w:separator/>
      </w:r>
    </w:p>
  </w:footnote>
  <w:footnote w:type="continuationSeparator" w:id="1">
    <w:p w:rsidR="001F4BA9" w:rsidRPr="006F0CA0" w:rsidRDefault="001F4BA9" w:rsidP="006F0CA0">
      <w:pPr>
        <w:pStyle w:val="a3"/>
        <w:rPr>
          <w:rFonts w:asciiTheme="minorHAnsi" w:hAnsiTheme="minorHAnsi" w:cstheme="minorBidi"/>
          <w:sz w:val="22"/>
          <w:szCs w:val="22"/>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CA0" w:rsidRDefault="006F0CA0">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CA0" w:rsidRDefault="006F0CA0">
    <w:pPr>
      <w:pStyle w:val="a9"/>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CA0" w:rsidRDefault="006F0CA0">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1245"/>
    <w:multiLevelType w:val="hybridMultilevel"/>
    <w:tmpl w:val="43B290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2F572E"/>
    <w:multiLevelType w:val="hybridMultilevel"/>
    <w:tmpl w:val="AF26D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4C2E53"/>
    <w:multiLevelType w:val="hybridMultilevel"/>
    <w:tmpl w:val="DC7E8298"/>
    <w:lvl w:ilvl="0" w:tplc="85F6908E">
      <w:start w:val="1"/>
      <w:numFmt w:val="bullet"/>
      <w:lvlText w:val=""/>
      <w:lvlJc w:val="left"/>
      <w:pPr>
        <w:tabs>
          <w:tab w:val="num" w:pos="720"/>
        </w:tabs>
        <w:ind w:left="720" w:hanging="360"/>
      </w:pPr>
      <w:rPr>
        <w:rFonts w:ascii="Wingdings" w:hAnsi="Wingdings" w:hint="default"/>
      </w:rPr>
    </w:lvl>
    <w:lvl w:ilvl="1" w:tplc="2DC09118" w:tentative="1">
      <w:start w:val="1"/>
      <w:numFmt w:val="bullet"/>
      <w:lvlText w:val=""/>
      <w:lvlJc w:val="left"/>
      <w:pPr>
        <w:tabs>
          <w:tab w:val="num" w:pos="1440"/>
        </w:tabs>
        <w:ind w:left="1440" w:hanging="360"/>
      </w:pPr>
      <w:rPr>
        <w:rFonts w:ascii="Wingdings" w:hAnsi="Wingdings" w:hint="default"/>
      </w:rPr>
    </w:lvl>
    <w:lvl w:ilvl="2" w:tplc="AF282264" w:tentative="1">
      <w:start w:val="1"/>
      <w:numFmt w:val="bullet"/>
      <w:lvlText w:val=""/>
      <w:lvlJc w:val="left"/>
      <w:pPr>
        <w:tabs>
          <w:tab w:val="num" w:pos="2160"/>
        </w:tabs>
        <w:ind w:left="2160" w:hanging="360"/>
      </w:pPr>
      <w:rPr>
        <w:rFonts w:ascii="Wingdings" w:hAnsi="Wingdings" w:hint="default"/>
      </w:rPr>
    </w:lvl>
    <w:lvl w:ilvl="3" w:tplc="DD6E704A" w:tentative="1">
      <w:start w:val="1"/>
      <w:numFmt w:val="bullet"/>
      <w:lvlText w:val=""/>
      <w:lvlJc w:val="left"/>
      <w:pPr>
        <w:tabs>
          <w:tab w:val="num" w:pos="2880"/>
        </w:tabs>
        <w:ind w:left="2880" w:hanging="360"/>
      </w:pPr>
      <w:rPr>
        <w:rFonts w:ascii="Wingdings" w:hAnsi="Wingdings" w:hint="default"/>
      </w:rPr>
    </w:lvl>
    <w:lvl w:ilvl="4" w:tplc="2B8020E2" w:tentative="1">
      <w:start w:val="1"/>
      <w:numFmt w:val="bullet"/>
      <w:lvlText w:val=""/>
      <w:lvlJc w:val="left"/>
      <w:pPr>
        <w:tabs>
          <w:tab w:val="num" w:pos="3600"/>
        </w:tabs>
        <w:ind w:left="3600" w:hanging="360"/>
      </w:pPr>
      <w:rPr>
        <w:rFonts w:ascii="Wingdings" w:hAnsi="Wingdings" w:hint="default"/>
      </w:rPr>
    </w:lvl>
    <w:lvl w:ilvl="5" w:tplc="F78E9426" w:tentative="1">
      <w:start w:val="1"/>
      <w:numFmt w:val="bullet"/>
      <w:lvlText w:val=""/>
      <w:lvlJc w:val="left"/>
      <w:pPr>
        <w:tabs>
          <w:tab w:val="num" w:pos="4320"/>
        </w:tabs>
        <w:ind w:left="4320" w:hanging="360"/>
      </w:pPr>
      <w:rPr>
        <w:rFonts w:ascii="Wingdings" w:hAnsi="Wingdings" w:hint="default"/>
      </w:rPr>
    </w:lvl>
    <w:lvl w:ilvl="6" w:tplc="F8988B1E" w:tentative="1">
      <w:start w:val="1"/>
      <w:numFmt w:val="bullet"/>
      <w:lvlText w:val=""/>
      <w:lvlJc w:val="left"/>
      <w:pPr>
        <w:tabs>
          <w:tab w:val="num" w:pos="5040"/>
        </w:tabs>
        <w:ind w:left="5040" w:hanging="360"/>
      </w:pPr>
      <w:rPr>
        <w:rFonts w:ascii="Wingdings" w:hAnsi="Wingdings" w:hint="default"/>
      </w:rPr>
    </w:lvl>
    <w:lvl w:ilvl="7" w:tplc="617C3A9E" w:tentative="1">
      <w:start w:val="1"/>
      <w:numFmt w:val="bullet"/>
      <w:lvlText w:val=""/>
      <w:lvlJc w:val="left"/>
      <w:pPr>
        <w:tabs>
          <w:tab w:val="num" w:pos="5760"/>
        </w:tabs>
        <w:ind w:left="5760" w:hanging="360"/>
      </w:pPr>
      <w:rPr>
        <w:rFonts w:ascii="Wingdings" w:hAnsi="Wingdings" w:hint="default"/>
      </w:rPr>
    </w:lvl>
    <w:lvl w:ilvl="8" w:tplc="075CA9B0" w:tentative="1">
      <w:start w:val="1"/>
      <w:numFmt w:val="bullet"/>
      <w:lvlText w:val=""/>
      <w:lvlJc w:val="left"/>
      <w:pPr>
        <w:tabs>
          <w:tab w:val="num" w:pos="6480"/>
        </w:tabs>
        <w:ind w:left="6480" w:hanging="360"/>
      </w:pPr>
      <w:rPr>
        <w:rFonts w:ascii="Wingdings" w:hAnsi="Wingdings" w:hint="default"/>
      </w:rPr>
    </w:lvl>
  </w:abstractNum>
  <w:abstractNum w:abstractNumId="3">
    <w:nsid w:val="03D06E97"/>
    <w:multiLevelType w:val="hybridMultilevel"/>
    <w:tmpl w:val="ACC8E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7C11FC4"/>
    <w:multiLevelType w:val="hybridMultilevel"/>
    <w:tmpl w:val="9B78F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133F54"/>
    <w:multiLevelType w:val="hybridMultilevel"/>
    <w:tmpl w:val="742639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0E54DDB"/>
    <w:multiLevelType w:val="hybridMultilevel"/>
    <w:tmpl w:val="3E802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B173BC"/>
    <w:multiLevelType w:val="hybridMultilevel"/>
    <w:tmpl w:val="804A3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416333D"/>
    <w:multiLevelType w:val="hybridMultilevel"/>
    <w:tmpl w:val="D7A09A76"/>
    <w:lvl w:ilvl="0" w:tplc="38BE2372">
      <w:start w:val="1"/>
      <w:numFmt w:val="bullet"/>
      <w:lvlText w:val=""/>
      <w:lvlJc w:val="left"/>
      <w:pPr>
        <w:tabs>
          <w:tab w:val="num" w:pos="720"/>
        </w:tabs>
        <w:ind w:left="720" w:hanging="360"/>
      </w:pPr>
      <w:rPr>
        <w:rFonts w:ascii="Wingdings" w:hAnsi="Wingdings" w:hint="default"/>
      </w:rPr>
    </w:lvl>
    <w:lvl w:ilvl="1" w:tplc="33F24582" w:tentative="1">
      <w:start w:val="1"/>
      <w:numFmt w:val="bullet"/>
      <w:lvlText w:val=""/>
      <w:lvlJc w:val="left"/>
      <w:pPr>
        <w:tabs>
          <w:tab w:val="num" w:pos="1440"/>
        </w:tabs>
        <w:ind w:left="1440" w:hanging="360"/>
      </w:pPr>
      <w:rPr>
        <w:rFonts w:ascii="Wingdings" w:hAnsi="Wingdings" w:hint="default"/>
      </w:rPr>
    </w:lvl>
    <w:lvl w:ilvl="2" w:tplc="0B306A36" w:tentative="1">
      <w:start w:val="1"/>
      <w:numFmt w:val="bullet"/>
      <w:lvlText w:val=""/>
      <w:lvlJc w:val="left"/>
      <w:pPr>
        <w:tabs>
          <w:tab w:val="num" w:pos="2160"/>
        </w:tabs>
        <w:ind w:left="2160" w:hanging="360"/>
      </w:pPr>
      <w:rPr>
        <w:rFonts w:ascii="Wingdings" w:hAnsi="Wingdings" w:hint="default"/>
      </w:rPr>
    </w:lvl>
    <w:lvl w:ilvl="3" w:tplc="149AB222" w:tentative="1">
      <w:start w:val="1"/>
      <w:numFmt w:val="bullet"/>
      <w:lvlText w:val=""/>
      <w:lvlJc w:val="left"/>
      <w:pPr>
        <w:tabs>
          <w:tab w:val="num" w:pos="2880"/>
        </w:tabs>
        <w:ind w:left="2880" w:hanging="360"/>
      </w:pPr>
      <w:rPr>
        <w:rFonts w:ascii="Wingdings" w:hAnsi="Wingdings" w:hint="default"/>
      </w:rPr>
    </w:lvl>
    <w:lvl w:ilvl="4" w:tplc="67B63C94" w:tentative="1">
      <w:start w:val="1"/>
      <w:numFmt w:val="bullet"/>
      <w:lvlText w:val=""/>
      <w:lvlJc w:val="left"/>
      <w:pPr>
        <w:tabs>
          <w:tab w:val="num" w:pos="3600"/>
        </w:tabs>
        <w:ind w:left="3600" w:hanging="360"/>
      </w:pPr>
      <w:rPr>
        <w:rFonts w:ascii="Wingdings" w:hAnsi="Wingdings" w:hint="default"/>
      </w:rPr>
    </w:lvl>
    <w:lvl w:ilvl="5" w:tplc="465E077E" w:tentative="1">
      <w:start w:val="1"/>
      <w:numFmt w:val="bullet"/>
      <w:lvlText w:val=""/>
      <w:lvlJc w:val="left"/>
      <w:pPr>
        <w:tabs>
          <w:tab w:val="num" w:pos="4320"/>
        </w:tabs>
        <w:ind w:left="4320" w:hanging="360"/>
      </w:pPr>
      <w:rPr>
        <w:rFonts w:ascii="Wingdings" w:hAnsi="Wingdings" w:hint="default"/>
      </w:rPr>
    </w:lvl>
    <w:lvl w:ilvl="6" w:tplc="B6B83D4E" w:tentative="1">
      <w:start w:val="1"/>
      <w:numFmt w:val="bullet"/>
      <w:lvlText w:val=""/>
      <w:lvlJc w:val="left"/>
      <w:pPr>
        <w:tabs>
          <w:tab w:val="num" w:pos="5040"/>
        </w:tabs>
        <w:ind w:left="5040" w:hanging="360"/>
      </w:pPr>
      <w:rPr>
        <w:rFonts w:ascii="Wingdings" w:hAnsi="Wingdings" w:hint="default"/>
      </w:rPr>
    </w:lvl>
    <w:lvl w:ilvl="7" w:tplc="40B0210A" w:tentative="1">
      <w:start w:val="1"/>
      <w:numFmt w:val="bullet"/>
      <w:lvlText w:val=""/>
      <w:lvlJc w:val="left"/>
      <w:pPr>
        <w:tabs>
          <w:tab w:val="num" w:pos="5760"/>
        </w:tabs>
        <w:ind w:left="5760" w:hanging="360"/>
      </w:pPr>
      <w:rPr>
        <w:rFonts w:ascii="Wingdings" w:hAnsi="Wingdings" w:hint="default"/>
      </w:rPr>
    </w:lvl>
    <w:lvl w:ilvl="8" w:tplc="FF88BD50" w:tentative="1">
      <w:start w:val="1"/>
      <w:numFmt w:val="bullet"/>
      <w:lvlText w:val=""/>
      <w:lvlJc w:val="left"/>
      <w:pPr>
        <w:tabs>
          <w:tab w:val="num" w:pos="6480"/>
        </w:tabs>
        <w:ind w:left="6480" w:hanging="360"/>
      </w:pPr>
      <w:rPr>
        <w:rFonts w:ascii="Wingdings" w:hAnsi="Wingdings" w:hint="default"/>
      </w:rPr>
    </w:lvl>
  </w:abstractNum>
  <w:abstractNum w:abstractNumId="9">
    <w:nsid w:val="15C72A56"/>
    <w:multiLevelType w:val="hybridMultilevel"/>
    <w:tmpl w:val="D3C0E6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FA0300"/>
    <w:multiLevelType w:val="hybridMultilevel"/>
    <w:tmpl w:val="797279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CBE63B7"/>
    <w:multiLevelType w:val="hybridMultilevel"/>
    <w:tmpl w:val="5C08FA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F791B6E"/>
    <w:multiLevelType w:val="hybridMultilevel"/>
    <w:tmpl w:val="EE2CC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1AF6C95"/>
    <w:multiLevelType w:val="hybridMultilevel"/>
    <w:tmpl w:val="D242D5C4"/>
    <w:lvl w:ilvl="0" w:tplc="3918CAE4">
      <w:start w:val="1"/>
      <w:numFmt w:val="bullet"/>
      <w:lvlText w:val=""/>
      <w:lvlJc w:val="left"/>
      <w:pPr>
        <w:tabs>
          <w:tab w:val="num" w:pos="720"/>
        </w:tabs>
        <w:ind w:left="720" w:hanging="360"/>
      </w:pPr>
      <w:rPr>
        <w:rFonts w:ascii="Wingdings" w:hAnsi="Wingdings" w:hint="default"/>
      </w:rPr>
    </w:lvl>
    <w:lvl w:ilvl="1" w:tplc="3E1C11C0" w:tentative="1">
      <w:start w:val="1"/>
      <w:numFmt w:val="bullet"/>
      <w:lvlText w:val=""/>
      <w:lvlJc w:val="left"/>
      <w:pPr>
        <w:tabs>
          <w:tab w:val="num" w:pos="1440"/>
        </w:tabs>
        <w:ind w:left="1440" w:hanging="360"/>
      </w:pPr>
      <w:rPr>
        <w:rFonts w:ascii="Wingdings" w:hAnsi="Wingdings" w:hint="default"/>
      </w:rPr>
    </w:lvl>
    <w:lvl w:ilvl="2" w:tplc="5C602832" w:tentative="1">
      <w:start w:val="1"/>
      <w:numFmt w:val="bullet"/>
      <w:lvlText w:val=""/>
      <w:lvlJc w:val="left"/>
      <w:pPr>
        <w:tabs>
          <w:tab w:val="num" w:pos="2160"/>
        </w:tabs>
        <w:ind w:left="2160" w:hanging="360"/>
      </w:pPr>
      <w:rPr>
        <w:rFonts w:ascii="Wingdings" w:hAnsi="Wingdings" w:hint="default"/>
      </w:rPr>
    </w:lvl>
    <w:lvl w:ilvl="3" w:tplc="4FF02410" w:tentative="1">
      <w:start w:val="1"/>
      <w:numFmt w:val="bullet"/>
      <w:lvlText w:val=""/>
      <w:lvlJc w:val="left"/>
      <w:pPr>
        <w:tabs>
          <w:tab w:val="num" w:pos="2880"/>
        </w:tabs>
        <w:ind w:left="2880" w:hanging="360"/>
      </w:pPr>
      <w:rPr>
        <w:rFonts w:ascii="Wingdings" w:hAnsi="Wingdings" w:hint="default"/>
      </w:rPr>
    </w:lvl>
    <w:lvl w:ilvl="4" w:tplc="BBF42F26" w:tentative="1">
      <w:start w:val="1"/>
      <w:numFmt w:val="bullet"/>
      <w:lvlText w:val=""/>
      <w:lvlJc w:val="left"/>
      <w:pPr>
        <w:tabs>
          <w:tab w:val="num" w:pos="3600"/>
        </w:tabs>
        <w:ind w:left="3600" w:hanging="360"/>
      </w:pPr>
      <w:rPr>
        <w:rFonts w:ascii="Wingdings" w:hAnsi="Wingdings" w:hint="default"/>
      </w:rPr>
    </w:lvl>
    <w:lvl w:ilvl="5" w:tplc="4776F6CE" w:tentative="1">
      <w:start w:val="1"/>
      <w:numFmt w:val="bullet"/>
      <w:lvlText w:val=""/>
      <w:lvlJc w:val="left"/>
      <w:pPr>
        <w:tabs>
          <w:tab w:val="num" w:pos="4320"/>
        </w:tabs>
        <w:ind w:left="4320" w:hanging="360"/>
      </w:pPr>
      <w:rPr>
        <w:rFonts w:ascii="Wingdings" w:hAnsi="Wingdings" w:hint="default"/>
      </w:rPr>
    </w:lvl>
    <w:lvl w:ilvl="6" w:tplc="EEEC5492" w:tentative="1">
      <w:start w:val="1"/>
      <w:numFmt w:val="bullet"/>
      <w:lvlText w:val=""/>
      <w:lvlJc w:val="left"/>
      <w:pPr>
        <w:tabs>
          <w:tab w:val="num" w:pos="5040"/>
        </w:tabs>
        <w:ind w:left="5040" w:hanging="360"/>
      </w:pPr>
      <w:rPr>
        <w:rFonts w:ascii="Wingdings" w:hAnsi="Wingdings" w:hint="default"/>
      </w:rPr>
    </w:lvl>
    <w:lvl w:ilvl="7" w:tplc="D584A64C" w:tentative="1">
      <w:start w:val="1"/>
      <w:numFmt w:val="bullet"/>
      <w:lvlText w:val=""/>
      <w:lvlJc w:val="left"/>
      <w:pPr>
        <w:tabs>
          <w:tab w:val="num" w:pos="5760"/>
        </w:tabs>
        <w:ind w:left="5760" w:hanging="360"/>
      </w:pPr>
      <w:rPr>
        <w:rFonts w:ascii="Wingdings" w:hAnsi="Wingdings" w:hint="default"/>
      </w:rPr>
    </w:lvl>
    <w:lvl w:ilvl="8" w:tplc="510EE3D4" w:tentative="1">
      <w:start w:val="1"/>
      <w:numFmt w:val="bullet"/>
      <w:lvlText w:val=""/>
      <w:lvlJc w:val="left"/>
      <w:pPr>
        <w:tabs>
          <w:tab w:val="num" w:pos="6480"/>
        </w:tabs>
        <w:ind w:left="6480" w:hanging="360"/>
      </w:pPr>
      <w:rPr>
        <w:rFonts w:ascii="Wingdings" w:hAnsi="Wingdings" w:hint="default"/>
      </w:rPr>
    </w:lvl>
  </w:abstractNum>
  <w:abstractNum w:abstractNumId="14">
    <w:nsid w:val="293C1174"/>
    <w:multiLevelType w:val="hybridMultilevel"/>
    <w:tmpl w:val="7904FF7C"/>
    <w:lvl w:ilvl="0" w:tplc="DEECA4B6">
      <w:start w:val="1"/>
      <w:numFmt w:val="bullet"/>
      <w:lvlText w:val=""/>
      <w:lvlJc w:val="left"/>
      <w:pPr>
        <w:tabs>
          <w:tab w:val="num" w:pos="720"/>
        </w:tabs>
        <w:ind w:left="720" w:hanging="360"/>
      </w:pPr>
      <w:rPr>
        <w:rFonts w:ascii="Wingdings" w:hAnsi="Wingdings" w:hint="default"/>
      </w:rPr>
    </w:lvl>
    <w:lvl w:ilvl="1" w:tplc="8A544E88" w:tentative="1">
      <w:start w:val="1"/>
      <w:numFmt w:val="bullet"/>
      <w:lvlText w:val=""/>
      <w:lvlJc w:val="left"/>
      <w:pPr>
        <w:tabs>
          <w:tab w:val="num" w:pos="1440"/>
        </w:tabs>
        <w:ind w:left="1440" w:hanging="360"/>
      </w:pPr>
      <w:rPr>
        <w:rFonts w:ascii="Wingdings" w:hAnsi="Wingdings" w:hint="default"/>
      </w:rPr>
    </w:lvl>
    <w:lvl w:ilvl="2" w:tplc="1F403C6A" w:tentative="1">
      <w:start w:val="1"/>
      <w:numFmt w:val="bullet"/>
      <w:lvlText w:val=""/>
      <w:lvlJc w:val="left"/>
      <w:pPr>
        <w:tabs>
          <w:tab w:val="num" w:pos="2160"/>
        </w:tabs>
        <w:ind w:left="2160" w:hanging="360"/>
      </w:pPr>
      <w:rPr>
        <w:rFonts w:ascii="Wingdings" w:hAnsi="Wingdings" w:hint="default"/>
      </w:rPr>
    </w:lvl>
    <w:lvl w:ilvl="3" w:tplc="07DCBF42" w:tentative="1">
      <w:start w:val="1"/>
      <w:numFmt w:val="bullet"/>
      <w:lvlText w:val=""/>
      <w:lvlJc w:val="left"/>
      <w:pPr>
        <w:tabs>
          <w:tab w:val="num" w:pos="2880"/>
        </w:tabs>
        <w:ind w:left="2880" w:hanging="360"/>
      </w:pPr>
      <w:rPr>
        <w:rFonts w:ascii="Wingdings" w:hAnsi="Wingdings" w:hint="default"/>
      </w:rPr>
    </w:lvl>
    <w:lvl w:ilvl="4" w:tplc="B90A613C" w:tentative="1">
      <w:start w:val="1"/>
      <w:numFmt w:val="bullet"/>
      <w:lvlText w:val=""/>
      <w:lvlJc w:val="left"/>
      <w:pPr>
        <w:tabs>
          <w:tab w:val="num" w:pos="3600"/>
        </w:tabs>
        <w:ind w:left="3600" w:hanging="360"/>
      </w:pPr>
      <w:rPr>
        <w:rFonts w:ascii="Wingdings" w:hAnsi="Wingdings" w:hint="default"/>
      </w:rPr>
    </w:lvl>
    <w:lvl w:ilvl="5" w:tplc="A54CD0AE" w:tentative="1">
      <w:start w:val="1"/>
      <w:numFmt w:val="bullet"/>
      <w:lvlText w:val=""/>
      <w:lvlJc w:val="left"/>
      <w:pPr>
        <w:tabs>
          <w:tab w:val="num" w:pos="4320"/>
        </w:tabs>
        <w:ind w:left="4320" w:hanging="360"/>
      </w:pPr>
      <w:rPr>
        <w:rFonts w:ascii="Wingdings" w:hAnsi="Wingdings" w:hint="default"/>
      </w:rPr>
    </w:lvl>
    <w:lvl w:ilvl="6" w:tplc="3C248D94" w:tentative="1">
      <w:start w:val="1"/>
      <w:numFmt w:val="bullet"/>
      <w:lvlText w:val=""/>
      <w:lvlJc w:val="left"/>
      <w:pPr>
        <w:tabs>
          <w:tab w:val="num" w:pos="5040"/>
        </w:tabs>
        <w:ind w:left="5040" w:hanging="360"/>
      </w:pPr>
      <w:rPr>
        <w:rFonts w:ascii="Wingdings" w:hAnsi="Wingdings" w:hint="default"/>
      </w:rPr>
    </w:lvl>
    <w:lvl w:ilvl="7" w:tplc="F5B827B2" w:tentative="1">
      <w:start w:val="1"/>
      <w:numFmt w:val="bullet"/>
      <w:lvlText w:val=""/>
      <w:lvlJc w:val="left"/>
      <w:pPr>
        <w:tabs>
          <w:tab w:val="num" w:pos="5760"/>
        </w:tabs>
        <w:ind w:left="5760" w:hanging="360"/>
      </w:pPr>
      <w:rPr>
        <w:rFonts w:ascii="Wingdings" w:hAnsi="Wingdings" w:hint="default"/>
      </w:rPr>
    </w:lvl>
    <w:lvl w:ilvl="8" w:tplc="4800A9A2" w:tentative="1">
      <w:start w:val="1"/>
      <w:numFmt w:val="bullet"/>
      <w:lvlText w:val=""/>
      <w:lvlJc w:val="left"/>
      <w:pPr>
        <w:tabs>
          <w:tab w:val="num" w:pos="6480"/>
        </w:tabs>
        <w:ind w:left="6480" w:hanging="360"/>
      </w:pPr>
      <w:rPr>
        <w:rFonts w:ascii="Wingdings" w:hAnsi="Wingdings" w:hint="default"/>
      </w:rPr>
    </w:lvl>
  </w:abstractNum>
  <w:abstractNum w:abstractNumId="15">
    <w:nsid w:val="2CAF7C00"/>
    <w:multiLevelType w:val="hybridMultilevel"/>
    <w:tmpl w:val="C1DEF264"/>
    <w:lvl w:ilvl="0" w:tplc="9174A3CE">
      <w:start w:val="1"/>
      <w:numFmt w:val="bullet"/>
      <w:lvlText w:val=""/>
      <w:lvlJc w:val="left"/>
      <w:pPr>
        <w:tabs>
          <w:tab w:val="num" w:pos="720"/>
        </w:tabs>
        <w:ind w:left="720" w:hanging="360"/>
      </w:pPr>
      <w:rPr>
        <w:rFonts w:ascii="Wingdings" w:hAnsi="Wingdings" w:hint="default"/>
      </w:rPr>
    </w:lvl>
    <w:lvl w:ilvl="1" w:tplc="7FDA50D4" w:tentative="1">
      <w:start w:val="1"/>
      <w:numFmt w:val="bullet"/>
      <w:lvlText w:val=""/>
      <w:lvlJc w:val="left"/>
      <w:pPr>
        <w:tabs>
          <w:tab w:val="num" w:pos="1440"/>
        </w:tabs>
        <w:ind w:left="1440" w:hanging="360"/>
      </w:pPr>
      <w:rPr>
        <w:rFonts w:ascii="Wingdings" w:hAnsi="Wingdings" w:hint="default"/>
      </w:rPr>
    </w:lvl>
    <w:lvl w:ilvl="2" w:tplc="6D1A18EE" w:tentative="1">
      <w:start w:val="1"/>
      <w:numFmt w:val="bullet"/>
      <w:lvlText w:val=""/>
      <w:lvlJc w:val="left"/>
      <w:pPr>
        <w:tabs>
          <w:tab w:val="num" w:pos="2160"/>
        </w:tabs>
        <w:ind w:left="2160" w:hanging="360"/>
      </w:pPr>
      <w:rPr>
        <w:rFonts w:ascii="Wingdings" w:hAnsi="Wingdings" w:hint="default"/>
      </w:rPr>
    </w:lvl>
    <w:lvl w:ilvl="3" w:tplc="AF4C8F7C" w:tentative="1">
      <w:start w:val="1"/>
      <w:numFmt w:val="bullet"/>
      <w:lvlText w:val=""/>
      <w:lvlJc w:val="left"/>
      <w:pPr>
        <w:tabs>
          <w:tab w:val="num" w:pos="2880"/>
        </w:tabs>
        <w:ind w:left="2880" w:hanging="360"/>
      </w:pPr>
      <w:rPr>
        <w:rFonts w:ascii="Wingdings" w:hAnsi="Wingdings" w:hint="default"/>
      </w:rPr>
    </w:lvl>
    <w:lvl w:ilvl="4" w:tplc="00DA0F98" w:tentative="1">
      <w:start w:val="1"/>
      <w:numFmt w:val="bullet"/>
      <w:lvlText w:val=""/>
      <w:lvlJc w:val="left"/>
      <w:pPr>
        <w:tabs>
          <w:tab w:val="num" w:pos="3600"/>
        </w:tabs>
        <w:ind w:left="3600" w:hanging="360"/>
      </w:pPr>
      <w:rPr>
        <w:rFonts w:ascii="Wingdings" w:hAnsi="Wingdings" w:hint="default"/>
      </w:rPr>
    </w:lvl>
    <w:lvl w:ilvl="5" w:tplc="B53C335E" w:tentative="1">
      <w:start w:val="1"/>
      <w:numFmt w:val="bullet"/>
      <w:lvlText w:val=""/>
      <w:lvlJc w:val="left"/>
      <w:pPr>
        <w:tabs>
          <w:tab w:val="num" w:pos="4320"/>
        </w:tabs>
        <w:ind w:left="4320" w:hanging="360"/>
      </w:pPr>
      <w:rPr>
        <w:rFonts w:ascii="Wingdings" w:hAnsi="Wingdings" w:hint="default"/>
      </w:rPr>
    </w:lvl>
    <w:lvl w:ilvl="6" w:tplc="16365434" w:tentative="1">
      <w:start w:val="1"/>
      <w:numFmt w:val="bullet"/>
      <w:lvlText w:val=""/>
      <w:lvlJc w:val="left"/>
      <w:pPr>
        <w:tabs>
          <w:tab w:val="num" w:pos="5040"/>
        </w:tabs>
        <w:ind w:left="5040" w:hanging="360"/>
      </w:pPr>
      <w:rPr>
        <w:rFonts w:ascii="Wingdings" w:hAnsi="Wingdings" w:hint="default"/>
      </w:rPr>
    </w:lvl>
    <w:lvl w:ilvl="7" w:tplc="C1AEA4F6" w:tentative="1">
      <w:start w:val="1"/>
      <w:numFmt w:val="bullet"/>
      <w:lvlText w:val=""/>
      <w:lvlJc w:val="left"/>
      <w:pPr>
        <w:tabs>
          <w:tab w:val="num" w:pos="5760"/>
        </w:tabs>
        <w:ind w:left="5760" w:hanging="360"/>
      </w:pPr>
      <w:rPr>
        <w:rFonts w:ascii="Wingdings" w:hAnsi="Wingdings" w:hint="default"/>
      </w:rPr>
    </w:lvl>
    <w:lvl w:ilvl="8" w:tplc="0AF6D1B6" w:tentative="1">
      <w:start w:val="1"/>
      <w:numFmt w:val="bullet"/>
      <w:lvlText w:val=""/>
      <w:lvlJc w:val="left"/>
      <w:pPr>
        <w:tabs>
          <w:tab w:val="num" w:pos="6480"/>
        </w:tabs>
        <w:ind w:left="6480" w:hanging="360"/>
      </w:pPr>
      <w:rPr>
        <w:rFonts w:ascii="Wingdings" w:hAnsi="Wingdings" w:hint="default"/>
      </w:rPr>
    </w:lvl>
  </w:abstractNum>
  <w:abstractNum w:abstractNumId="16">
    <w:nsid w:val="2E7924D6"/>
    <w:multiLevelType w:val="hybridMultilevel"/>
    <w:tmpl w:val="CF8A725E"/>
    <w:lvl w:ilvl="0" w:tplc="F6082C18">
      <w:start w:val="1"/>
      <w:numFmt w:val="bullet"/>
      <w:lvlText w:val="•"/>
      <w:lvlJc w:val="left"/>
      <w:pPr>
        <w:tabs>
          <w:tab w:val="num" w:pos="720"/>
        </w:tabs>
        <w:ind w:left="720" w:hanging="360"/>
      </w:pPr>
      <w:rPr>
        <w:rFonts w:ascii="Times New Roman" w:hAnsi="Times New Roman" w:hint="default"/>
      </w:rPr>
    </w:lvl>
    <w:lvl w:ilvl="1" w:tplc="E2D6B1FC" w:tentative="1">
      <w:start w:val="1"/>
      <w:numFmt w:val="bullet"/>
      <w:lvlText w:val="•"/>
      <w:lvlJc w:val="left"/>
      <w:pPr>
        <w:tabs>
          <w:tab w:val="num" w:pos="1440"/>
        </w:tabs>
        <w:ind w:left="1440" w:hanging="360"/>
      </w:pPr>
      <w:rPr>
        <w:rFonts w:ascii="Times New Roman" w:hAnsi="Times New Roman" w:hint="default"/>
      </w:rPr>
    </w:lvl>
    <w:lvl w:ilvl="2" w:tplc="C16AB94E" w:tentative="1">
      <w:start w:val="1"/>
      <w:numFmt w:val="bullet"/>
      <w:lvlText w:val="•"/>
      <w:lvlJc w:val="left"/>
      <w:pPr>
        <w:tabs>
          <w:tab w:val="num" w:pos="2160"/>
        </w:tabs>
        <w:ind w:left="2160" w:hanging="360"/>
      </w:pPr>
      <w:rPr>
        <w:rFonts w:ascii="Times New Roman" w:hAnsi="Times New Roman" w:hint="default"/>
      </w:rPr>
    </w:lvl>
    <w:lvl w:ilvl="3" w:tplc="83C21C08" w:tentative="1">
      <w:start w:val="1"/>
      <w:numFmt w:val="bullet"/>
      <w:lvlText w:val="•"/>
      <w:lvlJc w:val="left"/>
      <w:pPr>
        <w:tabs>
          <w:tab w:val="num" w:pos="2880"/>
        </w:tabs>
        <w:ind w:left="2880" w:hanging="360"/>
      </w:pPr>
      <w:rPr>
        <w:rFonts w:ascii="Times New Roman" w:hAnsi="Times New Roman" w:hint="default"/>
      </w:rPr>
    </w:lvl>
    <w:lvl w:ilvl="4" w:tplc="D16A48E6" w:tentative="1">
      <w:start w:val="1"/>
      <w:numFmt w:val="bullet"/>
      <w:lvlText w:val="•"/>
      <w:lvlJc w:val="left"/>
      <w:pPr>
        <w:tabs>
          <w:tab w:val="num" w:pos="3600"/>
        </w:tabs>
        <w:ind w:left="3600" w:hanging="360"/>
      </w:pPr>
      <w:rPr>
        <w:rFonts w:ascii="Times New Roman" w:hAnsi="Times New Roman" w:hint="default"/>
      </w:rPr>
    </w:lvl>
    <w:lvl w:ilvl="5" w:tplc="31F86018" w:tentative="1">
      <w:start w:val="1"/>
      <w:numFmt w:val="bullet"/>
      <w:lvlText w:val="•"/>
      <w:lvlJc w:val="left"/>
      <w:pPr>
        <w:tabs>
          <w:tab w:val="num" w:pos="4320"/>
        </w:tabs>
        <w:ind w:left="4320" w:hanging="360"/>
      </w:pPr>
      <w:rPr>
        <w:rFonts w:ascii="Times New Roman" w:hAnsi="Times New Roman" w:hint="default"/>
      </w:rPr>
    </w:lvl>
    <w:lvl w:ilvl="6" w:tplc="16F0413E" w:tentative="1">
      <w:start w:val="1"/>
      <w:numFmt w:val="bullet"/>
      <w:lvlText w:val="•"/>
      <w:lvlJc w:val="left"/>
      <w:pPr>
        <w:tabs>
          <w:tab w:val="num" w:pos="5040"/>
        </w:tabs>
        <w:ind w:left="5040" w:hanging="360"/>
      </w:pPr>
      <w:rPr>
        <w:rFonts w:ascii="Times New Roman" w:hAnsi="Times New Roman" w:hint="default"/>
      </w:rPr>
    </w:lvl>
    <w:lvl w:ilvl="7" w:tplc="596AAE82" w:tentative="1">
      <w:start w:val="1"/>
      <w:numFmt w:val="bullet"/>
      <w:lvlText w:val="•"/>
      <w:lvlJc w:val="left"/>
      <w:pPr>
        <w:tabs>
          <w:tab w:val="num" w:pos="5760"/>
        </w:tabs>
        <w:ind w:left="5760" w:hanging="360"/>
      </w:pPr>
      <w:rPr>
        <w:rFonts w:ascii="Times New Roman" w:hAnsi="Times New Roman" w:hint="default"/>
      </w:rPr>
    </w:lvl>
    <w:lvl w:ilvl="8" w:tplc="295C171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690008A"/>
    <w:multiLevelType w:val="hybridMultilevel"/>
    <w:tmpl w:val="68F4D260"/>
    <w:lvl w:ilvl="0" w:tplc="006A3B96">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4CF025AC" w:tentative="1">
      <w:start w:val="1"/>
      <w:numFmt w:val="bullet"/>
      <w:lvlText w:val=""/>
      <w:lvlJc w:val="left"/>
      <w:pPr>
        <w:tabs>
          <w:tab w:val="num" w:pos="2160"/>
        </w:tabs>
        <w:ind w:left="2160" w:hanging="360"/>
      </w:pPr>
      <w:rPr>
        <w:rFonts w:ascii="Wingdings" w:hAnsi="Wingdings" w:hint="default"/>
      </w:rPr>
    </w:lvl>
    <w:lvl w:ilvl="3" w:tplc="94424F18" w:tentative="1">
      <w:start w:val="1"/>
      <w:numFmt w:val="bullet"/>
      <w:lvlText w:val=""/>
      <w:lvlJc w:val="left"/>
      <w:pPr>
        <w:tabs>
          <w:tab w:val="num" w:pos="2880"/>
        </w:tabs>
        <w:ind w:left="2880" w:hanging="360"/>
      </w:pPr>
      <w:rPr>
        <w:rFonts w:ascii="Wingdings" w:hAnsi="Wingdings" w:hint="default"/>
      </w:rPr>
    </w:lvl>
    <w:lvl w:ilvl="4" w:tplc="D98C8D72" w:tentative="1">
      <w:start w:val="1"/>
      <w:numFmt w:val="bullet"/>
      <w:lvlText w:val=""/>
      <w:lvlJc w:val="left"/>
      <w:pPr>
        <w:tabs>
          <w:tab w:val="num" w:pos="3600"/>
        </w:tabs>
        <w:ind w:left="3600" w:hanging="360"/>
      </w:pPr>
      <w:rPr>
        <w:rFonts w:ascii="Wingdings" w:hAnsi="Wingdings" w:hint="default"/>
      </w:rPr>
    </w:lvl>
    <w:lvl w:ilvl="5" w:tplc="C6C4D2E0" w:tentative="1">
      <w:start w:val="1"/>
      <w:numFmt w:val="bullet"/>
      <w:lvlText w:val=""/>
      <w:lvlJc w:val="left"/>
      <w:pPr>
        <w:tabs>
          <w:tab w:val="num" w:pos="4320"/>
        </w:tabs>
        <w:ind w:left="4320" w:hanging="360"/>
      </w:pPr>
      <w:rPr>
        <w:rFonts w:ascii="Wingdings" w:hAnsi="Wingdings" w:hint="default"/>
      </w:rPr>
    </w:lvl>
    <w:lvl w:ilvl="6" w:tplc="7B8AC076" w:tentative="1">
      <w:start w:val="1"/>
      <w:numFmt w:val="bullet"/>
      <w:lvlText w:val=""/>
      <w:lvlJc w:val="left"/>
      <w:pPr>
        <w:tabs>
          <w:tab w:val="num" w:pos="5040"/>
        </w:tabs>
        <w:ind w:left="5040" w:hanging="360"/>
      </w:pPr>
      <w:rPr>
        <w:rFonts w:ascii="Wingdings" w:hAnsi="Wingdings" w:hint="default"/>
      </w:rPr>
    </w:lvl>
    <w:lvl w:ilvl="7" w:tplc="0390E702" w:tentative="1">
      <w:start w:val="1"/>
      <w:numFmt w:val="bullet"/>
      <w:lvlText w:val=""/>
      <w:lvlJc w:val="left"/>
      <w:pPr>
        <w:tabs>
          <w:tab w:val="num" w:pos="5760"/>
        </w:tabs>
        <w:ind w:left="5760" w:hanging="360"/>
      </w:pPr>
      <w:rPr>
        <w:rFonts w:ascii="Wingdings" w:hAnsi="Wingdings" w:hint="default"/>
      </w:rPr>
    </w:lvl>
    <w:lvl w:ilvl="8" w:tplc="EB4E9A04" w:tentative="1">
      <w:start w:val="1"/>
      <w:numFmt w:val="bullet"/>
      <w:lvlText w:val=""/>
      <w:lvlJc w:val="left"/>
      <w:pPr>
        <w:tabs>
          <w:tab w:val="num" w:pos="6480"/>
        </w:tabs>
        <w:ind w:left="6480" w:hanging="360"/>
      </w:pPr>
      <w:rPr>
        <w:rFonts w:ascii="Wingdings" w:hAnsi="Wingdings" w:hint="default"/>
      </w:rPr>
    </w:lvl>
  </w:abstractNum>
  <w:abstractNum w:abstractNumId="18">
    <w:nsid w:val="399D6B68"/>
    <w:multiLevelType w:val="hybridMultilevel"/>
    <w:tmpl w:val="90BE4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DD64B5"/>
    <w:multiLevelType w:val="hybridMultilevel"/>
    <w:tmpl w:val="99583CD4"/>
    <w:lvl w:ilvl="0" w:tplc="F2D2FC46">
      <w:start w:val="1"/>
      <w:numFmt w:val="bullet"/>
      <w:lvlText w:val=""/>
      <w:lvlJc w:val="left"/>
      <w:pPr>
        <w:tabs>
          <w:tab w:val="num" w:pos="720"/>
        </w:tabs>
        <w:ind w:left="720" w:hanging="360"/>
      </w:pPr>
      <w:rPr>
        <w:rFonts w:ascii="Wingdings" w:hAnsi="Wingdings" w:hint="default"/>
      </w:rPr>
    </w:lvl>
    <w:lvl w:ilvl="1" w:tplc="BDF60C92" w:tentative="1">
      <w:start w:val="1"/>
      <w:numFmt w:val="bullet"/>
      <w:lvlText w:val=""/>
      <w:lvlJc w:val="left"/>
      <w:pPr>
        <w:tabs>
          <w:tab w:val="num" w:pos="1440"/>
        </w:tabs>
        <w:ind w:left="1440" w:hanging="360"/>
      </w:pPr>
      <w:rPr>
        <w:rFonts w:ascii="Wingdings" w:hAnsi="Wingdings" w:hint="default"/>
      </w:rPr>
    </w:lvl>
    <w:lvl w:ilvl="2" w:tplc="C212E59C" w:tentative="1">
      <w:start w:val="1"/>
      <w:numFmt w:val="bullet"/>
      <w:lvlText w:val=""/>
      <w:lvlJc w:val="left"/>
      <w:pPr>
        <w:tabs>
          <w:tab w:val="num" w:pos="2160"/>
        </w:tabs>
        <w:ind w:left="2160" w:hanging="360"/>
      </w:pPr>
      <w:rPr>
        <w:rFonts w:ascii="Wingdings" w:hAnsi="Wingdings" w:hint="default"/>
      </w:rPr>
    </w:lvl>
    <w:lvl w:ilvl="3" w:tplc="192AB89A" w:tentative="1">
      <w:start w:val="1"/>
      <w:numFmt w:val="bullet"/>
      <w:lvlText w:val=""/>
      <w:lvlJc w:val="left"/>
      <w:pPr>
        <w:tabs>
          <w:tab w:val="num" w:pos="2880"/>
        </w:tabs>
        <w:ind w:left="2880" w:hanging="360"/>
      </w:pPr>
      <w:rPr>
        <w:rFonts w:ascii="Wingdings" w:hAnsi="Wingdings" w:hint="default"/>
      </w:rPr>
    </w:lvl>
    <w:lvl w:ilvl="4" w:tplc="85A48116" w:tentative="1">
      <w:start w:val="1"/>
      <w:numFmt w:val="bullet"/>
      <w:lvlText w:val=""/>
      <w:lvlJc w:val="left"/>
      <w:pPr>
        <w:tabs>
          <w:tab w:val="num" w:pos="3600"/>
        </w:tabs>
        <w:ind w:left="3600" w:hanging="360"/>
      </w:pPr>
      <w:rPr>
        <w:rFonts w:ascii="Wingdings" w:hAnsi="Wingdings" w:hint="default"/>
      </w:rPr>
    </w:lvl>
    <w:lvl w:ilvl="5" w:tplc="A7A62B96" w:tentative="1">
      <w:start w:val="1"/>
      <w:numFmt w:val="bullet"/>
      <w:lvlText w:val=""/>
      <w:lvlJc w:val="left"/>
      <w:pPr>
        <w:tabs>
          <w:tab w:val="num" w:pos="4320"/>
        </w:tabs>
        <w:ind w:left="4320" w:hanging="360"/>
      </w:pPr>
      <w:rPr>
        <w:rFonts w:ascii="Wingdings" w:hAnsi="Wingdings" w:hint="default"/>
      </w:rPr>
    </w:lvl>
    <w:lvl w:ilvl="6" w:tplc="65222F78" w:tentative="1">
      <w:start w:val="1"/>
      <w:numFmt w:val="bullet"/>
      <w:lvlText w:val=""/>
      <w:lvlJc w:val="left"/>
      <w:pPr>
        <w:tabs>
          <w:tab w:val="num" w:pos="5040"/>
        </w:tabs>
        <w:ind w:left="5040" w:hanging="360"/>
      </w:pPr>
      <w:rPr>
        <w:rFonts w:ascii="Wingdings" w:hAnsi="Wingdings" w:hint="default"/>
      </w:rPr>
    </w:lvl>
    <w:lvl w:ilvl="7" w:tplc="98348704" w:tentative="1">
      <w:start w:val="1"/>
      <w:numFmt w:val="bullet"/>
      <w:lvlText w:val=""/>
      <w:lvlJc w:val="left"/>
      <w:pPr>
        <w:tabs>
          <w:tab w:val="num" w:pos="5760"/>
        </w:tabs>
        <w:ind w:left="5760" w:hanging="360"/>
      </w:pPr>
      <w:rPr>
        <w:rFonts w:ascii="Wingdings" w:hAnsi="Wingdings" w:hint="default"/>
      </w:rPr>
    </w:lvl>
    <w:lvl w:ilvl="8" w:tplc="06309E70" w:tentative="1">
      <w:start w:val="1"/>
      <w:numFmt w:val="bullet"/>
      <w:lvlText w:val=""/>
      <w:lvlJc w:val="left"/>
      <w:pPr>
        <w:tabs>
          <w:tab w:val="num" w:pos="6480"/>
        </w:tabs>
        <w:ind w:left="6480" w:hanging="360"/>
      </w:pPr>
      <w:rPr>
        <w:rFonts w:ascii="Wingdings" w:hAnsi="Wingdings" w:hint="default"/>
      </w:rPr>
    </w:lvl>
  </w:abstractNum>
  <w:abstractNum w:abstractNumId="20">
    <w:nsid w:val="408F62F3"/>
    <w:multiLevelType w:val="hybridMultilevel"/>
    <w:tmpl w:val="8FB69F5C"/>
    <w:lvl w:ilvl="0" w:tplc="1542E4C4">
      <w:start w:val="1"/>
      <w:numFmt w:val="bullet"/>
      <w:lvlText w:val=""/>
      <w:lvlJc w:val="left"/>
      <w:pPr>
        <w:tabs>
          <w:tab w:val="num" w:pos="720"/>
        </w:tabs>
        <w:ind w:left="720" w:hanging="360"/>
      </w:pPr>
      <w:rPr>
        <w:rFonts w:ascii="Wingdings" w:hAnsi="Wingdings" w:hint="default"/>
      </w:rPr>
    </w:lvl>
    <w:lvl w:ilvl="1" w:tplc="F9E0B544" w:tentative="1">
      <w:start w:val="1"/>
      <w:numFmt w:val="bullet"/>
      <w:lvlText w:val=""/>
      <w:lvlJc w:val="left"/>
      <w:pPr>
        <w:tabs>
          <w:tab w:val="num" w:pos="1440"/>
        </w:tabs>
        <w:ind w:left="1440" w:hanging="360"/>
      </w:pPr>
      <w:rPr>
        <w:rFonts w:ascii="Wingdings" w:hAnsi="Wingdings" w:hint="default"/>
      </w:rPr>
    </w:lvl>
    <w:lvl w:ilvl="2" w:tplc="A2BED49C" w:tentative="1">
      <w:start w:val="1"/>
      <w:numFmt w:val="bullet"/>
      <w:lvlText w:val=""/>
      <w:lvlJc w:val="left"/>
      <w:pPr>
        <w:tabs>
          <w:tab w:val="num" w:pos="2160"/>
        </w:tabs>
        <w:ind w:left="2160" w:hanging="360"/>
      </w:pPr>
      <w:rPr>
        <w:rFonts w:ascii="Wingdings" w:hAnsi="Wingdings" w:hint="default"/>
      </w:rPr>
    </w:lvl>
    <w:lvl w:ilvl="3" w:tplc="E000FEB8" w:tentative="1">
      <w:start w:val="1"/>
      <w:numFmt w:val="bullet"/>
      <w:lvlText w:val=""/>
      <w:lvlJc w:val="left"/>
      <w:pPr>
        <w:tabs>
          <w:tab w:val="num" w:pos="2880"/>
        </w:tabs>
        <w:ind w:left="2880" w:hanging="360"/>
      </w:pPr>
      <w:rPr>
        <w:rFonts w:ascii="Wingdings" w:hAnsi="Wingdings" w:hint="default"/>
      </w:rPr>
    </w:lvl>
    <w:lvl w:ilvl="4" w:tplc="6C243DE0" w:tentative="1">
      <w:start w:val="1"/>
      <w:numFmt w:val="bullet"/>
      <w:lvlText w:val=""/>
      <w:lvlJc w:val="left"/>
      <w:pPr>
        <w:tabs>
          <w:tab w:val="num" w:pos="3600"/>
        </w:tabs>
        <w:ind w:left="3600" w:hanging="360"/>
      </w:pPr>
      <w:rPr>
        <w:rFonts w:ascii="Wingdings" w:hAnsi="Wingdings" w:hint="default"/>
      </w:rPr>
    </w:lvl>
    <w:lvl w:ilvl="5" w:tplc="0F8840A6" w:tentative="1">
      <w:start w:val="1"/>
      <w:numFmt w:val="bullet"/>
      <w:lvlText w:val=""/>
      <w:lvlJc w:val="left"/>
      <w:pPr>
        <w:tabs>
          <w:tab w:val="num" w:pos="4320"/>
        </w:tabs>
        <w:ind w:left="4320" w:hanging="360"/>
      </w:pPr>
      <w:rPr>
        <w:rFonts w:ascii="Wingdings" w:hAnsi="Wingdings" w:hint="default"/>
      </w:rPr>
    </w:lvl>
    <w:lvl w:ilvl="6" w:tplc="B1940A30" w:tentative="1">
      <w:start w:val="1"/>
      <w:numFmt w:val="bullet"/>
      <w:lvlText w:val=""/>
      <w:lvlJc w:val="left"/>
      <w:pPr>
        <w:tabs>
          <w:tab w:val="num" w:pos="5040"/>
        </w:tabs>
        <w:ind w:left="5040" w:hanging="360"/>
      </w:pPr>
      <w:rPr>
        <w:rFonts w:ascii="Wingdings" w:hAnsi="Wingdings" w:hint="default"/>
      </w:rPr>
    </w:lvl>
    <w:lvl w:ilvl="7" w:tplc="3894F56A" w:tentative="1">
      <w:start w:val="1"/>
      <w:numFmt w:val="bullet"/>
      <w:lvlText w:val=""/>
      <w:lvlJc w:val="left"/>
      <w:pPr>
        <w:tabs>
          <w:tab w:val="num" w:pos="5760"/>
        </w:tabs>
        <w:ind w:left="5760" w:hanging="360"/>
      </w:pPr>
      <w:rPr>
        <w:rFonts w:ascii="Wingdings" w:hAnsi="Wingdings" w:hint="default"/>
      </w:rPr>
    </w:lvl>
    <w:lvl w:ilvl="8" w:tplc="779E7052" w:tentative="1">
      <w:start w:val="1"/>
      <w:numFmt w:val="bullet"/>
      <w:lvlText w:val=""/>
      <w:lvlJc w:val="left"/>
      <w:pPr>
        <w:tabs>
          <w:tab w:val="num" w:pos="6480"/>
        </w:tabs>
        <w:ind w:left="6480" w:hanging="360"/>
      </w:pPr>
      <w:rPr>
        <w:rFonts w:ascii="Wingdings" w:hAnsi="Wingdings" w:hint="default"/>
      </w:rPr>
    </w:lvl>
  </w:abstractNum>
  <w:abstractNum w:abstractNumId="21">
    <w:nsid w:val="411A37D9"/>
    <w:multiLevelType w:val="hybridMultilevel"/>
    <w:tmpl w:val="63180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4B645A9"/>
    <w:multiLevelType w:val="hybridMultilevel"/>
    <w:tmpl w:val="6F9E757E"/>
    <w:lvl w:ilvl="0" w:tplc="CD5E4A18">
      <w:start w:val="1"/>
      <w:numFmt w:val="bullet"/>
      <w:lvlText w:val=""/>
      <w:lvlJc w:val="left"/>
      <w:pPr>
        <w:tabs>
          <w:tab w:val="num" w:pos="720"/>
        </w:tabs>
        <w:ind w:left="720" w:hanging="360"/>
      </w:pPr>
      <w:rPr>
        <w:rFonts w:ascii="Wingdings" w:hAnsi="Wingdings" w:hint="default"/>
      </w:rPr>
    </w:lvl>
    <w:lvl w:ilvl="1" w:tplc="138C3052">
      <w:start w:val="1423"/>
      <w:numFmt w:val="bullet"/>
      <w:lvlText w:val=""/>
      <w:lvlJc w:val="left"/>
      <w:pPr>
        <w:tabs>
          <w:tab w:val="num" w:pos="1440"/>
        </w:tabs>
        <w:ind w:left="1440" w:hanging="360"/>
      </w:pPr>
      <w:rPr>
        <w:rFonts w:ascii="Wingdings" w:hAnsi="Wingdings" w:hint="default"/>
      </w:rPr>
    </w:lvl>
    <w:lvl w:ilvl="2" w:tplc="3F7261E6" w:tentative="1">
      <w:start w:val="1"/>
      <w:numFmt w:val="bullet"/>
      <w:lvlText w:val=""/>
      <w:lvlJc w:val="left"/>
      <w:pPr>
        <w:tabs>
          <w:tab w:val="num" w:pos="2160"/>
        </w:tabs>
        <w:ind w:left="2160" w:hanging="360"/>
      </w:pPr>
      <w:rPr>
        <w:rFonts w:ascii="Wingdings" w:hAnsi="Wingdings" w:hint="default"/>
      </w:rPr>
    </w:lvl>
    <w:lvl w:ilvl="3" w:tplc="25DA84EC" w:tentative="1">
      <w:start w:val="1"/>
      <w:numFmt w:val="bullet"/>
      <w:lvlText w:val=""/>
      <w:lvlJc w:val="left"/>
      <w:pPr>
        <w:tabs>
          <w:tab w:val="num" w:pos="2880"/>
        </w:tabs>
        <w:ind w:left="2880" w:hanging="360"/>
      </w:pPr>
      <w:rPr>
        <w:rFonts w:ascii="Wingdings" w:hAnsi="Wingdings" w:hint="default"/>
      </w:rPr>
    </w:lvl>
    <w:lvl w:ilvl="4" w:tplc="F98E6DD0" w:tentative="1">
      <w:start w:val="1"/>
      <w:numFmt w:val="bullet"/>
      <w:lvlText w:val=""/>
      <w:lvlJc w:val="left"/>
      <w:pPr>
        <w:tabs>
          <w:tab w:val="num" w:pos="3600"/>
        </w:tabs>
        <w:ind w:left="3600" w:hanging="360"/>
      </w:pPr>
      <w:rPr>
        <w:rFonts w:ascii="Wingdings" w:hAnsi="Wingdings" w:hint="default"/>
      </w:rPr>
    </w:lvl>
    <w:lvl w:ilvl="5" w:tplc="3E30465E" w:tentative="1">
      <w:start w:val="1"/>
      <w:numFmt w:val="bullet"/>
      <w:lvlText w:val=""/>
      <w:lvlJc w:val="left"/>
      <w:pPr>
        <w:tabs>
          <w:tab w:val="num" w:pos="4320"/>
        </w:tabs>
        <w:ind w:left="4320" w:hanging="360"/>
      </w:pPr>
      <w:rPr>
        <w:rFonts w:ascii="Wingdings" w:hAnsi="Wingdings" w:hint="default"/>
      </w:rPr>
    </w:lvl>
    <w:lvl w:ilvl="6" w:tplc="0DA4D2DA" w:tentative="1">
      <w:start w:val="1"/>
      <w:numFmt w:val="bullet"/>
      <w:lvlText w:val=""/>
      <w:lvlJc w:val="left"/>
      <w:pPr>
        <w:tabs>
          <w:tab w:val="num" w:pos="5040"/>
        </w:tabs>
        <w:ind w:left="5040" w:hanging="360"/>
      </w:pPr>
      <w:rPr>
        <w:rFonts w:ascii="Wingdings" w:hAnsi="Wingdings" w:hint="default"/>
      </w:rPr>
    </w:lvl>
    <w:lvl w:ilvl="7" w:tplc="A112D2EA" w:tentative="1">
      <w:start w:val="1"/>
      <w:numFmt w:val="bullet"/>
      <w:lvlText w:val=""/>
      <w:lvlJc w:val="left"/>
      <w:pPr>
        <w:tabs>
          <w:tab w:val="num" w:pos="5760"/>
        </w:tabs>
        <w:ind w:left="5760" w:hanging="360"/>
      </w:pPr>
      <w:rPr>
        <w:rFonts w:ascii="Wingdings" w:hAnsi="Wingdings" w:hint="default"/>
      </w:rPr>
    </w:lvl>
    <w:lvl w:ilvl="8" w:tplc="061E24EA" w:tentative="1">
      <w:start w:val="1"/>
      <w:numFmt w:val="bullet"/>
      <w:lvlText w:val=""/>
      <w:lvlJc w:val="left"/>
      <w:pPr>
        <w:tabs>
          <w:tab w:val="num" w:pos="6480"/>
        </w:tabs>
        <w:ind w:left="6480" w:hanging="360"/>
      </w:pPr>
      <w:rPr>
        <w:rFonts w:ascii="Wingdings" w:hAnsi="Wingdings" w:hint="default"/>
      </w:rPr>
    </w:lvl>
  </w:abstractNum>
  <w:abstractNum w:abstractNumId="23">
    <w:nsid w:val="4C4004EB"/>
    <w:multiLevelType w:val="hybridMultilevel"/>
    <w:tmpl w:val="ACB64878"/>
    <w:lvl w:ilvl="0" w:tplc="507C3D9A">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7BCCC5A8" w:tentative="1">
      <w:start w:val="1"/>
      <w:numFmt w:val="bullet"/>
      <w:lvlText w:val=""/>
      <w:lvlJc w:val="left"/>
      <w:pPr>
        <w:tabs>
          <w:tab w:val="num" w:pos="2160"/>
        </w:tabs>
        <w:ind w:left="2160" w:hanging="360"/>
      </w:pPr>
      <w:rPr>
        <w:rFonts w:ascii="Wingdings" w:hAnsi="Wingdings" w:hint="default"/>
      </w:rPr>
    </w:lvl>
    <w:lvl w:ilvl="3" w:tplc="34D67D6A" w:tentative="1">
      <w:start w:val="1"/>
      <w:numFmt w:val="bullet"/>
      <w:lvlText w:val=""/>
      <w:lvlJc w:val="left"/>
      <w:pPr>
        <w:tabs>
          <w:tab w:val="num" w:pos="2880"/>
        </w:tabs>
        <w:ind w:left="2880" w:hanging="360"/>
      </w:pPr>
      <w:rPr>
        <w:rFonts w:ascii="Wingdings" w:hAnsi="Wingdings" w:hint="default"/>
      </w:rPr>
    </w:lvl>
    <w:lvl w:ilvl="4" w:tplc="C1A207B2" w:tentative="1">
      <w:start w:val="1"/>
      <w:numFmt w:val="bullet"/>
      <w:lvlText w:val=""/>
      <w:lvlJc w:val="left"/>
      <w:pPr>
        <w:tabs>
          <w:tab w:val="num" w:pos="3600"/>
        </w:tabs>
        <w:ind w:left="3600" w:hanging="360"/>
      </w:pPr>
      <w:rPr>
        <w:rFonts w:ascii="Wingdings" w:hAnsi="Wingdings" w:hint="default"/>
      </w:rPr>
    </w:lvl>
    <w:lvl w:ilvl="5" w:tplc="7666828C" w:tentative="1">
      <w:start w:val="1"/>
      <w:numFmt w:val="bullet"/>
      <w:lvlText w:val=""/>
      <w:lvlJc w:val="left"/>
      <w:pPr>
        <w:tabs>
          <w:tab w:val="num" w:pos="4320"/>
        </w:tabs>
        <w:ind w:left="4320" w:hanging="360"/>
      </w:pPr>
      <w:rPr>
        <w:rFonts w:ascii="Wingdings" w:hAnsi="Wingdings" w:hint="default"/>
      </w:rPr>
    </w:lvl>
    <w:lvl w:ilvl="6" w:tplc="A816FD18" w:tentative="1">
      <w:start w:val="1"/>
      <w:numFmt w:val="bullet"/>
      <w:lvlText w:val=""/>
      <w:lvlJc w:val="left"/>
      <w:pPr>
        <w:tabs>
          <w:tab w:val="num" w:pos="5040"/>
        </w:tabs>
        <w:ind w:left="5040" w:hanging="360"/>
      </w:pPr>
      <w:rPr>
        <w:rFonts w:ascii="Wingdings" w:hAnsi="Wingdings" w:hint="default"/>
      </w:rPr>
    </w:lvl>
    <w:lvl w:ilvl="7" w:tplc="44DC01CA" w:tentative="1">
      <w:start w:val="1"/>
      <w:numFmt w:val="bullet"/>
      <w:lvlText w:val=""/>
      <w:lvlJc w:val="left"/>
      <w:pPr>
        <w:tabs>
          <w:tab w:val="num" w:pos="5760"/>
        </w:tabs>
        <w:ind w:left="5760" w:hanging="360"/>
      </w:pPr>
      <w:rPr>
        <w:rFonts w:ascii="Wingdings" w:hAnsi="Wingdings" w:hint="default"/>
      </w:rPr>
    </w:lvl>
    <w:lvl w:ilvl="8" w:tplc="EC0C3382" w:tentative="1">
      <w:start w:val="1"/>
      <w:numFmt w:val="bullet"/>
      <w:lvlText w:val=""/>
      <w:lvlJc w:val="left"/>
      <w:pPr>
        <w:tabs>
          <w:tab w:val="num" w:pos="6480"/>
        </w:tabs>
        <w:ind w:left="6480" w:hanging="360"/>
      </w:pPr>
      <w:rPr>
        <w:rFonts w:ascii="Wingdings" w:hAnsi="Wingdings" w:hint="default"/>
      </w:rPr>
    </w:lvl>
  </w:abstractNum>
  <w:abstractNum w:abstractNumId="24">
    <w:nsid w:val="4EA133C3"/>
    <w:multiLevelType w:val="hybridMultilevel"/>
    <w:tmpl w:val="F4504B18"/>
    <w:lvl w:ilvl="0" w:tplc="35349CB8">
      <w:start w:val="1"/>
      <w:numFmt w:val="bullet"/>
      <w:lvlText w:val=""/>
      <w:lvlJc w:val="left"/>
      <w:pPr>
        <w:tabs>
          <w:tab w:val="num" w:pos="720"/>
        </w:tabs>
        <w:ind w:left="720" w:hanging="360"/>
      </w:pPr>
      <w:rPr>
        <w:rFonts w:ascii="Wingdings" w:hAnsi="Wingdings" w:hint="default"/>
      </w:rPr>
    </w:lvl>
    <w:lvl w:ilvl="1" w:tplc="B49406FC" w:tentative="1">
      <w:start w:val="1"/>
      <w:numFmt w:val="bullet"/>
      <w:lvlText w:val=""/>
      <w:lvlJc w:val="left"/>
      <w:pPr>
        <w:tabs>
          <w:tab w:val="num" w:pos="1440"/>
        </w:tabs>
        <w:ind w:left="1440" w:hanging="360"/>
      </w:pPr>
      <w:rPr>
        <w:rFonts w:ascii="Wingdings" w:hAnsi="Wingdings" w:hint="default"/>
      </w:rPr>
    </w:lvl>
    <w:lvl w:ilvl="2" w:tplc="5E344916" w:tentative="1">
      <w:start w:val="1"/>
      <w:numFmt w:val="bullet"/>
      <w:lvlText w:val=""/>
      <w:lvlJc w:val="left"/>
      <w:pPr>
        <w:tabs>
          <w:tab w:val="num" w:pos="2160"/>
        </w:tabs>
        <w:ind w:left="2160" w:hanging="360"/>
      </w:pPr>
      <w:rPr>
        <w:rFonts w:ascii="Wingdings" w:hAnsi="Wingdings" w:hint="default"/>
      </w:rPr>
    </w:lvl>
    <w:lvl w:ilvl="3" w:tplc="3E603236" w:tentative="1">
      <w:start w:val="1"/>
      <w:numFmt w:val="bullet"/>
      <w:lvlText w:val=""/>
      <w:lvlJc w:val="left"/>
      <w:pPr>
        <w:tabs>
          <w:tab w:val="num" w:pos="2880"/>
        </w:tabs>
        <w:ind w:left="2880" w:hanging="360"/>
      </w:pPr>
      <w:rPr>
        <w:rFonts w:ascii="Wingdings" w:hAnsi="Wingdings" w:hint="default"/>
      </w:rPr>
    </w:lvl>
    <w:lvl w:ilvl="4" w:tplc="8DC2AEF4" w:tentative="1">
      <w:start w:val="1"/>
      <w:numFmt w:val="bullet"/>
      <w:lvlText w:val=""/>
      <w:lvlJc w:val="left"/>
      <w:pPr>
        <w:tabs>
          <w:tab w:val="num" w:pos="3600"/>
        </w:tabs>
        <w:ind w:left="3600" w:hanging="360"/>
      </w:pPr>
      <w:rPr>
        <w:rFonts w:ascii="Wingdings" w:hAnsi="Wingdings" w:hint="default"/>
      </w:rPr>
    </w:lvl>
    <w:lvl w:ilvl="5" w:tplc="745C6DA4" w:tentative="1">
      <w:start w:val="1"/>
      <w:numFmt w:val="bullet"/>
      <w:lvlText w:val=""/>
      <w:lvlJc w:val="left"/>
      <w:pPr>
        <w:tabs>
          <w:tab w:val="num" w:pos="4320"/>
        </w:tabs>
        <w:ind w:left="4320" w:hanging="360"/>
      </w:pPr>
      <w:rPr>
        <w:rFonts w:ascii="Wingdings" w:hAnsi="Wingdings" w:hint="default"/>
      </w:rPr>
    </w:lvl>
    <w:lvl w:ilvl="6" w:tplc="ADF4DB56" w:tentative="1">
      <w:start w:val="1"/>
      <w:numFmt w:val="bullet"/>
      <w:lvlText w:val=""/>
      <w:lvlJc w:val="left"/>
      <w:pPr>
        <w:tabs>
          <w:tab w:val="num" w:pos="5040"/>
        </w:tabs>
        <w:ind w:left="5040" w:hanging="360"/>
      </w:pPr>
      <w:rPr>
        <w:rFonts w:ascii="Wingdings" w:hAnsi="Wingdings" w:hint="default"/>
      </w:rPr>
    </w:lvl>
    <w:lvl w:ilvl="7" w:tplc="32FEA81C" w:tentative="1">
      <w:start w:val="1"/>
      <w:numFmt w:val="bullet"/>
      <w:lvlText w:val=""/>
      <w:lvlJc w:val="left"/>
      <w:pPr>
        <w:tabs>
          <w:tab w:val="num" w:pos="5760"/>
        </w:tabs>
        <w:ind w:left="5760" w:hanging="360"/>
      </w:pPr>
      <w:rPr>
        <w:rFonts w:ascii="Wingdings" w:hAnsi="Wingdings" w:hint="default"/>
      </w:rPr>
    </w:lvl>
    <w:lvl w:ilvl="8" w:tplc="D966DA34" w:tentative="1">
      <w:start w:val="1"/>
      <w:numFmt w:val="bullet"/>
      <w:lvlText w:val=""/>
      <w:lvlJc w:val="left"/>
      <w:pPr>
        <w:tabs>
          <w:tab w:val="num" w:pos="6480"/>
        </w:tabs>
        <w:ind w:left="6480" w:hanging="360"/>
      </w:pPr>
      <w:rPr>
        <w:rFonts w:ascii="Wingdings" w:hAnsi="Wingdings" w:hint="default"/>
      </w:rPr>
    </w:lvl>
  </w:abstractNum>
  <w:abstractNum w:abstractNumId="25">
    <w:nsid w:val="511E31FC"/>
    <w:multiLevelType w:val="hybridMultilevel"/>
    <w:tmpl w:val="80F84A44"/>
    <w:lvl w:ilvl="0" w:tplc="920C4FB8">
      <w:start w:val="1"/>
      <w:numFmt w:val="decimal"/>
      <w:lvlText w:val="%1."/>
      <w:lvlJc w:val="left"/>
      <w:pPr>
        <w:tabs>
          <w:tab w:val="num" w:pos="720"/>
        </w:tabs>
        <w:ind w:left="720" w:hanging="360"/>
      </w:pPr>
    </w:lvl>
    <w:lvl w:ilvl="1" w:tplc="DD443C2E" w:tentative="1">
      <w:start w:val="1"/>
      <w:numFmt w:val="decimal"/>
      <w:lvlText w:val="%2."/>
      <w:lvlJc w:val="left"/>
      <w:pPr>
        <w:tabs>
          <w:tab w:val="num" w:pos="1440"/>
        </w:tabs>
        <w:ind w:left="1440" w:hanging="360"/>
      </w:pPr>
    </w:lvl>
    <w:lvl w:ilvl="2" w:tplc="28826F22" w:tentative="1">
      <w:start w:val="1"/>
      <w:numFmt w:val="decimal"/>
      <w:lvlText w:val="%3."/>
      <w:lvlJc w:val="left"/>
      <w:pPr>
        <w:tabs>
          <w:tab w:val="num" w:pos="2160"/>
        </w:tabs>
        <w:ind w:left="2160" w:hanging="360"/>
      </w:pPr>
    </w:lvl>
    <w:lvl w:ilvl="3" w:tplc="01F21B18" w:tentative="1">
      <w:start w:val="1"/>
      <w:numFmt w:val="decimal"/>
      <w:lvlText w:val="%4."/>
      <w:lvlJc w:val="left"/>
      <w:pPr>
        <w:tabs>
          <w:tab w:val="num" w:pos="2880"/>
        </w:tabs>
        <w:ind w:left="2880" w:hanging="360"/>
      </w:pPr>
    </w:lvl>
    <w:lvl w:ilvl="4" w:tplc="DC343A92" w:tentative="1">
      <w:start w:val="1"/>
      <w:numFmt w:val="decimal"/>
      <w:lvlText w:val="%5."/>
      <w:lvlJc w:val="left"/>
      <w:pPr>
        <w:tabs>
          <w:tab w:val="num" w:pos="3600"/>
        </w:tabs>
        <w:ind w:left="3600" w:hanging="360"/>
      </w:pPr>
    </w:lvl>
    <w:lvl w:ilvl="5" w:tplc="7CC290DE" w:tentative="1">
      <w:start w:val="1"/>
      <w:numFmt w:val="decimal"/>
      <w:lvlText w:val="%6."/>
      <w:lvlJc w:val="left"/>
      <w:pPr>
        <w:tabs>
          <w:tab w:val="num" w:pos="4320"/>
        </w:tabs>
        <w:ind w:left="4320" w:hanging="360"/>
      </w:pPr>
    </w:lvl>
    <w:lvl w:ilvl="6" w:tplc="385A4598" w:tentative="1">
      <w:start w:val="1"/>
      <w:numFmt w:val="decimal"/>
      <w:lvlText w:val="%7."/>
      <w:lvlJc w:val="left"/>
      <w:pPr>
        <w:tabs>
          <w:tab w:val="num" w:pos="5040"/>
        </w:tabs>
        <w:ind w:left="5040" w:hanging="360"/>
      </w:pPr>
    </w:lvl>
    <w:lvl w:ilvl="7" w:tplc="38A8F06C" w:tentative="1">
      <w:start w:val="1"/>
      <w:numFmt w:val="decimal"/>
      <w:lvlText w:val="%8."/>
      <w:lvlJc w:val="left"/>
      <w:pPr>
        <w:tabs>
          <w:tab w:val="num" w:pos="5760"/>
        </w:tabs>
        <w:ind w:left="5760" w:hanging="360"/>
      </w:pPr>
    </w:lvl>
    <w:lvl w:ilvl="8" w:tplc="F4E0BDE8" w:tentative="1">
      <w:start w:val="1"/>
      <w:numFmt w:val="decimal"/>
      <w:lvlText w:val="%9."/>
      <w:lvlJc w:val="left"/>
      <w:pPr>
        <w:tabs>
          <w:tab w:val="num" w:pos="6480"/>
        </w:tabs>
        <w:ind w:left="6480" w:hanging="360"/>
      </w:pPr>
    </w:lvl>
  </w:abstractNum>
  <w:abstractNum w:abstractNumId="26">
    <w:nsid w:val="568F7A4D"/>
    <w:multiLevelType w:val="hybridMultilevel"/>
    <w:tmpl w:val="72A807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F714AE7"/>
    <w:multiLevelType w:val="hybridMultilevel"/>
    <w:tmpl w:val="83720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BA2B5D"/>
    <w:multiLevelType w:val="hybridMultilevel"/>
    <w:tmpl w:val="73864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6F03F89"/>
    <w:multiLevelType w:val="hybridMultilevel"/>
    <w:tmpl w:val="425A09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CD60C88"/>
    <w:multiLevelType w:val="hybridMultilevel"/>
    <w:tmpl w:val="6E5C2786"/>
    <w:lvl w:ilvl="0" w:tplc="EC982CA0">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9E024068" w:tentative="1">
      <w:start w:val="1"/>
      <w:numFmt w:val="bullet"/>
      <w:lvlText w:val=""/>
      <w:lvlJc w:val="left"/>
      <w:pPr>
        <w:tabs>
          <w:tab w:val="num" w:pos="2160"/>
        </w:tabs>
        <w:ind w:left="2160" w:hanging="360"/>
      </w:pPr>
      <w:rPr>
        <w:rFonts w:ascii="Wingdings" w:hAnsi="Wingdings" w:hint="default"/>
      </w:rPr>
    </w:lvl>
    <w:lvl w:ilvl="3" w:tplc="672ED490" w:tentative="1">
      <w:start w:val="1"/>
      <w:numFmt w:val="bullet"/>
      <w:lvlText w:val=""/>
      <w:lvlJc w:val="left"/>
      <w:pPr>
        <w:tabs>
          <w:tab w:val="num" w:pos="2880"/>
        </w:tabs>
        <w:ind w:left="2880" w:hanging="360"/>
      </w:pPr>
      <w:rPr>
        <w:rFonts w:ascii="Wingdings" w:hAnsi="Wingdings" w:hint="default"/>
      </w:rPr>
    </w:lvl>
    <w:lvl w:ilvl="4" w:tplc="106439BA" w:tentative="1">
      <w:start w:val="1"/>
      <w:numFmt w:val="bullet"/>
      <w:lvlText w:val=""/>
      <w:lvlJc w:val="left"/>
      <w:pPr>
        <w:tabs>
          <w:tab w:val="num" w:pos="3600"/>
        </w:tabs>
        <w:ind w:left="3600" w:hanging="360"/>
      </w:pPr>
      <w:rPr>
        <w:rFonts w:ascii="Wingdings" w:hAnsi="Wingdings" w:hint="default"/>
      </w:rPr>
    </w:lvl>
    <w:lvl w:ilvl="5" w:tplc="1E2CDB8E" w:tentative="1">
      <w:start w:val="1"/>
      <w:numFmt w:val="bullet"/>
      <w:lvlText w:val=""/>
      <w:lvlJc w:val="left"/>
      <w:pPr>
        <w:tabs>
          <w:tab w:val="num" w:pos="4320"/>
        </w:tabs>
        <w:ind w:left="4320" w:hanging="360"/>
      </w:pPr>
      <w:rPr>
        <w:rFonts w:ascii="Wingdings" w:hAnsi="Wingdings" w:hint="default"/>
      </w:rPr>
    </w:lvl>
    <w:lvl w:ilvl="6" w:tplc="95C64A0A" w:tentative="1">
      <w:start w:val="1"/>
      <w:numFmt w:val="bullet"/>
      <w:lvlText w:val=""/>
      <w:lvlJc w:val="left"/>
      <w:pPr>
        <w:tabs>
          <w:tab w:val="num" w:pos="5040"/>
        </w:tabs>
        <w:ind w:left="5040" w:hanging="360"/>
      </w:pPr>
      <w:rPr>
        <w:rFonts w:ascii="Wingdings" w:hAnsi="Wingdings" w:hint="default"/>
      </w:rPr>
    </w:lvl>
    <w:lvl w:ilvl="7" w:tplc="F5C66398" w:tentative="1">
      <w:start w:val="1"/>
      <w:numFmt w:val="bullet"/>
      <w:lvlText w:val=""/>
      <w:lvlJc w:val="left"/>
      <w:pPr>
        <w:tabs>
          <w:tab w:val="num" w:pos="5760"/>
        </w:tabs>
        <w:ind w:left="5760" w:hanging="360"/>
      </w:pPr>
      <w:rPr>
        <w:rFonts w:ascii="Wingdings" w:hAnsi="Wingdings" w:hint="default"/>
      </w:rPr>
    </w:lvl>
    <w:lvl w:ilvl="8" w:tplc="574A2DA0" w:tentative="1">
      <w:start w:val="1"/>
      <w:numFmt w:val="bullet"/>
      <w:lvlText w:val=""/>
      <w:lvlJc w:val="left"/>
      <w:pPr>
        <w:tabs>
          <w:tab w:val="num" w:pos="6480"/>
        </w:tabs>
        <w:ind w:left="6480" w:hanging="360"/>
      </w:pPr>
      <w:rPr>
        <w:rFonts w:ascii="Wingdings" w:hAnsi="Wingdings" w:hint="default"/>
      </w:rPr>
    </w:lvl>
  </w:abstractNum>
  <w:abstractNum w:abstractNumId="31">
    <w:nsid w:val="6D5F11C0"/>
    <w:multiLevelType w:val="hybridMultilevel"/>
    <w:tmpl w:val="5DA4EE78"/>
    <w:lvl w:ilvl="0" w:tplc="2AD80232">
      <w:start w:val="1"/>
      <w:numFmt w:val="bullet"/>
      <w:lvlText w:val=""/>
      <w:lvlJc w:val="left"/>
      <w:pPr>
        <w:tabs>
          <w:tab w:val="num" w:pos="720"/>
        </w:tabs>
        <w:ind w:left="720" w:hanging="360"/>
      </w:pPr>
      <w:rPr>
        <w:rFonts w:ascii="Wingdings" w:hAnsi="Wingdings" w:hint="default"/>
      </w:rPr>
    </w:lvl>
    <w:lvl w:ilvl="1" w:tplc="75D01B10" w:tentative="1">
      <w:start w:val="1"/>
      <w:numFmt w:val="bullet"/>
      <w:lvlText w:val=""/>
      <w:lvlJc w:val="left"/>
      <w:pPr>
        <w:tabs>
          <w:tab w:val="num" w:pos="1440"/>
        </w:tabs>
        <w:ind w:left="1440" w:hanging="360"/>
      </w:pPr>
      <w:rPr>
        <w:rFonts w:ascii="Wingdings" w:hAnsi="Wingdings" w:hint="default"/>
      </w:rPr>
    </w:lvl>
    <w:lvl w:ilvl="2" w:tplc="B08A2B02" w:tentative="1">
      <w:start w:val="1"/>
      <w:numFmt w:val="bullet"/>
      <w:lvlText w:val=""/>
      <w:lvlJc w:val="left"/>
      <w:pPr>
        <w:tabs>
          <w:tab w:val="num" w:pos="2160"/>
        </w:tabs>
        <w:ind w:left="2160" w:hanging="360"/>
      </w:pPr>
      <w:rPr>
        <w:rFonts w:ascii="Wingdings" w:hAnsi="Wingdings" w:hint="default"/>
      </w:rPr>
    </w:lvl>
    <w:lvl w:ilvl="3" w:tplc="757CAA32" w:tentative="1">
      <w:start w:val="1"/>
      <w:numFmt w:val="bullet"/>
      <w:lvlText w:val=""/>
      <w:lvlJc w:val="left"/>
      <w:pPr>
        <w:tabs>
          <w:tab w:val="num" w:pos="2880"/>
        </w:tabs>
        <w:ind w:left="2880" w:hanging="360"/>
      </w:pPr>
      <w:rPr>
        <w:rFonts w:ascii="Wingdings" w:hAnsi="Wingdings" w:hint="default"/>
      </w:rPr>
    </w:lvl>
    <w:lvl w:ilvl="4" w:tplc="B2D085F4" w:tentative="1">
      <w:start w:val="1"/>
      <w:numFmt w:val="bullet"/>
      <w:lvlText w:val=""/>
      <w:lvlJc w:val="left"/>
      <w:pPr>
        <w:tabs>
          <w:tab w:val="num" w:pos="3600"/>
        </w:tabs>
        <w:ind w:left="3600" w:hanging="360"/>
      </w:pPr>
      <w:rPr>
        <w:rFonts w:ascii="Wingdings" w:hAnsi="Wingdings" w:hint="default"/>
      </w:rPr>
    </w:lvl>
    <w:lvl w:ilvl="5" w:tplc="83000C08" w:tentative="1">
      <w:start w:val="1"/>
      <w:numFmt w:val="bullet"/>
      <w:lvlText w:val=""/>
      <w:lvlJc w:val="left"/>
      <w:pPr>
        <w:tabs>
          <w:tab w:val="num" w:pos="4320"/>
        </w:tabs>
        <w:ind w:left="4320" w:hanging="360"/>
      </w:pPr>
      <w:rPr>
        <w:rFonts w:ascii="Wingdings" w:hAnsi="Wingdings" w:hint="default"/>
      </w:rPr>
    </w:lvl>
    <w:lvl w:ilvl="6" w:tplc="FF1C947A" w:tentative="1">
      <w:start w:val="1"/>
      <w:numFmt w:val="bullet"/>
      <w:lvlText w:val=""/>
      <w:lvlJc w:val="left"/>
      <w:pPr>
        <w:tabs>
          <w:tab w:val="num" w:pos="5040"/>
        </w:tabs>
        <w:ind w:left="5040" w:hanging="360"/>
      </w:pPr>
      <w:rPr>
        <w:rFonts w:ascii="Wingdings" w:hAnsi="Wingdings" w:hint="default"/>
      </w:rPr>
    </w:lvl>
    <w:lvl w:ilvl="7" w:tplc="7FBAA656" w:tentative="1">
      <w:start w:val="1"/>
      <w:numFmt w:val="bullet"/>
      <w:lvlText w:val=""/>
      <w:lvlJc w:val="left"/>
      <w:pPr>
        <w:tabs>
          <w:tab w:val="num" w:pos="5760"/>
        </w:tabs>
        <w:ind w:left="5760" w:hanging="360"/>
      </w:pPr>
      <w:rPr>
        <w:rFonts w:ascii="Wingdings" w:hAnsi="Wingdings" w:hint="default"/>
      </w:rPr>
    </w:lvl>
    <w:lvl w:ilvl="8" w:tplc="C80C0B98" w:tentative="1">
      <w:start w:val="1"/>
      <w:numFmt w:val="bullet"/>
      <w:lvlText w:val=""/>
      <w:lvlJc w:val="left"/>
      <w:pPr>
        <w:tabs>
          <w:tab w:val="num" w:pos="6480"/>
        </w:tabs>
        <w:ind w:left="6480" w:hanging="360"/>
      </w:pPr>
      <w:rPr>
        <w:rFonts w:ascii="Wingdings" w:hAnsi="Wingdings" w:hint="default"/>
      </w:rPr>
    </w:lvl>
  </w:abstractNum>
  <w:abstractNum w:abstractNumId="32">
    <w:nsid w:val="6DC43794"/>
    <w:multiLevelType w:val="hybridMultilevel"/>
    <w:tmpl w:val="EF38C3E8"/>
    <w:lvl w:ilvl="0" w:tplc="537C2980">
      <w:start w:val="1"/>
      <w:numFmt w:val="bullet"/>
      <w:lvlText w:val=""/>
      <w:lvlJc w:val="left"/>
      <w:pPr>
        <w:tabs>
          <w:tab w:val="num" w:pos="720"/>
        </w:tabs>
        <w:ind w:left="720" w:hanging="360"/>
      </w:pPr>
      <w:rPr>
        <w:rFonts w:ascii="Wingdings" w:hAnsi="Wingdings" w:hint="default"/>
      </w:rPr>
    </w:lvl>
    <w:lvl w:ilvl="1" w:tplc="8C2A8898">
      <w:start w:val="1680"/>
      <w:numFmt w:val="bullet"/>
      <w:lvlText w:val=""/>
      <w:lvlJc w:val="left"/>
      <w:pPr>
        <w:tabs>
          <w:tab w:val="num" w:pos="1440"/>
        </w:tabs>
        <w:ind w:left="1440" w:hanging="360"/>
      </w:pPr>
      <w:rPr>
        <w:rFonts w:ascii="Wingdings" w:hAnsi="Wingdings" w:hint="default"/>
      </w:rPr>
    </w:lvl>
    <w:lvl w:ilvl="2" w:tplc="D17E6FFE" w:tentative="1">
      <w:start w:val="1"/>
      <w:numFmt w:val="bullet"/>
      <w:lvlText w:val=""/>
      <w:lvlJc w:val="left"/>
      <w:pPr>
        <w:tabs>
          <w:tab w:val="num" w:pos="2160"/>
        </w:tabs>
        <w:ind w:left="2160" w:hanging="360"/>
      </w:pPr>
      <w:rPr>
        <w:rFonts w:ascii="Wingdings" w:hAnsi="Wingdings" w:hint="default"/>
      </w:rPr>
    </w:lvl>
    <w:lvl w:ilvl="3" w:tplc="EB9C56E8" w:tentative="1">
      <w:start w:val="1"/>
      <w:numFmt w:val="bullet"/>
      <w:lvlText w:val=""/>
      <w:lvlJc w:val="left"/>
      <w:pPr>
        <w:tabs>
          <w:tab w:val="num" w:pos="2880"/>
        </w:tabs>
        <w:ind w:left="2880" w:hanging="360"/>
      </w:pPr>
      <w:rPr>
        <w:rFonts w:ascii="Wingdings" w:hAnsi="Wingdings" w:hint="default"/>
      </w:rPr>
    </w:lvl>
    <w:lvl w:ilvl="4" w:tplc="5350AD30" w:tentative="1">
      <w:start w:val="1"/>
      <w:numFmt w:val="bullet"/>
      <w:lvlText w:val=""/>
      <w:lvlJc w:val="left"/>
      <w:pPr>
        <w:tabs>
          <w:tab w:val="num" w:pos="3600"/>
        </w:tabs>
        <w:ind w:left="3600" w:hanging="360"/>
      </w:pPr>
      <w:rPr>
        <w:rFonts w:ascii="Wingdings" w:hAnsi="Wingdings" w:hint="default"/>
      </w:rPr>
    </w:lvl>
    <w:lvl w:ilvl="5" w:tplc="794026D6" w:tentative="1">
      <w:start w:val="1"/>
      <w:numFmt w:val="bullet"/>
      <w:lvlText w:val=""/>
      <w:lvlJc w:val="left"/>
      <w:pPr>
        <w:tabs>
          <w:tab w:val="num" w:pos="4320"/>
        </w:tabs>
        <w:ind w:left="4320" w:hanging="360"/>
      </w:pPr>
      <w:rPr>
        <w:rFonts w:ascii="Wingdings" w:hAnsi="Wingdings" w:hint="default"/>
      </w:rPr>
    </w:lvl>
    <w:lvl w:ilvl="6" w:tplc="440E389E" w:tentative="1">
      <w:start w:val="1"/>
      <w:numFmt w:val="bullet"/>
      <w:lvlText w:val=""/>
      <w:lvlJc w:val="left"/>
      <w:pPr>
        <w:tabs>
          <w:tab w:val="num" w:pos="5040"/>
        </w:tabs>
        <w:ind w:left="5040" w:hanging="360"/>
      </w:pPr>
      <w:rPr>
        <w:rFonts w:ascii="Wingdings" w:hAnsi="Wingdings" w:hint="default"/>
      </w:rPr>
    </w:lvl>
    <w:lvl w:ilvl="7" w:tplc="939C57D2" w:tentative="1">
      <w:start w:val="1"/>
      <w:numFmt w:val="bullet"/>
      <w:lvlText w:val=""/>
      <w:lvlJc w:val="left"/>
      <w:pPr>
        <w:tabs>
          <w:tab w:val="num" w:pos="5760"/>
        </w:tabs>
        <w:ind w:left="5760" w:hanging="360"/>
      </w:pPr>
      <w:rPr>
        <w:rFonts w:ascii="Wingdings" w:hAnsi="Wingdings" w:hint="default"/>
      </w:rPr>
    </w:lvl>
    <w:lvl w:ilvl="8" w:tplc="7480E45A" w:tentative="1">
      <w:start w:val="1"/>
      <w:numFmt w:val="bullet"/>
      <w:lvlText w:val=""/>
      <w:lvlJc w:val="left"/>
      <w:pPr>
        <w:tabs>
          <w:tab w:val="num" w:pos="6480"/>
        </w:tabs>
        <w:ind w:left="6480" w:hanging="360"/>
      </w:pPr>
      <w:rPr>
        <w:rFonts w:ascii="Wingdings" w:hAnsi="Wingdings" w:hint="default"/>
      </w:rPr>
    </w:lvl>
  </w:abstractNum>
  <w:abstractNum w:abstractNumId="33">
    <w:nsid w:val="76A14FA8"/>
    <w:multiLevelType w:val="hybridMultilevel"/>
    <w:tmpl w:val="5E705128"/>
    <w:lvl w:ilvl="0" w:tplc="C864359C">
      <w:start w:val="1"/>
      <w:numFmt w:val="bullet"/>
      <w:lvlText w:val=""/>
      <w:lvlJc w:val="left"/>
      <w:pPr>
        <w:tabs>
          <w:tab w:val="num" w:pos="720"/>
        </w:tabs>
        <w:ind w:left="720" w:hanging="360"/>
      </w:pPr>
      <w:rPr>
        <w:rFonts w:ascii="Wingdings" w:hAnsi="Wingdings" w:hint="default"/>
      </w:rPr>
    </w:lvl>
    <w:lvl w:ilvl="1" w:tplc="F65E407A" w:tentative="1">
      <w:start w:val="1"/>
      <w:numFmt w:val="bullet"/>
      <w:lvlText w:val=""/>
      <w:lvlJc w:val="left"/>
      <w:pPr>
        <w:tabs>
          <w:tab w:val="num" w:pos="1440"/>
        </w:tabs>
        <w:ind w:left="1440" w:hanging="360"/>
      </w:pPr>
      <w:rPr>
        <w:rFonts w:ascii="Wingdings" w:hAnsi="Wingdings" w:hint="default"/>
      </w:rPr>
    </w:lvl>
    <w:lvl w:ilvl="2" w:tplc="E3AE324A" w:tentative="1">
      <w:start w:val="1"/>
      <w:numFmt w:val="bullet"/>
      <w:lvlText w:val=""/>
      <w:lvlJc w:val="left"/>
      <w:pPr>
        <w:tabs>
          <w:tab w:val="num" w:pos="2160"/>
        </w:tabs>
        <w:ind w:left="2160" w:hanging="360"/>
      </w:pPr>
      <w:rPr>
        <w:rFonts w:ascii="Wingdings" w:hAnsi="Wingdings" w:hint="default"/>
      </w:rPr>
    </w:lvl>
    <w:lvl w:ilvl="3" w:tplc="B29A5BBC" w:tentative="1">
      <w:start w:val="1"/>
      <w:numFmt w:val="bullet"/>
      <w:lvlText w:val=""/>
      <w:lvlJc w:val="left"/>
      <w:pPr>
        <w:tabs>
          <w:tab w:val="num" w:pos="2880"/>
        </w:tabs>
        <w:ind w:left="2880" w:hanging="360"/>
      </w:pPr>
      <w:rPr>
        <w:rFonts w:ascii="Wingdings" w:hAnsi="Wingdings" w:hint="default"/>
      </w:rPr>
    </w:lvl>
    <w:lvl w:ilvl="4" w:tplc="A7DE7A56" w:tentative="1">
      <w:start w:val="1"/>
      <w:numFmt w:val="bullet"/>
      <w:lvlText w:val=""/>
      <w:lvlJc w:val="left"/>
      <w:pPr>
        <w:tabs>
          <w:tab w:val="num" w:pos="3600"/>
        </w:tabs>
        <w:ind w:left="3600" w:hanging="360"/>
      </w:pPr>
      <w:rPr>
        <w:rFonts w:ascii="Wingdings" w:hAnsi="Wingdings" w:hint="default"/>
      </w:rPr>
    </w:lvl>
    <w:lvl w:ilvl="5" w:tplc="D0A834EA" w:tentative="1">
      <w:start w:val="1"/>
      <w:numFmt w:val="bullet"/>
      <w:lvlText w:val=""/>
      <w:lvlJc w:val="left"/>
      <w:pPr>
        <w:tabs>
          <w:tab w:val="num" w:pos="4320"/>
        </w:tabs>
        <w:ind w:left="4320" w:hanging="360"/>
      </w:pPr>
      <w:rPr>
        <w:rFonts w:ascii="Wingdings" w:hAnsi="Wingdings" w:hint="default"/>
      </w:rPr>
    </w:lvl>
    <w:lvl w:ilvl="6" w:tplc="4BC650C8" w:tentative="1">
      <w:start w:val="1"/>
      <w:numFmt w:val="bullet"/>
      <w:lvlText w:val=""/>
      <w:lvlJc w:val="left"/>
      <w:pPr>
        <w:tabs>
          <w:tab w:val="num" w:pos="5040"/>
        </w:tabs>
        <w:ind w:left="5040" w:hanging="360"/>
      </w:pPr>
      <w:rPr>
        <w:rFonts w:ascii="Wingdings" w:hAnsi="Wingdings" w:hint="default"/>
      </w:rPr>
    </w:lvl>
    <w:lvl w:ilvl="7" w:tplc="83F84F3A" w:tentative="1">
      <w:start w:val="1"/>
      <w:numFmt w:val="bullet"/>
      <w:lvlText w:val=""/>
      <w:lvlJc w:val="left"/>
      <w:pPr>
        <w:tabs>
          <w:tab w:val="num" w:pos="5760"/>
        </w:tabs>
        <w:ind w:left="5760" w:hanging="360"/>
      </w:pPr>
      <w:rPr>
        <w:rFonts w:ascii="Wingdings" w:hAnsi="Wingdings" w:hint="default"/>
      </w:rPr>
    </w:lvl>
    <w:lvl w:ilvl="8" w:tplc="C3983758" w:tentative="1">
      <w:start w:val="1"/>
      <w:numFmt w:val="bullet"/>
      <w:lvlText w:val=""/>
      <w:lvlJc w:val="left"/>
      <w:pPr>
        <w:tabs>
          <w:tab w:val="num" w:pos="6480"/>
        </w:tabs>
        <w:ind w:left="6480" w:hanging="360"/>
      </w:pPr>
      <w:rPr>
        <w:rFonts w:ascii="Wingdings" w:hAnsi="Wingdings" w:hint="default"/>
      </w:rPr>
    </w:lvl>
  </w:abstractNum>
  <w:abstractNum w:abstractNumId="34">
    <w:nsid w:val="7E891EA0"/>
    <w:multiLevelType w:val="hybridMultilevel"/>
    <w:tmpl w:val="120A8B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27"/>
  </w:num>
  <w:num w:numId="3">
    <w:abstractNumId w:val="12"/>
  </w:num>
  <w:num w:numId="4">
    <w:abstractNumId w:val="9"/>
  </w:num>
  <w:num w:numId="5">
    <w:abstractNumId w:val="11"/>
  </w:num>
  <w:num w:numId="6">
    <w:abstractNumId w:val="18"/>
  </w:num>
  <w:num w:numId="7">
    <w:abstractNumId w:val="21"/>
  </w:num>
  <w:num w:numId="8">
    <w:abstractNumId w:val="4"/>
  </w:num>
  <w:num w:numId="9">
    <w:abstractNumId w:val="5"/>
  </w:num>
  <w:num w:numId="10">
    <w:abstractNumId w:val="0"/>
  </w:num>
  <w:num w:numId="11">
    <w:abstractNumId w:val="1"/>
  </w:num>
  <w:num w:numId="12">
    <w:abstractNumId w:val="3"/>
  </w:num>
  <w:num w:numId="13">
    <w:abstractNumId w:val="10"/>
  </w:num>
  <w:num w:numId="14">
    <w:abstractNumId w:val="7"/>
  </w:num>
  <w:num w:numId="15">
    <w:abstractNumId w:val="28"/>
  </w:num>
  <w:num w:numId="16">
    <w:abstractNumId w:val="6"/>
  </w:num>
  <w:num w:numId="17">
    <w:abstractNumId w:val="26"/>
  </w:num>
  <w:num w:numId="18">
    <w:abstractNumId w:val="31"/>
  </w:num>
  <w:num w:numId="19">
    <w:abstractNumId w:val="17"/>
  </w:num>
  <w:num w:numId="20">
    <w:abstractNumId w:val="22"/>
  </w:num>
  <w:num w:numId="21">
    <w:abstractNumId w:val="33"/>
  </w:num>
  <w:num w:numId="22">
    <w:abstractNumId w:val="25"/>
  </w:num>
  <w:num w:numId="23">
    <w:abstractNumId w:val="2"/>
  </w:num>
  <w:num w:numId="24">
    <w:abstractNumId w:val="30"/>
  </w:num>
  <w:num w:numId="25">
    <w:abstractNumId w:val="13"/>
  </w:num>
  <w:num w:numId="26">
    <w:abstractNumId w:val="14"/>
  </w:num>
  <w:num w:numId="27">
    <w:abstractNumId w:val="15"/>
  </w:num>
  <w:num w:numId="28">
    <w:abstractNumId w:val="23"/>
  </w:num>
  <w:num w:numId="29">
    <w:abstractNumId w:val="8"/>
  </w:num>
  <w:num w:numId="30">
    <w:abstractNumId w:val="20"/>
  </w:num>
  <w:num w:numId="31">
    <w:abstractNumId w:val="16"/>
  </w:num>
  <w:num w:numId="32">
    <w:abstractNumId w:val="19"/>
  </w:num>
  <w:num w:numId="33">
    <w:abstractNumId w:val="32"/>
  </w:num>
  <w:num w:numId="34">
    <w:abstractNumId w:val="24"/>
  </w:num>
  <w:num w:numId="35">
    <w:abstractNumId w:val="29"/>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0"/>
    <w:footnote w:id="1"/>
  </w:footnotePr>
  <w:endnotePr>
    <w:endnote w:id="0"/>
    <w:endnote w:id="1"/>
  </w:endnotePr>
  <w:compat/>
  <w:rsids>
    <w:rsidRoot w:val="00E27EE2"/>
    <w:rsid w:val="00195E96"/>
    <w:rsid w:val="001F4BA9"/>
    <w:rsid w:val="002C3121"/>
    <w:rsid w:val="00323E60"/>
    <w:rsid w:val="003B6B3A"/>
    <w:rsid w:val="00414434"/>
    <w:rsid w:val="006E169F"/>
    <w:rsid w:val="006F0CA0"/>
    <w:rsid w:val="008255B3"/>
    <w:rsid w:val="00AA3019"/>
    <w:rsid w:val="00B048BD"/>
    <w:rsid w:val="00D948D6"/>
    <w:rsid w:val="00DB0814"/>
    <w:rsid w:val="00DC71D8"/>
    <w:rsid w:val="00DC731D"/>
    <w:rsid w:val="00DF723C"/>
    <w:rsid w:val="00E27EE2"/>
    <w:rsid w:val="00F562AA"/>
    <w:rsid w:val="00F95F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312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27EE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27EE2"/>
    <w:rPr>
      <w:rFonts w:ascii="Tahoma" w:hAnsi="Tahoma" w:cs="Tahoma"/>
      <w:sz w:val="16"/>
      <w:szCs w:val="16"/>
    </w:rPr>
  </w:style>
  <w:style w:type="paragraph" w:styleId="a5">
    <w:name w:val="No Spacing"/>
    <w:uiPriority w:val="1"/>
    <w:qFormat/>
    <w:rsid w:val="00323E60"/>
    <w:pPr>
      <w:spacing w:after="0" w:line="240" w:lineRule="auto"/>
    </w:pPr>
  </w:style>
  <w:style w:type="paragraph" w:styleId="a6">
    <w:name w:val="List Paragraph"/>
    <w:basedOn w:val="a"/>
    <w:uiPriority w:val="34"/>
    <w:qFormat/>
    <w:rsid w:val="00323E60"/>
    <w:pPr>
      <w:ind w:left="720"/>
      <w:contextualSpacing/>
    </w:pPr>
  </w:style>
  <w:style w:type="paragraph" w:styleId="a7">
    <w:name w:val="Normal (Web)"/>
    <w:basedOn w:val="a"/>
    <w:uiPriority w:val="99"/>
    <w:unhideWhenUsed/>
    <w:rsid w:val="00DF72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Hyperlink"/>
    <w:basedOn w:val="a0"/>
    <w:uiPriority w:val="99"/>
    <w:unhideWhenUsed/>
    <w:rsid w:val="00F95F76"/>
    <w:rPr>
      <w:color w:val="0000FF" w:themeColor="hyperlink"/>
      <w:u w:val="single"/>
    </w:rPr>
  </w:style>
  <w:style w:type="paragraph" w:styleId="a9">
    <w:name w:val="header"/>
    <w:basedOn w:val="a"/>
    <w:link w:val="aa"/>
    <w:uiPriority w:val="99"/>
    <w:semiHidden/>
    <w:unhideWhenUsed/>
    <w:rsid w:val="006F0CA0"/>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6F0CA0"/>
  </w:style>
  <w:style w:type="paragraph" w:styleId="ab">
    <w:name w:val="footer"/>
    <w:basedOn w:val="a"/>
    <w:link w:val="ac"/>
    <w:uiPriority w:val="99"/>
    <w:unhideWhenUsed/>
    <w:rsid w:val="006F0CA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F0CA0"/>
  </w:style>
</w:styles>
</file>

<file path=word/webSettings.xml><?xml version="1.0" encoding="utf-8"?>
<w:webSettings xmlns:r="http://schemas.openxmlformats.org/officeDocument/2006/relationships" xmlns:w="http://schemas.openxmlformats.org/wordprocessingml/2006/main">
  <w:divs>
    <w:div w:id="29425870">
      <w:bodyDiv w:val="1"/>
      <w:marLeft w:val="0"/>
      <w:marRight w:val="0"/>
      <w:marTop w:val="0"/>
      <w:marBottom w:val="0"/>
      <w:divBdr>
        <w:top w:val="none" w:sz="0" w:space="0" w:color="auto"/>
        <w:left w:val="none" w:sz="0" w:space="0" w:color="auto"/>
        <w:bottom w:val="none" w:sz="0" w:space="0" w:color="auto"/>
        <w:right w:val="none" w:sz="0" w:space="0" w:color="auto"/>
      </w:divBdr>
    </w:div>
    <w:div w:id="78991489">
      <w:bodyDiv w:val="1"/>
      <w:marLeft w:val="0"/>
      <w:marRight w:val="0"/>
      <w:marTop w:val="0"/>
      <w:marBottom w:val="0"/>
      <w:divBdr>
        <w:top w:val="none" w:sz="0" w:space="0" w:color="auto"/>
        <w:left w:val="none" w:sz="0" w:space="0" w:color="auto"/>
        <w:bottom w:val="none" w:sz="0" w:space="0" w:color="auto"/>
        <w:right w:val="none" w:sz="0" w:space="0" w:color="auto"/>
      </w:divBdr>
    </w:div>
    <w:div w:id="84424831">
      <w:bodyDiv w:val="1"/>
      <w:marLeft w:val="0"/>
      <w:marRight w:val="0"/>
      <w:marTop w:val="0"/>
      <w:marBottom w:val="0"/>
      <w:divBdr>
        <w:top w:val="none" w:sz="0" w:space="0" w:color="auto"/>
        <w:left w:val="none" w:sz="0" w:space="0" w:color="auto"/>
        <w:bottom w:val="none" w:sz="0" w:space="0" w:color="auto"/>
        <w:right w:val="none" w:sz="0" w:space="0" w:color="auto"/>
      </w:divBdr>
    </w:div>
    <w:div w:id="110520597">
      <w:bodyDiv w:val="1"/>
      <w:marLeft w:val="0"/>
      <w:marRight w:val="0"/>
      <w:marTop w:val="0"/>
      <w:marBottom w:val="0"/>
      <w:divBdr>
        <w:top w:val="none" w:sz="0" w:space="0" w:color="auto"/>
        <w:left w:val="none" w:sz="0" w:space="0" w:color="auto"/>
        <w:bottom w:val="none" w:sz="0" w:space="0" w:color="auto"/>
        <w:right w:val="none" w:sz="0" w:space="0" w:color="auto"/>
      </w:divBdr>
    </w:div>
    <w:div w:id="186214620">
      <w:bodyDiv w:val="1"/>
      <w:marLeft w:val="0"/>
      <w:marRight w:val="0"/>
      <w:marTop w:val="0"/>
      <w:marBottom w:val="0"/>
      <w:divBdr>
        <w:top w:val="none" w:sz="0" w:space="0" w:color="auto"/>
        <w:left w:val="none" w:sz="0" w:space="0" w:color="auto"/>
        <w:bottom w:val="none" w:sz="0" w:space="0" w:color="auto"/>
        <w:right w:val="none" w:sz="0" w:space="0" w:color="auto"/>
      </w:divBdr>
      <w:divsChild>
        <w:div w:id="943028571">
          <w:marLeft w:val="547"/>
          <w:marRight w:val="0"/>
          <w:marTop w:val="134"/>
          <w:marBottom w:val="0"/>
          <w:divBdr>
            <w:top w:val="none" w:sz="0" w:space="0" w:color="auto"/>
            <w:left w:val="none" w:sz="0" w:space="0" w:color="auto"/>
            <w:bottom w:val="none" w:sz="0" w:space="0" w:color="auto"/>
            <w:right w:val="none" w:sz="0" w:space="0" w:color="auto"/>
          </w:divBdr>
        </w:div>
        <w:div w:id="1418096880">
          <w:marLeft w:val="1166"/>
          <w:marRight w:val="0"/>
          <w:marTop w:val="115"/>
          <w:marBottom w:val="0"/>
          <w:divBdr>
            <w:top w:val="none" w:sz="0" w:space="0" w:color="auto"/>
            <w:left w:val="none" w:sz="0" w:space="0" w:color="auto"/>
            <w:bottom w:val="none" w:sz="0" w:space="0" w:color="auto"/>
            <w:right w:val="none" w:sz="0" w:space="0" w:color="auto"/>
          </w:divBdr>
        </w:div>
        <w:div w:id="1558782788">
          <w:marLeft w:val="1166"/>
          <w:marRight w:val="0"/>
          <w:marTop w:val="115"/>
          <w:marBottom w:val="0"/>
          <w:divBdr>
            <w:top w:val="none" w:sz="0" w:space="0" w:color="auto"/>
            <w:left w:val="none" w:sz="0" w:space="0" w:color="auto"/>
            <w:bottom w:val="none" w:sz="0" w:space="0" w:color="auto"/>
            <w:right w:val="none" w:sz="0" w:space="0" w:color="auto"/>
          </w:divBdr>
        </w:div>
        <w:div w:id="1815373042">
          <w:marLeft w:val="1166"/>
          <w:marRight w:val="0"/>
          <w:marTop w:val="115"/>
          <w:marBottom w:val="0"/>
          <w:divBdr>
            <w:top w:val="none" w:sz="0" w:space="0" w:color="auto"/>
            <w:left w:val="none" w:sz="0" w:space="0" w:color="auto"/>
            <w:bottom w:val="none" w:sz="0" w:space="0" w:color="auto"/>
            <w:right w:val="none" w:sz="0" w:space="0" w:color="auto"/>
          </w:divBdr>
        </w:div>
        <w:div w:id="1108769619">
          <w:marLeft w:val="547"/>
          <w:marRight w:val="0"/>
          <w:marTop w:val="134"/>
          <w:marBottom w:val="0"/>
          <w:divBdr>
            <w:top w:val="none" w:sz="0" w:space="0" w:color="auto"/>
            <w:left w:val="none" w:sz="0" w:space="0" w:color="auto"/>
            <w:bottom w:val="none" w:sz="0" w:space="0" w:color="auto"/>
            <w:right w:val="none" w:sz="0" w:space="0" w:color="auto"/>
          </w:divBdr>
        </w:div>
        <w:div w:id="1203328079">
          <w:marLeft w:val="547"/>
          <w:marRight w:val="0"/>
          <w:marTop w:val="134"/>
          <w:marBottom w:val="0"/>
          <w:divBdr>
            <w:top w:val="none" w:sz="0" w:space="0" w:color="auto"/>
            <w:left w:val="none" w:sz="0" w:space="0" w:color="auto"/>
            <w:bottom w:val="none" w:sz="0" w:space="0" w:color="auto"/>
            <w:right w:val="none" w:sz="0" w:space="0" w:color="auto"/>
          </w:divBdr>
        </w:div>
      </w:divsChild>
    </w:div>
    <w:div w:id="240650996">
      <w:bodyDiv w:val="1"/>
      <w:marLeft w:val="0"/>
      <w:marRight w:val="0"/>
      <w:marTop w:val="0"/>
      <w:marBottom w:val="0"/>
      <w:divBdr>
        <w:top w:val="none" w:sz="0" w:space="0" w:color="auto"/>
        <w:left w:val="none" w:sz="0" w:space="0" w:color="auto"/>
        <w:bottom w:val="none" w:sz="0" w:space="0" w:color="auto"/>
        <w:right w:val="none" w:sz="0" w:space="0" w:color="auto"/>
      </w:divBdr>
    </w:div>
    <w:div w:id="258565151">
      <w:bodyDiv w:val="1"/>
      <w:marLeft w:val="0"/>
      <w:marRight w:val="0"/>
      <w:marTop w:val="0"/>
      <w:marBottom w:val="0"/>
      <w:divBdr>
        <w:top w:val="none" w:sz="0" w:space="0" w:color="auto"/>
        <w:left w:val="none" w:sz="0" w:space="0" w:color="auto"/>
        <w:bottom w:val="none" w:sz="0" w:space="0" w:color="auto"/>
        <w:right w:val="none" w:sz="0" w:space="0" w:color="auto"/>
      </w:divBdr>
    </w:div>
    <w:div w:id="3099878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749">
          <w:marLeft w:val="547"/>
          <w:marRight w:val="0"/>
          <w:marTop w:val="115"/>
          <w:marBottom w:val="0"/>
          <w:divBdr>
            <w:top w:val="none" w:sz="0" w:space="0" w:color="auto"/>
            <w:left w:val="none" w:sz="0" w:space="0" w:color="auto"/>
            <w:bottom w:val="none" w:sz="0" w:space="0" w:color="auto"/>
            <w:right w:val="none" w:sz="0" w:space="0" w:color="auto"/>
          </w:divBdr>
        </w:div>
        <w:div w:id="1403872401">
          <w:marLeft w:val="547"/>
          <w:marRight w:val="0"/>
          <w:marTop w:val="115"/>
          <w:marBottom w:val="0"/>
          <w:divBdr>
            <w:top w:val="none" w:sz="0" w:space="0" w:color="auto"/>
            <w:left w:val="none" w:sz="0" w:space="0" w:color="auto"/>
            <w:bottom w:val="none" w:sz="0" w:space="0" w:color="auto"/>
            <w:right w:val="none" w:sz="0" w:space="0" w:color="auto"/>
          </w:divBdr>
        </w:div>
        <w:div w:id="827091767">
          <w:marLeft w:val="547"/>
          <w:marRight w:val="0"/>
          <w:marTop w:val="115"/>
          <w:marBottom w:val="0"/>
          <w:divBdr>
            <w:top w:val="none" w:sz="0" w:space="0" w:color="auto"/>
            <w:left w:val="none" w:sz="0" w:space="0" w:color="auto"/>
            <w:bottom w:val="none" w:sz="0" w:space="0" w:color="auto"/>
            <w:right w:val="none" w:sz="0" w:space="0" w:color="auto"/>
          </w:divBdr>
        </w:div>
        <w:div w:id="836578975">
          <w:marLeft w:val="547"/>
          <w:marRight w:val="0"/>
          <w:marTop w:val="115"/>
          <w:marBottom w:val="0"/>
          <w:divBdr>
            <w:top w:val="none" w:sz="0" w:space="0" w:color="auto"/>
            <w:left w:val="none" w:sz="0" w:space="0" w:color="auto"/>
            <w:bottom w:val="none" w:sz="0" w:space="0" w:color="auto"/>
            <w:right w:val="none" w:sz="0" w:space="0" w:color="auto"/>
          </w:divBdr>
        </w:div>
      </w:divsChild>
    </w:div>
    <w:div w:id="312294253">
      <w:bodyDiv w:val="1"/>
      <w:marLeft w:val="0"/>
      <w:marRight w:val="0"/>
      <w:marTop w:val="0"/>
      <w:marBottom w:val="0"/>
      <w:divBdr>
        <w:top w:val="none" w:sz="0" w:space="0" w:color="auto"/>
        <w:left w:val="none" w:sz="0" w:space="0" w:color="auto"/>
        <w:bottom w:val="none" w:sz="0" w:space="0" w:color="auto"/>
        <w:right w:val="none" w:sz="0" w:space="0" w:color="auto"/>
      </w:divBdr>
      <w:divsChild>
        <w:div w:id="1778594588">
          <w:marLeft w:val="547"/>
          <w:marRight w:val="0"/>
          <w:marTop w:val="115"/>
          <w:marBottom w:val="0"/>
          <w:divBdr>
            <w:top w:val="none" w:sz="0" w:space="0" w:color="auto"/>
            <w:left w:val="none" w:sz="0" w:space="0" w:color="auto"/>
            <w:bottom w:val="none" w:sz="0" w:space="0" w:color="auto"/>
            <w:right w:val="none" w:sz="0" w:space="0" w:color="auto"/>
          </w:divBdr>
        </w:div>
        <w:div w:id="1301115095">
          <w:marLeft w:val="1166"/>
          <w:marRight w:val="0"/>
          <w:marTop w:val="96"/>
          <w:marBottom w:val="0"/>
          <w:divBdr>
            <w:top w:val="none" w:sz="0" w:space="0" w:color="auto"/>
            <w:left w:val="none" w:sz="0" w:space="0" w:color="auto"/>
            <w:bottom w:val="none" w:sz="0" w:space="0" w:color="auto"/>
            <w:right w:val="none" w:sz="0" w:space="0" w:color="auto"/>
          </w:divBdr>
        </w:div>
        <w:div w:id="251090559">
          <w:marLeft w:val="547"/>
          <w:marRight w:val="0"/>
          <w:marTop w:val="115"/>
          <w:marBottom w:val="0"/>
          <w:divBdr>
            <w:top w:val="none" w:sz="0" w:space="0" w:color="auto"/>
            <w:left w:val="none" w:sz="0" w:space="0" w:color="auto"/>
            <w:bottom w:val="none" w:sz="0" w:space="0" w:color="auto"/>
            <w:right w:val="none" w:sz="0" w:space="0" w:color="auto"/>
          </w:divBdr>
        </w:div>
        <w:div w:id="1976524639">
          <w:marLeft w:val="1166"/>
          <w:marRight w:val="0"/>
          <w:marTop w:val="96"/>
          <w:marBottom w:val="0"/>
          <w:divBdr>
            <w:top w:val="none" w:sz="0" w:space="0" w:color="auto"/>
            <w:left w:val="none" w:sz="0" w:space="0" w:color="auto"/>
            <w:bottom w:val="none" w:sz="0" w:space="0" w:color="auto"/>
            <w:right w:val="none" w:sz="0" w:space="0" w:color="auto"/>
          </w:divBdr>
        </w:div>
        <w:div w:id="1463841789">
          <w:marLeft w:val="547"/>
          <w:marRight w:val="0"/>
          <w:marTop w:val="115"/>
          <w:marBottom w:val="0"/>
          <w:divBdr>
            <w:top w:val="none" w:sz="0" w:space="0" w:color="auto"/>
            <w:left w:val="none" w:sz="0" w:space="0" w:color="auto"/>
            <w:bottom w:val="none" w:sz="0" w:space="0" w:color="auto"/>
            <w:right w:val="none" w:sz="0" w:space="0" w:color="auto"/>
          </w:divBdr>
        </w:div>
        <w:div w:id="1767530386">
          <w:marLeft w:val="1166"/>
          <w:marRight w:val="0"/>
          <w:marTop w:val="96"/>
          <w:marBottom w:val="0"/>
          <w:divBdr>
            <w:top w:val="none" w:sz="0" w:space="0" w:color="auto"/>
            <w:left w:val="none" w:sz="0" w:space="0" w:color="auto"/>
            <w:bottom w:val="none" w:sz="0" w:space="0" w:color="auto"/>
            <w:right w:val="none" w:sz="0" w:space="0" w:color="auto"/>
          </w:divBdr>
        </w:div>
        <w:div w:id="407923739">
          <w:marLeft w:val="547"/>
          <w:marRight w:val="0"/>
          <w:marTop w:val="115"/>
          <w:marBottom w:val="0"/>
          <w:divBdr>
            <w:top w:val="none" w:sz="0" w:space="0" w:color="auto"/>
            <w:left w:val="none" w:sz="0" w:space="0" w:color="auto"/>
            <w:bottom w:val="none" w:sz="0" w:space="0" w:color="auto"/>
            <w:right w:val="none" w:sz="0" w:space="0" w:color="auto"/>
          </w:divBdr>
        </w:div>
        <w:div w:id="2126189106">
          <w:marLeft w:val="1166"/>
          <w:marRight w:val="0"/>
          <w:marTop w:val="96"/>
          <w:marBottom w:val="0"/>
          <w:divBdr>
            <w:top w:val="none" w:sz="0" w:space="0" w:color="auto"/>
            <w:left w:val="none" w:sz="0" w:space="0" w:color="auto"/>
            <w:bottom w:val="none" w:sz="0" w:space="0" w:color="auto"/>
            <w:right w:val="none" w:sz="0" w:space="0" w:color="auto"/>
          </w:divBdr>
        </w:div>
      </w:divsChild>
    </w:div>
    <w:div w:id="329604585">
      <w:bodyDiv w:val="1"/>
      <w:marLeft w:val="0"/>
      <w:marRight w:val="0"/>
      <w:marTop w:val="0"/>
      <w:marBottom w:val="0"/>
      <w:divBdr>
        <w:top w:val="none" w:sz="0" w:space="0" w:color="auto"/>
        <w:left w:val="none" w:sz="0" w:space="0" w:color="auto"/>
        <w:bottom w:val="none" w:sz="0" w:space="0" w:color="auto"/>
        <w:right w:val="none" w:sz="0" w:space="0" w:color="auto"/>
      </w:divBdr>
      <w:divsChild>
        <w:div w:id="1716657594">
          <w:marLeft w:val="547"/>
          <w:marRight w:val="0"/>
          <w:marTop w:val="134"/>
          <w:marBottom w:val="0"/>
          <w:divBdr>
            <w:top w:val="none" w:sz="0" w:space="0" w:color="auto"/>
            <w:left w:val="none" w:sz="0" w:space="0" w:color="auto"/>
            <w:bottom w:val="none" w:sz="0" w:space="0" w:color="auto"/>
            <w:right w:val="none" w:sz="0" w:space="0" w:color="auto"/>
          </w:divBdr>
        </w:div>
        <w:div w:id="1881622060">
          <w:marLeft w:val="547"/>
          <w:marRight w:val="0"/>
          <w:marTop w:val="134"/>
          <w:marBottom w:val="0"/>
          <w:divBdr>
            <w:top w:val="none" w:sz="0" w:space="0" w:color="auto"/>
            <w:left w:val="none" w:sz="0" w:space="0" w:color="auto"/>
            <w:bottom w:val="none" w:sz="0" w:space="0" w:color="auto"/>
            <w:right w:val="none" w:sz="0" w:space="0" w:color="auto"/>
          </w:divBdr>
        </w:div>
      </w:divsChild>
    </w:div>
    <w:div w:id="335157059">
      <w:bodyDiv w:val="1"/>
      <w:marLeft w:val="0"/>
      <w:marRight w:val="0"/>
      <w:marTop w:val="0"/>
      <w:marBottom w:val="0"/>
      <w:divBdr>
        <w:top w:val="none" w:sz="0" w:space="0" w:color="auto"/>
        <w:left w:val="none" w:sz="0" w:space="0" w:color="auto"/>
        <w:bottom w:val="none" w:sz="0" w:space="0" w:color="auto"/>
        <w:right w:val="none" w:sz="0" w:space="0" w:color="auto"/>
      </w:divBdr>
    </w:div>
    <w:div w:id="419329066">
      <w:bodyDiv w:val="1"/>
      <w:marLeft w:val="0"/>
      <w:marRight w:val="0"/>
      <w:marTop w:val="0"/>
      <w:marBottom w:val="0"/>
      <w:divBdr>
        <w:top w:val="none" w:sz="0" w:space="0" w:color="auto"/>
        <w:left w:val="none" w:sz="0" w:space="0" w:color="auto"/>
        <w:bottom w:val="none" w:sz="0" w:space="0" w:color="auto"/>
        <w:right w:val="none" w:sz="0" w:space="0" w:color="auto"/>
      </w:divBdr>
      <w:divsChild>
        <w:div w:id="393550911">
          <w:marLeft w:val="547"/>
          <w:marRight w:val="0"/>
          <w:marTop w:val="154"/>
          <w:marBottom w:val="0"/>
          <w:divBdr>
            <w:top w:val="none" w:sz="0" w:space="0" w:color="auto"/>
            <w:left w:val="none" w:sz="0" w:space="0" w:color="auto"/>
            <w:bottom w:val="none" w:sz="0" w:space="0" w:color="auto"/>
            <w:right w:val="none" w:sz="0" w:space="0" w:color="auto"/>
          </w:divBdr>
        </w:div>
        <w:div w:id="603735142">
          <w:marLeft w:val="547"/>
          <w:marRight w:val="0"/>
          <w:marTop w:val="154"/>
          <w:marBottom w:val="0"/>
          <w:divBdr>
            <w:top w:val="none" w:sz="0" w:space="0" w:color="auto"/>
            <w:left w:val="none" w:sz="0" w:space="0" w:color="auto"/>
            <w:bottom w:val="none" w:sz="0" w:space="0" w:color="auto"/>
            <w:right w:val="none" w:sz="0" w:space="0" w:color="auto"/>
          </w:divBdr>
        </w:div>
        <w:div w:id="736637196">
          <w:marLeft w:val="547"/>
          <w:marRight w:val="0"/>
          <w:marTop w:val="154"/>
          <w:marBottom w:val="0"/>
          <w:divBdr>
            <w:top w:val="none" w:sz="0" w:space="0" w:color="auto"/>
            <w:left w:val="none" w:sz="0" w:space="0" w:color="auto"/>
            <w:bottom w:val="none" w:sz="0" w:space="0" w:color="auto"/>
            <w:right w:val="none" w:sz="0" w:space="0" w:color="auto"/>
          </w:divBdr>
        </w:div>
        <w:div w:id="644940797">
          <w:marLeft w:val="547"/>
          <w:marRight w:val="0"/>
          <w:marTop w:val="154"/>
          <w:marBottom w:val="0"/>
          <w:divBdr>
            <w:top w:val="none" w:sz="0" w:space="0" w:color="auto"/>
            <w:left w:val="none" w:sz="0" w:space="0" w:color="auto"/>
            <w:bottom w:val="none" w:sz="0" w:space="0" w:color="auto"/>
            <w:right w:val="none" w:sz="0" w:space="0" w:color="auto"/>
          </w:divBdr>
        </w:div>
      </w:divsChild>
    </w:div>
    <w:div w:id="483157174">
      <w:bodyDiv w:val="1"/>
      <w:marLeft w:val="0"/>
      <w:marRight w:val="0"/>
      <w:marTop w:val="0"/>
      <w:marBottom w:val="0"/>
      <w:divBdr>
        <w:top w:val="none" w:sz="0" w:space="0" w:color="auto"/>
        <w:left w:val="none" w:sz="0" w:space="0" w:color="auto"/>
        <w:bottom w:val="none" w:sz="0" w:space="0" w:color="auto"/>
        <w:right w:val="none" w:sz="0" w:space="0" w:color="auto"/>
      </w:divBdr>
    </w:div>
    <w:div w:id="523061567">
      <w:bodyDiv w:val="1"/>
      <w:marLeft w:val="0"/>
      <w:marRight w:val="0"/>
      <w:marTop w:val="0"/>
      <w:marBottom w:val="0"/>
      <w:divBdr>
        <w:top w:val="none" w:sz="0" w:space="0" w:color="auto"/>
        <w:left w:val="none" w:sz="0" w:space="0" w:color="auto"/>
        <w:bottom w:val="none" w:sz="0" w:space="0" w:color="auto"/>
        <w:right w:val="none" w:sz="0" w:space="0" w:color="auto"/>
      </w:divBdr>
      <w:divsChild>
        <w:div w:id="947156340">
          <w:marLeft w:val="547"/>
          <w:marRight w:val="0"/>
          <w:marTop w:val="58"/>
          <w:marBottom w:val="0"/>
          <w:divBdr>
            <w:top w:val="none" w:sz="0" w:space="0" w:color="auto"/>
            <w:left w:val="none" w:sz="0" w:space="0" w:color="auto"/>
            <w:bottom w:val="none" w:sz="0" w:space="0" w:color="auto"/>
            <w:right w:val="none" w:sz="0" w:space="0" w:color="auto"/>
          </w:divBdr>
        </w:div>
        <w:div w:id="14767988">
          <w:marLeft w:val="547"/>
          <w:marRight w:val="0"/>
          <w:marTop w:val="58"/>
          <w:marBottom w:val="0"/>
          <w:divBdr>
            <w:top w:val="none" w:sz="0" w:space="0" w:color="auto"/>
            <w:left w:val="none" w:sz="0" w:space="0" w:color="auto"/>
            <w:bottom w:val="none" w:sz="0" w:space="0" w:color="auto"/>
            <w:right w:val="none" w:sz="0" w:space="0" w:color="auto"/>
          </w:divBdr>
        </w:div>
        <w:div w:id="836072661">
          <w:marLeft w:val="547"/>
          <w:marRight w:val="0"/>
          <w:marTop w:val="58"/>
          <w:marBottom w:val="0"/>
          <w:divBdr>
            <w:top w:val="none" w:sz="0" w:space="0" w:color="auto"/>
            <w:left w:val="none" w:sz="0" w:space="0" w:color="auto"/>
            <w:bottom w:val="none" w:sz="0" w:space="0" w:color="auto"/>
            <w:right w:val="none" w:sz="0" w:space="0" w:color="auto"/>
          </w:divBdr>
        </w:div>
        <w:div w:id="1095714620">
          <w:marLeft w:val="547"/>
          <w:marRight w:val="0"/>
          <w:marTop w:val="58"/>
          <w:marBottom w:val="0"/>
          <w:divBdr>
            <w:top w:val="none" w:sz="0" w:space="0" w:color="auto"/>
            <w:left w:val="none" w:sz="0" w:space="0" w:color="auto"/>
            <w:bottom w:val="none" w:sz="0" w:space="0" w:color="auto"/>
            <w:right w:val="none" w:sz="0" w:space="0" w:color="auto"/>
          </w:divBdr>
        </w:div>
        <w:div w:id="1621915093">
          <w:marLeft w:val="547"/>
          <w:marRight w:val="0"/>
          <w:marTop w:val="58"/>
          <w:marBottom w:val="0"/>
          <w:divBdr>
            <w:top w:val="none" w:sz="0" w:space="0" w:color="auto"/>
            <w:left w:val="none" w:sz="0" w:space="0" w:color="auto"/>
            <w:bottom w:val="none" w:sz="0" w:space="0" w:color="auto"/>
            <w:right w:val="none" w:sz="0" w:space="0" w:color="auto"/>
          </w:divBdr>
        </w:div>
      </w:divsChild>
    </w:div>
    <w:div w:id="563568529">
      <w:bodyDiv w:val="1"/>
      <w:marLeft w:val="0"/>
      <w:marRight w:val="0"/>
      <w:marTop w:val="0"/>
      <w:marBottom w:val="0"/>
      <w:divBdr>
        <w:top w:val="none" w:sz="0" w:space="0" w:color="auto"/>
        <w:left w:val="none" w:sz="0" w:space="0" w:color="auto"/>
        <w:bottom w:val="none" w:sz="0" w:space="0" w:color="auto"/>
        <w:right w:val="none" w:sz="0" w:space="0" w:color="auto"/>
      </w:divBdr>
    </w:div>
    <w:div w:id="659382964">
      <w:bodyDiv w:val="1"/>
      <w:marLeft w:val="0"/>
      <w:marRight w:val="0"/>
      <w:marTop w:val="0"/>
      <w:marBottom w:val="0"/>
      <w:divBdr>
        <w:top w:val="none" w:sz="0" w:space="0" w:color="auto"/>
        <w:left w:val="none" w:sz="0" w:space="0" w:color="auto"/>
        <w:bottom w:val="none" w:sz="0" w:space="0" w:color="auto"/>
        <w:right w:val="none" w:sz="0" w:space="0" w:color="auto"/>
      </w:divBdr>
      <w:divsChild>
        <w:div w:id="16346373">
          <w:marLeft w:val="547"/>
          <w:marRight w:val="0"/>
          <w:marTop w:val="67"/>
          <w:marBottom w:val="0"/>
          <w:divBdr>
            <w:top w:val="none" w:sz="0" w:space="0" w:color="auto"/>
            <w:left w:val="none" w:sz="0" w:space="0" w:color="auto"/>
            <w:bottom w:val="none" w:sz="0" w:space="0" w:color="auto"/>
            <w:right w:val="none" w:sz="0" w:space="0" w:color="auto"/>
          </w:divBdr>
        </w:div>
        <w:div w:id="1874032967">
          <w:marLeft w:val="1166"/>
          <w:marRight w:val="0"/>
          <w:marTop w:val="58"/>
          <w:marBottom w:val="0"/>
          <w:divBdr>
            <w:top w:val="none" w:sz="0" w:space="0" w:color="auto"/>
            <w:left w:val="none" w:sz="0" w:space="0" w:color="auto"/>
            <w:bottom w:val="none" w:sz="0" w:space="0" w:color="auto"/>
            <w:right w:val="none" w:sz="0" w:space="0" w:color="auto"/>
          </w:divBdr>
        </w:div>
        <w:div w:id="1202356101">
          <w:marLeft w:val="1166"/>
          <w:marRight w:val="0"/>
          <w:marTop w:val="58"/>
          <w:marBottom w:val="0"/>
          <w:divBdr>
            <w:top w:val="none" w:sz="0" w:space="0" w:color="auto"/>
            <w:left w:val="none" w:sz="0" w:space="0" w:color="auto"/>
            <w:bottom w:val="none" w:sz="0" w:space="0" w:color="auto"/>
            <w:right w:val="none" w:sz="0" w:space="0" w:color="auto"/>
          </w:divBdr>
        </w:div>
        <w:div w:id="1378971134">
          <w:marLeft w:val="1166"/>
          <w:marRight w:val="0"/>
          <w:marTop w:val="58"/>
          <w:marBottom w:val="0"/>
          <w:divBdr>
            <w:top w:val="none" w:sz="0" w:space="0" w:color="auto"/>
            <w:left w:val="none" w:sz="0" w:space="0" w:color="auto"/>
            <w:bottom w:val="none" w:sz="0" w:space="0" w:color="auto"/>
            <w:right w:val="none" w:sz="0" w:space="0" w:color="auto"/>
          </w:divBdr>
        </w:div>
        <w:div w:id="1284574562">
          <w:marLeft w:val="1166"/>
          <w:marRight w:val="0"/>
          <w:marTop w:val="58"/>
          <w:marBottom w:val="0"/>
          <w:divBdr>
            <w:top w:val="none" w:sz="0" w:space="0" w:color="auto"/>
            <w:left w:val="none" w:sz="0" w:space="0" w:color="auto"/>
            <w:bottom w:val="none" w:sz="0" w:space="0" w:color="auto"/>
            <w:right w:val="none" w:sz="0" w:space="0" w:color="auto"/>
          </w:divBdr>
        </w:div>
        <w:div w:id="1979678711">
          <w:marLeft w:val="1166"/>
          <w:marRight w:val="0"/>
          <w:marTop w:val="58"/>
          <w:marBottom w:val="0"/>
          <w:divBdr>
            <w:top w:val="none" w:sz="0" w:space="0" w:color="auto"/>
            <w:left w:val="none" w:sz="0" w:space="0" w:color="auto"/>
            <w:bottom w:val="none" w:sz="0" w:space="0" w:color="auto"/>
            <w:right w:val="none" w:sz="0" w:space="0" w:color="auto"/>
          </w:divBdr>
        </w:div>
        <w:div w:id="1284071449">
          <w:marLeft w:val="1166"/>
          <w:marRight w:val="0"/>
          <w:marTop w:val="58"/>
          <w:marBottom w:val="0"/>
          <w:divBdr>
            <w:top w:val="none" w:sz="0" w:space="0" w:color="auto"/>
            <w:left w:val="none" w:sz="0" w:space="0" w:color="auto"/>
            <w:bottom w:val="none" w:sz="0" w:space="0" w:color="auto"/>
            <w:right w:val="none" w:sz="0" w:space="0" w:color="auto"/>
          </w:divBdr>
        </w:div>
        <w:div w:id="1426269394">
          <w:marLeft w:val="1166"/>
          <w:marRight w:val="0"/>
          <w:marTop w:val="58"/>
          <w:marBottom w:val="0"/>
          <w:divBdr>
            <w:top w:val="none" w:sz="0" w:space="0" w:color="auto"/>
            <w:left w:val="none" w:sz="0" w:space="0" w:color="auto"/>
            <w:bottom w:val="none" w:sz="0" w:space="0" w:color="auto"/>
            <w:right w:val="none" w:sz="0" w:space="0" w:color="auto"/>
          </w:divBdr>
        </w:div>
      </w:divsChild>
    </w:div>
    <w:div w:id="676151832">
      <w:bodyDiv w:val="1"/>
      <w:marLeft w:val="0"/>
      <w:marRight w:val="0"/>
      <w:marTop w:val="0"/>
      <w:marBottom w:val="0"/>
      <w:divBdr>
        <w:top w:val="none" w:sz="0" w:space="0" w:color="auto"/>
        <w:left w:val="none" w:sz="0" w:space="0" w:color="auto"/>
        <w:bottom w:val="none" w:sz="0" w:space="0" w:color="auto"/>
        <w:right w:val="none" w:sz="0" w:space="0" w:color="auto"/>
      </w:divBdr>
    </w:div>
    <w:div w:id="716900681">
      <w:bodyDiv w:val="1"/>
      <w:marLeft w:val="0"/>
      <w:marRight w:val="0"/>
      <w:marTop w:val="0"/>
      <w:marBottom w:val="0"/>
      <w:divBdr>
        <w:top w:val="none" w:sz="0" w:space="0" w:color="auto"/>
        <w:left w:val="none" w:sz="0" w:space="0" w:color="auto"/>
        <w:bottom w:val="none" w:sz="0" w:space="0" w:color="auto"/>
        <w:right w:val="none" w:sz="0" w:space="0" w:color="auto"/>
      </w:divBdr>
      <w:divsChild>
        <w:div w:id="291518628">
          <w:marLeft w:val="547"/>
          <w:marRight w:val="0"/>
          <w:marTop w:val="115"/>
          <w:marBottom w:val="0"/>
          <w:divBdr>
            <w:top w:val="none" w:sz="0" w:space="0" w:color="auto"/>
            <w:left w:val="none" w:sz="0" w:space="0" w:color="auto"/>
            <w:bottom w:val="none" w:sz="0" w:space="0" w:color="auto"/>
            <w:right w:val="none" w:sz="0" w:space="0" w:color="auto"/>
          </w:divBdr>
        </w:div>
        <w:div w:id="8651120">
          <w:marLeft w:val="547"/>
          <w:marRight w:val="0"/>
          <w:marTop w:val="115"/>
          <w:marBottom w:val="0"/>
          <w:divBdr>
            <w:top w:val="none" w:sz="0" w:space="0" w:color="auto"/>
            <w:left w:val="none" w:sz="0" w:space="0" w:color="auto"/>
            <w:bottom w:val="none" w:sz="0" w:space="0" w:color="auto"/>
            <w:right w:val="none" w:sz="0" w:space="0" w:color="auto"/>
          </w:divBdr>
        </w:div>
      </w:divsChild>
    </w:div>
    <w:div w:id="723529519">
      <w:bodyDiv w:val="1"/>
      <w:marLeft w:val="0"/>
      <w:marRight w:val="0"/>
      <w:marTop w:val="0"/>
      <w:marBottom w:val="0"/>
      <w:divBdr>
        <w:top w:val="none" w:sz="0" w:space="0" w:color="auto"/>
        <w:left w:val="none" w:sz="0" w:space="0" w:color="auto"/>
        <w:bottom w:val="none" w:sz="0" w:space="0" w:color="auto"/>
        <w:right w:val="none" w:sz="0" w:space="0" w:color="auto"/>
      </w:divBdr>
      <w:divsChild>
        <w:div w:id="950668687">
          <w:marLeft w:val="547"/>
          <w:marRight w:val="0"/>
          <w:marTop w:val="192"/>
          <w:marBottom w:val="0"/>
          <w:divBdr>
            <w:top w:val="none" w:sz="0" w:space="0" w:color="auto"/>
            <w:left w:val="none" w:sz="0" w:space="0" w:color="auto"/>
            <w:bottom w:val="none" w:sz="0" w:space="0" w:color="auto"/>
            <w:right w:val="none" w:sz="0" w:space="0" w:color="auto"/>
          </w:divBdr>
        </w:div>
        <w:div w:id="842597042">
          <w:marLeft w:val="547"/>
          <w:marRight w:val="0"/>
          <w:marTop w:val="192"/>
          <w:marBottom w:val="0"/>
          <w:divBdr>
            <w:top w:val="none" w:sz="0" w:space="0" w:color="auto"/>
            <w:left w:val="none" w:sz="0" w:space="0" w:color="auto"/>
            <w:bottom w:val="none" w:sz="0" w:space="0" w:color="auto"/>
            <w:right w:val="none" w:sz="0" w:space="0" w:color="auto"/>
          </w:divBdr>
        </w:div>
        <w:div w:id="23136002">
          <w:marLeft w:val="547"/>
          <w:marRight w:val="0"/>
          <w:marTop w:val="192"/>
          <w:marBottom w:val="0"/>
          <w:divBdr>
            <w:top w:val="none" w:sz="0" w:space="0" w:color="auto"/>
            <w:left w:val="none" w:sz="0" w:space="0" w:color="auto"/>
            <w:bottom w:val="none" w:sz="0" w:space="0" w:color="auto"/>
            <w:right w:val="none" w:sz="0" w:space="0" w:color="auto"/>
          </w:divBdr>
        </w:div>
        <w:div w:id="1871645588">
          <w:marLeft w:val="1166"/>
          <w:marRight w:val="0"/>
          <w:marTop w:val="173"/>
          <w:marBottom w:val="0"/>
          <w:divBdr>
            <w:top w:val="none" w:sz="0" w:space="0" w:color="auto"/>
            <w:left w:val="none" w:sz="0" w:space="0" w:color="auto"/>
            <w:bottom w:val="none" w:sz="0" w:space="0" w:color="auto"/>
            <w:right w:val="none" w:sz="0" w:space="0" w:color="auto"/>
          </w:divBdr>
        </w:div>
        <w:div w:id="1184131511">
          <w:marLeft w:val="1166"/>
          <w:marRight w:val="0"/>
          <w:marTop w:val="173"/>
          <w:marBottom w:val="0"/>
          <w:divBdr>
            <w:top w:val="none" w:sz="0" w:space="0" w:color="auto"/>
            <w:left w:val="none" w:sz="0" w:space="0" w:color="auto"/>
            <w:bottom w:val="none" w:sz="0" w:space="0" w:color="auto"/>
            <w:right w:val="none" w:sz="0" w:space="0" w:color="auto"/>
          </w:divBdr>
        </w:div>
      </w:divsChild>
    </w:div>
    <w:div w:id="856508290">
      <w:bodyDiv w:val="1"/>
      <w:marLeft w:val="0"/>
      <w:marRight w:val="0"/>
      <w:marTop w:val="0"/>
      <w:marBottom w:val="0"/>
      <w:divBdr>
        <w:top w:val="none" w:sz="0" w:space="0" w:color="auto"/>
        <w:left w:val="none" w:sz="0" w:space="0" w:color="auto"/>
        <w:bottom w:val="none" w:sz="0" w:space="0" w:color="auto"/>
        <w:right w:val="none" w:sz="0" w:space="0" w:color="auto"/>
      </w:divBdr>
    </w:div>
    <w:div w:id="878401385">
      <w:bodyDiv w:val="1"/>
      <w:marLeft w:val="0"/>
      <w:marRight w:val="0"/>
      <w:marTop w:val="0"/>
      <w:marBottom w:val="0"/>
      <w:divBdr>
        <w:top w:val="none" w:sz="0" w:space="0" w:color="auto"/>
        <w:left w:val="none" w:sz="0" w:space="0" w:color="auto"/>
        <w:bottom w:val="none" w:sz="0" w:space="0" w:color="auto"/>
        <w:right w:val="none" w:sz="0" w:space="0" w:color="auto"/>
      </w:divBdr>
    </w:div>
    <w:div w:id="903249644">
      <w:bodyDiv w:val="1"/>
      <w:marLeft w:val="0"/>
      <w:marRight w:val="0"/>
      <w:marTop w:val="0"/>
      <w:marBottom w:val="0"/>
      <w:divBdr>
        <w:top w:val="none" w:sz="0" w:space="0" w:color="auto"/>
        <w:left w:val="none" w:sz="0" w:space="0" w:color="auto"/>
        <w:bottom w:val="none" w:sz="0" w:space="0" w:color="auto"/>
        <w:right w:val="none" w:sz="0" w:space="0" w:color="auto"/>
      </w:divBdr>
      <w:divsChild>
        <w:div w:id="1549565132">
          <w:marLeft w:val="0"/>
          <w:marRight w:val="0"/>
          <w:marTop w:val="86"/>
          <w:marBottom w:val="0"/>
          <w:divBdr>
            <w:top w:val="none" w:sz="0" w:space="0" w:color="auto"/>
            <w:left w:val="none" w:sz="0" w:space="0" w:color="auto"/>
            <w:bottom w:val="none" w:sz="0" w:space="0" w:color="auto"/>
            <w:right w:val="none" w:sz="0" w:space="0" w:color="auto"/>
          </w:divBdr>
        </w:div>
        <w:div w:id="1401906919">
          <w:marLeft w:val="0"/>
          <w:marRight w:val="0"/>
          <w:marTop w:val="86"/>
          <w:marBottom w:val="0"/>
          <w:divBdr>
            <w:top w:val="none" w:sz="0" w:space="0" w:color="auto"/>
            <w:left w:val="none" w:sz="0" w:space="0" w:color="auto"/>
            <w:bottom w:val="none" w:sz="0" w:space="0" w:color="auto"/>
            <w:right w:val="none" w:sz="0" w:space="0" w:color="auto"/>
          </w:divBdr>
        </w:div>
        <w:div w:id="1104813050">
          <w:marLeft w:val="0"/>
          <w:marRight w:val="0"/>
          <w:marTop w:val="86"/>
          <w:marBottom w:val="0"/>
          <w:divBdr>
            <w:top w:val="none" w:sz="0" w:space="0" w:color="auto"/>
            <w:left w:val="none" w:sz="0" w:space="0" w:color="auto"/>
            <w:bottom w:val="none" w:sz="0" w:space="0" w:color="auto"/>
            <w:right w:val="none" w:sz="0" w:space="0" w:color="auto"/>
          </w:divBdr>
        </w:div>
        <w:div w:id="1135752100">
          <w:marLeft w:val="0"/>
          <w:marRight w:val="0"/>
          <w:marTop w:val="86"/>
          <w:marBottom w:val="0"/>
          <w:divBdr>
            <w:top w:val="none" w:sz="0" w:space="0" w:color="auto"/>
            <w:left w:val="none" w:sz="0" w:space="0" w:color="auto"/>
            <w:bottom w:val="none" w:sz="0" w:space="0" w:color="auto"/>
            <w:right w:val="none" w:sz="0" w:space="0" w:color="auto"/>
          </w:divBdr>
        </w:div>
      </w:divsChild>
    </w:div>
    <w:div w:id="905534888">
      <w:bodyDiv w:val="1"/>
      <w:marLeft w:val="0"/>
      <w:marRight w:val="0"/>
      <w:marTop w:val="0"/>
      <w:marBottom w:val="0"/>
      <w:divBdr>
        <w:top w:val="none" w:sz="0" w:space="0" w:color="auto"/>
        <w:left w:val="none" w:sz="0" w:space="0" w:color="auto"/>
        <w:bottom w:val="none" w:sz="0" w:space="0" w:color="auto"/>
        <w:right w:val="none" w:sz="0" w:space="0" w:color="auto"/>
      </w:divBdr>
    </w:div>
    <w:div w:id="935676124">
      <w:bodyDiv w:val="1"/>
      <w:marLeft w:val="0"/>
      <w:marRight w:val="0"/>
      <w:marTop w:val="0"/>
      <w:marBottom w:val="0"/>
      <w:divBdr>
        <w:top w:val="none" w:sz="0" w:space="0" w:color="auto"/>
        <w:left w:val="none" w:sz="0" w:space="0" w:color="auto"/>
        <w:bottom w:val="none" w:sz="0" w:space="0" w:color="auto"/>
        <w:right w:val="none" w:sz="0" w:space="0" w:color="auto"/>
      </w:divBdr>
    </w:div>
    <w:div w:id="958682284">
      <w:bodyDiv w:val="1"/>
      <w:marLeft w:val="0"/>
      <w:marRight w:val="0"/>
      <w:marTop w:val="0"/>
      <w:marBottom w:val="0"/>
      <w:divBdr>
        <w:top w:val="none" w:sz="0" w:space="0" w:color="auto"/>
        <w:left w:val="none" w:sz="0" w:space="0" w:color="auto"/>
        <w:bottom w:val="none" w:sz="0" w:space="0" w:color="auto"/>
        <w:right w:val="none" w:sz="0" w:space="0" w:color="auto"/>
      </w:divBdr>
      <w:divsChild>
        <w:div w:id="566649784">
          <w:marLeft w:val="547"/>
          <w:marRight w:val="0"/>
          <w:marTop w:val="154"/>
          <w:marBottom w:val="0"/>
          <w:divBdr>
            <w:top w:val="none" w:sz="0" w:space="0" w:color="auto"/>
            <w:left w:val="none" w:sz="0" w:space="0" w:color="auto"/>
            <w:bottom w:val="none" w:sz="0" w:space="0" w:color="auto"/>
            <w:right w:val="none" w:sz="0" w:space="0" w:color="auto"/>
          </w:divBdr>
        </w:div>
        <w:div w:id="564874526">
          <w:marLeft w:val="547"/>
          <w:marRight w:val="0"/>
          <w:marTop w:val="154"/>
          <w:marBottom w:val="0"/>
          <w:divBdr>
            <w:top w:val="none" w:sz="0" w:space="0" w:color="auto"/>
            <w:left w:val="none" w:sz="0" w:space="0" w:color="auto"/>
            <w:bottom w:val="none" w:sz="0" w:space="0" w:color="auto"/>
            <w:right w:val="none" w:sz="0" w:space="0" w:color="auto"/>
          </w:divBdr>
        </w:div>
        <w:div w:id="618806741">
          <w:marLeft w:val="547"/>
          <w:marRight w:val="0"/>
          <w:marTop w:val="154"/>
          <w:marBottom w:val="0"/>
          <w:divBdr>
            <w:top w:val="none" w:sz="0" w:space="0" w:color="auto"/>
            <w:left w:val="none" w:sz="0" w:space="0" w:color="auto"/>
            <w:bottom w:val="none" w:sz="0" w:space="0" w:color="auto"/>
            <w:right w:val="none" w:sz="0" w:space="0" w:color="auto"/>
          </w:divBdr>
        </w:div>
      </w:divsChild>
    </w:div>
    <w:div w:id="982003213">
      <w:bodyDiv w:val="1"/>
      <w:marLeft w:val="0"/>
      <w:marRight w:val="0"/>
      <w:marTop w:val="0"/>
      <w:marBottom w:val="0"/>
      <w:divBdr>
        <w:top w:val="none" w:sz="0" w:space="0" w:color="auto"/>
        <w:left w:val="none" w:sz="0" w:space="0" w:color="auto"/>
        <w:bottom w:val="none" w:sz="0" w:space="0" w:color="auto"/>
        <w:right w:val="none" w:sz="0" w:space="0" w:color="auto"/>
      </w:divBdr>
      <w:divsChild>
        <w:div w:id="1091897660">
          <w:marLeft w:val="547"/>
          <w:marRight w:val="0"/>
          <w:marTop w:val="77"/>
          <w:marBottom w:val="0"/>
          <w:divBdr>
            <w:top w:val="none" w:sz="0" w:space="0" w:color="auto"/>
            <w:left w:val="none" w:sz="0" w:space="0" w:color="auto"/>
            <w:bottom w:val="none" w:sz="0" w:space="0" w:color="auto"/>
            <w:right w:val="none" w:sz="0" w:space="0" w:color="auto"/>
          </w:divBdr>
        </w:div>
        <w:div w:id="1266578445">
          <w:marLeft w:val="1166"/>
          <w:marRight w:val="0"/>
          <w:marTop w:val="67"/>
          <w:marBottom w:val="0"/>
          <w:divBdr>
            <w:top w:val="none" w:sz="0" w:space="0" w:color="auto"/>
            <w:left w:val="none" w:sz="0" w:space="0" w:color="auto"/>
            <w:bottom w:val="none" w:sz="0" w:space="0" w:color="auto"/>
            <w:right w:val="none" w:sz="0" w:space="0" w:color="auto"/>
          </w:divBdr>
        </w:div>
        <w:div w:id="1179394043">
          <w:marLeft w:val="1166"/>
          <w:marRight w:val="0"/>
          <w:marTop w:val="67"/>
          <w:marBottom w:val="0"/>
          <w:divBdr>
            <w:top w:val="none" w:sz="0" w:space="0" w:color="auto"/>
            <w:left w:val="none" w:sz="0" w:space="0" w:color="auto"/>
            <w:bottom w:val="none" w:sz="0" w:space="0" w:color="auto"/>
            <w:right w:val="none" w:sz="0" w:space="0" w:color="auto"/>
          </w:divBdr>
        </w:div>
        <w:div w:id="1858229582">
          <w:marLeft w:val="1166"/>
          <w:marRight w:val="0"/>
          <w:marTop w:val="67"/>
          <w:marBottom w:val="0"/>
          <w:divBdr>
            <w:top w:val="none" w:sz="0" w:space="0" w:color="auto"/>
            <w:left w:val="none" w:sz="0" w:space="0" w:color="auto"/>
            <w:bottom w:val="none" w:sz="0" w:space="0" w:color="auto"/>
            <w:right w:val="none" w:sz="0" w:space="0" w:color="auto"/>
          </w:divBdr>
        </w:div>
        <w:div w:id="794449347">
          <w:marLeft w:val="1166"/>
          <w:marRight w:val="0"/>
          <w:marTop w:val="67"/>
          <w:marBottom w:val="0"/>
          <w:divBdr>
            <w:top w:val="none" w:sz="0" w:space="0" w:color="auto"/>
            <w:left w:val="none" w:sz="0" w:space="0" w:color="auto"/>
            <w:bottom w:val="none" w:sz="0" w:space="0" w:color="auto"/>
            <w:right w:val="none" w:sz="0" w:space="0" w:color="auto"/>
          </w:divBdr>
        </w:div>
      </w:divsChild>
    </w:div>
    <w:div w:id="1004359242">
      <w:bodyDiv w:val="1"/>
      <w:marLeft w:val="0"/>
      <w:marRight w:val="0"/>
      <w:marTop w:val="0"/>
      <w:marBottom w:val="0"/>
      <w:divBdr>
        <w:top w:val="none" w:sz="0" w:space="0" w:color="auto"/>
        <w:left w:val="none" w:sz="0" w:space="0" w:color="auto"/>
        <w:bottom w:val="none" w:sz="0" w:space="0" w:color="auto"/>
        <w:right w:val="none" w:sz="0" w:space="0" w:color="auto"/>
      </w:divBdr>
      <w:divsChild>
        <w:div w:id="1020546006">
          <w:marLeft w:val="547"/>
          <w:marRight w:val="0"/>
          <w:marTop w:val="115"/>
          <w:marBottom w:val="0"/>
          <w:divBdr>
            <w:top w:val="none" w:sz="0" w:space="0" w:color="auto"/>
            <w:left w:val="none" w:sz="0" w:space="0" w:color="auto"/>
            <w:bottom w:val="none" w:sz="0" w:space="0" w:color="auto"/>
            <w:right w:val="none" w:sz="0" w:space="0" w:color="auto"/>
          </w:divBdr>
        </w:div>
        <w:div w:id="1732272702">
          <w:marLeft w:val="1166"/>
          <w:marRight w:val="0"/>
          <w:marTop w:val="96"/>
          <w:marBottom w:val="0"/>
          <w:divBdr>
            <w:top w:val="none" w:sz="0" w:space="0" w:color="auto"/>
            <w:left w:val="none" w:sz="0" w:space="0" w:color="auto"/>
            <w:bottom w:val="none" w:sz="0" w:space="0" w:color="auto"/>
            <w:right w:val="none" w:sz="0" w:space="0" w:color="auto"/>
          </w:divBdr>
        </w:div>
        <w:div w:id="2120105276">
          <w:marLeft w:val="1166"/>
          <w:marRight w:val="0"/>
          <w:marTop w:val="96"/>
          <w:marBottom w:val="0"/>
          <w:divBdr>
            <w:top w:val="none" w:sz="0" w:space="0" w:color="auto"/>
            <w:left w:val="none" w:sz="0" w:space="0" w:color="auto"/>
            <w:bottom w:val="none" w:sz="0" w:space="0" w:color="auto"/>
            <w:right w:val="none" w:sz="0" w:space="0" w:color="auto"/>
          </w:divBdr>
        </w:div>
        <w:div w:id="892038369">
          <w:marLeft w:val="1166"/>
          <w:marRight w:val="0"/>
          <w:marTop w:val="96"/>
          <w:marBottom w:val="0"/>
          <w:divBdr>
            <w:top w:val="none" w:sz="0" w:space="0" w:color="auto"/>
            <w:left w:val="none" w:sz="0" w:space="0" w:color="auto"/>
            <w:bottom w:val="none" w:sz="0" w:space="0" w:color="auto"/>
            <w:right w:val="none" w:sz="0" w:space="0" w:color="auto"/>
          </w:divBdr>
        </w:div>
        <w:div w:id="434516387">
          <w:marLeft w:val="1166"/>
          <w:marRight w:val="0"/>
          <w:marTop w:val="96"/>
          <w:marBottom w:val="0"/>
          <w:divBdr>
            <w:top w:val="none" w:sz="0" w:space="0" w:color="auto"/>
            <w:left w:val="none" w:sz="0" w:space="0" w:color="auto"/>
            <w:bottom w:val="none" w:sz="0" w:space="0" w:color="auto"/>
            <w:right w:val="none" w:sz="0" w:space="0" w:color="auto"/>
          </w:divBdr>
        </w:div>
        <w:div w:id="1225264818">
          <w:marLeft w:val="547"/>
          <w:marRight w:val="0"/>
          <w:marTop w:val="115"/>
          <w:marBottom w:val="0"/>
          <w:divBdr>
            <w:top w:val="none" w:sz="0" w:space="0" w:color="auto"/>
            <w:left w:val="none" w:sz="0" w:space="0" w:color="auto"/>
            <w:bottom w:val="none" w:sz="0" w:space="0" w:color="auto"/>
            <w:right w:val="none" w:sz="0" w:space="0" w:color="auto"/>
          </w:divBdr>
        </w:div>
      </w:divsChild>
    </w:div>
    <w:div w:id="1012562507">
      <w:bodyDiv w:val="1"/>
      <w:marLeft w:val="0"/>
      <w:marRight w:val="0"/>
      <w:marTop w:val="0"/>
      <w:marBottom w:val="0"/>
      <w:divBdr>
        <w:top w:val="none" w:sz="0" w:space="0" w:color="auto"/>
        <w:left w:val="none" w:sz="0" w:space="0" w:color="auto"/>
        <w:bottom w:val="none" w:sz="0" w:space="0" w:color="auto"/>
        <w:right w:val="none" w:sz="0" w:space="0" w:color="auto"/>
      </w:divBdr>
    </w:div>
    <w:div w:id="1036542202">
      <w:bodyDiv w:val="1"/>
      <w:marLeft w:val="0"/>
      <w:marRight w:val="0"/>
      <w:marTop w:val="0"/>
      <w:marBottom w:val="0"/>
      <w:divBdr>
        <w:top w:val="none" w:sz="0" w:space="0" w:color="auto"/>
        <w:left w:val="none" w:sz="0" w:space="0" w:color="auto"/>
        <w:bottom w:val="none" w:sz="0" w:space="0" w:color="auto"/>
        <w:right w:val="none" w:sz="0" w:space="0" w:color="auto"/>
      </w:divBdr>
    </w:div>
    <w:div w:id="1040547678">
      <w:bodyDiv w:val="1"/>
      <w:marLeft w:val="0"/>
      <w:marRight w:val="0"/>
      <w:marTop w:val="0"/>
      <w:marBottom w:val="0"/>
      <w:divBdr>
        <w:top w:val="none" w:sz="0" w:space="0" w:color="auto"/>
        <w:left w:val="none" w:sz="0" w:space="0" w:color="auto"/>
        <w:bottom w:val="none" w:sz="0" w:space="0" w:color="auto"/>
        <w:right w:val="none" w:sz="0" w:space="0" w:color="auto"/>
      </w:divBdr>
      <w:divsChild>
        <w:div w:id="1196844899">
          <w:marLeft w:val="547"/>
          <w:marRight w:val="0"/>
          <w:marTop w:val="115"/>
          <w:marBottom w:val="0"/>
          <w:divBdr>
            <w:top w:val="none" w:sz="0" w:space="0" w:color="auto"/>
            <w:left w:val="none" w:sz="0" w:space="0" w:color="auto"/>
            <w:bottom w:val="none" w:sz="0" w:space="0" w:color="auto"/>
            <w:right w:val="none" w:sz="0" w:space="0" w:color="auto"/>
          </w:divBdr>
        </w:div>
        <w:div w:id="1548686262">
          <w:marLeft w:val="547"/>
          <w:marRight w:val="0"/>
          <w:marTop w:val="115"/>
          <w:marBottom w:val="0"/>
          <w:divBdr>
            <w:top w:val="none" w:sz="0" w:space="0" w:color="auto"/>
            <w:left w:val="none" w:sz="0" w:space="0" w:color="auto"/>
            <w:bottom w:val="none" w:sz="0" w:space="0" w:color="auto"/>
            <w:right w:val="none" w:sz="0" w:space="0" w:color="auto"/>
          </w:divBdr>
        </w:div>
      </w:divsChild>
    </w:div>
    <w:div w:id="1083573940">
      <w:bodyDiv w:val="1"/>
      <w:marLeft w:val="0"/>
      <w:marRight w:val="0"/>
      <w:marTop w:val="0"/>
      <w:marBottom w:val="0"/>
      <w:divBdr>
        <w:top w:val="none" w:sz="0" w:space="0" w:color="auto"/>
        <w:left w:val="none" w:sz="0" w:space="0" w:color="auto"/>
        <w:bottom w:val="none" w:sz="0" w:space="0" w:color="auto"/>
        <w:right w:val="none" w:sz="0" w:space="0" w:color="auto"/>
      </w:divBdr>
    </w:div>
    <w:div w:id="1097948820">
      <w:bodyDiv w:val="1"/>
      <w:marLeft w:val="0"/>
      <w:marRight w:val="0"/>
      <w:marTop w:val="0"/>
      <w:marBottom w:val="0"/>
      <w:divBdr>
        <w:top w:val="none" w:sz="0" w:space="0" w:color="auto"/>
        <w:left w:val="none" w:sz="0" w:space="0" w:color="auto"/>
        <w:bottom w:val="none" w:sz="0" w:space="0" w:color="auto"/>
        <w:right w:val="none" w:sz="0" w:space="0" w:color="auto"/>
      </w:divBdr>
      <w:divsChild>
        <w:div w:id="2091656991">
          <w:marLeft w:val="547"/>
          <w:marRight w:val="0"/>
          <w:marTop w:val="115"/>
          <w:marBottom w:val="0"/>
          <w:divBdr>
            <w:top w:val="none" w:sz="0" w:space="0" w:color="auto"/>
            <w:left w:val="none" w:sz="0" w:space="0" w:color="auto"/>
            <w:bottom w:val="none" w:sz="0" w:space="0" w:color="auto"/>
            <w:right w:val="none" w:sz="0" w:space="0" w:color="auto"/>
          </w:divBdr>
        </w:div>
        <w:div w:id="1556432612">
          <w:marLeft w:val="1166"/>
          <w:marRight w:val="0"/>
          <w:marTop w:val="96"/>
          <w:marBottom w:val="0"/>
          <w:divBdr>
            <w:top w:val="none" w:sz="0" w:space="0" w:color="auto"/>
            <w:left w:val="none" w:sz="0" w:space="0" w:color="auto"/>
            <w:bottom w:val="none" w:sz="0" w:space="0" w:color="auto"/>
            <w:right w:val="none" w:sz="0" w:space="0" w:color="auto"/>
          </w:divBdr>
        </w:div>
        <w:div w:id="787745383">
          <w:marLeft w:val="1166"/>
          <w:marRight w:val="0"/>
          <w:marTop w:val="96"/>
          <w:marBottom w:val="0"/>
          <w:divBdr>
            <w:top w:val="none" w:sz="0" w:space="0" w:color="auto"/>
            <w:left w:val="none" w:sz="0" w:space="0" w:color="auto"/>
            <w:bottom w:val="none" w:sz="0" w:space="0" w:color="auto"/>
            <w:right w:val="none" w:sz="0" w:space="0" w:color="auto"/>
          </w:divBdr>
        </w:div>
        <w:div w:id="753356215">
          <w:marLeft w:val="1166"/>
          <w:marRight w:val="0"/>
          <w:marTop w:val="96"/>
          <w:marBottom w:val="0"/>
          <w:divBdr>
            <w:top w:val="none" w:sz="0" w:space="0" w:color="auto"/>
            <w:left w:val="none" w:sz="0" w:space="0" w:color="auto"/>
            <w:bottom w:val="none" w:sz="0" w:space="0" w:color="auto"/>
            <w:right w:val="none" w:sz="0" w:space="0" w:color="auto"/>
          </w:divBdr>
        </w:div>
        <w:div w:id="275335049">
          <w:marLeft w:val="1166"/>
          <w:marRight w:val="0"/>
          <w:marTop w:val="96"/>
          <w:marBottom w:val="0"/>
          <w:divBdr>
            <w:top w:val="none" w:sz="0" w:space="0" w:color="auto"/>
            <w:left w:val="none" w:sz="0" w:space="0" w:color="auto"/>
            <w:bottom w:val="none" w:sz="0" w:space="0" w:color="auto"/>
            <w:right w:val="none" w:sz="0" w:space="0" w:color="auto"/>
          </w:divBdr>
        </w:div>
        <w:div w:id="1994871542">
          <w:marLeft w:val="547"/>
          <w:marRight w:val="0"/>
          <w:marTop w:val="115"/>
          <w:marBottom w:val="0"/>
          <w:divBdr>
            <w:top w:val="none" w:sz="0" w:space="0" w:color="auto"/>
            <w:left w:val="none" w:sz="0" w:space="0" w:color="auto"/>
            <w:bottom w:val="none" w:sz="0" w:space="0" w:color="auto"/>
            <w:right w:val="none" w:sz="0" w:space="0" w:color="auto"/>
          </w:divBdr>
        </w:div>
      </w:divsChild>
    </w:div>
    <w:div w:id="1113786298">
      <w:bodyDiv w:val="1"/>
      <w:marLeft w:val="0"/>
      <w:marRight w:val="0"/>
      <w:marTop w:val="0"/>
      <w:marBottom w:val="0"/>
      <w:divBdr>
        <w:top w:val="none" w:sz="0" w:space="0" w:color="auto"/>
        <w:left w:val="none" w:sz="0" w:space="0" w:color="auto"/>
        <w:bottom w:val="none" w:sz="0" w:space="0" w:color="auto"/>
        <w:right w:val="none" w:sz="0" w:space="0" w:color="auto"/>
      </w:divBdr>
      <w:divsChild>
        <w:div w:id="684940166">
          <w:marLeft w:val="547"/>
          <w:marRight w:val="0"/>
          <w:marTop w:val="77"/>
          <w:marBottom w:val="0"/>
          <w:divBdr>
            <w:top w:val="none" w:sz="0" w:space="0" w:color="auto"/>
            <w:left w:val="none" w:sz="0" w:space="0" w:color="auto"/>
            <w:bottom w:val="none" w:sz="0" w:space="0" w:color="auto"/>
            <w:right w:val="none" w:sz="0" w:space="0" w:color="auto"/>
          </w:divBdr>
        </w:div>
        <w:div w:id="1442989779">
          <w:marLeft w:val="547"/>
          <w:marRight w:val="0"/>
          <w:marTop w:val="77"/>
          <w:marBottom w:val="0"/>
          <w:divBdr>
            <w:top w:val="none" w:sz="0" w:space="0" w:color="auto"/>
            <w:left w:val="none" w:sz="0" w:space="0" w:color="auto"/>
            <w:bottom w:val="none" w:sz="0" w:space="0" w:color="auto"/>
            <w:right w:val="none" w:sz="0" w:space="0" w:color="auto"/>
          </w:divBdr>
        </w:div>
        <w:div w:id="775448134">
          <w:marLeft w:val="547"/>
          <w:marRight w:val="0"/>
          <w:marTop w:val="77"/>
          <w:marBottom w:val="0"/>
          <w:divBdr>
            <w:top w:val="none" w:sz="0" w:space="0" w:color="auto"/>
            <w:left w:val="none" w:sz="0" w:space="0" w:color="auto"/>
            <w:bottom w:val="none" w:sz="0" w:space="0" w:color="auto"/>
            <w:right w:val="none" w:sz="0" w:space="0" w:color="auto"/>
          </w:divBdr>
        </w:div>
        <w:div w:id="937447602">
          <w:marLeft w:val="547"/>
          <w:marRight w:val="0"/>
          <w:marTop w:val="77"/>
          <w:marBottom w:val="0"/>
          <w:divBdr>
            <w:top w:val="none" w:sz="0" w:space="0" w:color="auto"/>
            <w:left w:val="none" w:sz="0" w:space="0" w:color="auto"/>
            <w:bottom w:val="none" w:sz="0" w:space="0" w:color="auto"/>
            <w:right w:val="none" w:sz="0" w:space="0" w:color="auto"/>
          </w:divBdr>
        </w:div>
        <w:div w:id="1245652399">
          <w:marLeft w:val="547"/>
          <w:marRight w:val="0"/>
          <w:marTop w:val="77"/>
          <w:marBottom w:val="0"/>
          <w:divBdr>
            <w:top w:val="none" w:sz="0" w:space="0" w:color="auto"/>
            <w:left w:val="none" w:sz="0" w:space="0" w:color="auto"/>
            <w:bottom w:val="none" w:sz="0" w:space="0" w:color="auto"/>
            <w:right w:val="none" w:sz="0" w:space="0" w:color="auto"/>
          </w:divBdr>
        </w:div>
        <w:div w:id="1062950026">
          <w:marLeft w:val="547"/>
          <w:marRight w:val="0"/>
          <w:marTop w:val="77"/>
          <w:marBottom w:val="0"/>
          <w:divBdr>
            <w:top w:val="none" w:sz="0" w:space="0" w:color="auto"/>
            <w:left w:val="none" w:sz="0" w:space="0" w:color="auto"/>
            <w:bottom w:val="none" w:sz="0" w:space="0" w:color="auto"/>
            <w:right w:val="none" w:sz="0" w:space="0" w:color="auto"/>
          </w:divBdr>
        </w:div>
        <w:div w:id="1147824214">
          <w:marLeft w:val="547"/>
          <w:marRight w:val="0"/>
          <w:marTop w:val="77"/>
          <w:marBottom w:val="0"/>
          <w:divBdr>
            <w:top w:val="none" w:sz="0" w:space="0" w:color="auto"/>
            <w:left w:val="none" w:sz="0" w:space="0" w:color="auto"/>
            <w:bottom w:val="none" w:sz="0" w:space="0" w:color="auto"/>
            <w:right w:val="none" w:sz="0" w:space="0" w:color="auto"/>
          </w:divBdr>
        </w:div>
        <w:div w:id="1184392954">
          <w:marLeft w:val="547"/>
          <w:marRight w:val="0"/>
          <w:marTop w:val="77"/>
          <w:marBottom w:val="0"/>
          <w:divBdr>
            <w:top w:val="none" w:sz="0" w:space="0" w:color="auto"/>
            <w:left w:val="none" w:sz="0" w:space="0" w:color="auto"/>
            <w:bottom w:val="none" w:sz="0" w:space="0" w:color="auto"/>
            <w:right w:val="none" w:sz="0" w:space="0" w:color="auto"/>
          </w:divBdr>
        </w:div>
        <w:div w:id="817575950">
          <w:marLeft w:val="547"/>
          <w:marRight w:val="0"/>
          <w:marTop w:val="77"/>
          <w:marBottom w:val="0"/>
          <w:divBdr>
            <w:top w:val="none" w:sz="0" w:space="0" w:color="auto"/>
            <w:left w:val="none" w:sz="0" w:space="0" w:color="auto"/>
            <w:bottom w:val="none" w:sz="0" w:space="0" w:color="auto"/>
            <w:right w:val="none" w:sz="0" w:space="0" w:color="auto"/>
          </w:divBdr>
        </w:div>
        <w:div w:id="177427433">
          <w:marLeft w:val="547"/>
          <w:marRight w:val="0"/>
          <w:marTop w:val="77"/>
          <w:marBottom w:val="0"/>
          <w:divBdr>
            <w:top w:val="none" w:sz="0" w:space="0" w:color="auto"/>
            <w:left w:val="none" w:sz="0" w:space="0" w:color="auto"/>
            <w:bottom w:val="none" w:sz="0" w:space="0" w:color="auto"/>
            <w:right w:val="none" w:sz="0" w:space="0" w:color="auto"/>
          </w:divBdr>
        </w:div>
      </w:divsChild>
    </w:div>
    <w:div w:id="1157261567">
      <w:bodyDiv w:val="1"/>
      <w:marLeft w:val="0"/>
      <w:marRight w:val="0"/>
      <w:marTop w:val="0"/>
      <w:marBottom w:val="0"/>
      <w:divBdr>
        <w:top w:val="none" w:sz="0" w:space="0" w:color="auto"/>
        <w:left w:val="none" w:sz="0" w:space="0" w:color="auto"/>
        <w:bottom w:val="none" w:sz="0" w:space="0" w:color="auto"/>
        <w:right w:val="none" w:sz="0" w:space="0" w:color="auto"/>
      </w:divBdr>
    </w:div>
    <w:div w:id="1217744415">
      <w:bodyDiv w:val="1"/>
      <w:marLeft w:val="0"/>
      <w:marRight w:val="0"/>
      <w:marTop w:val="0"/>
      <w:marBottom w:val="0"/>
      <w:divBdr>
        <w:top w:val="none" w:sz="0" w:space="0" w:color="auto"/>
        <w:left w:val="none" w:sz="0" w:space="0" w:color="auto"/>
        <w:bottom w:val="none" w:sz="0" w:space="0" w:color="auto"/>
        <w:right w:val="none" w:sz="0" w:space="0" w:color="auto"/>
      </w:divBdr>
      <w:divsChild>
        <w:div w:id="1689677978">
          <w:marLeft w:val="547"/>
          <w:marRight w:val="0"/>
          <w:marTop w:val="77"/>
          <w:marBottom w:val="0"/>
          <w:divBdr>
            <w:top w:val="none" w:sz="0" w:space="0" w:color="auto"/>
            <w:left w:val="none" w:sz="0" w:space="0" w:color="auto"/>
            <w:bottom w:val="none" w:sz="0" w:space="0" w:color="auto"/>
            <w:right w:val="none" w:sz="0" w:space="0" w:color="auto"/>
          </w:divBdr>
        </w:div>
        <w:div w:id="1923029619">
          <w:marLeft w:val="547"/>
          <w:marRight w:val="0"/>
          <w:marTop w:val="77"/>
          <w:marBottom w:val="0"/>
          <w:divBdr>
            <w:top w:val="none" w:sz="0" w:space="0" w:color="auto"/>
            <w:left w:val="none" w:sz="0" w:space="0" w:color="auto"/>
            <w:bottom w:val="none" w:sz="0" w:space="0" w:color="auto"/>
            <w:right w:val="none" w:sz="0" w:space="0" w:color="auto"/>
          </w:divBdr>
        </w:div>
        <w:div w:id="1147748705">
          <w:marLeft w:val="547"/>
          <w:marRight w:val="0"/>
          <w:marTop w:val="77"/>
          <w:marBottom w:val="0"/>
          <w:divBdr>
            <w:top w:val="none" w:sz="0" w:space="0" w:color="auto"/>
            <w:left w:val="none" w:sz="0" w:space="0" w:color="auto"/>
            <w:bottom w:val="none" w:sz="0" w:space="0" w:color="auto"/>
            <w:right w:val="none" w:sz="0" w:space="0" w:color="auto"/>
          </w:divBdr>
        </w:div>
        <w:div w:id="1272787238">
          <w:marLeft w:val="547"/>
          <w:marRight w:val="0"/>
          <w:marTop w:val="77"/>
          <w:marBottom w:val="0"/>
          <w:divBdr>
            <w:top w:val="none" w:sz="0" w:space="0" w:color="auto"/>
            <w:left w:val="none" w:sz="0" w:space="0" w:color="auto"/>
            <w:bottom w:val="none" w:sz="0" w:space="0" w:color="auto"/>
            <w:right w:val="none" w:sz="0" w:space="0" w:color="auto"/>
          </w:divBdr>
        </w:div>
        <w:div w:id="136150656">
          <w:marLeft w:val="547"/>
          <w:marRight w:val="0"/>
          <w:marTop w:val="77"/>
          <w:marBottom w:val="0"/>
          <w:divBdr>
            <w:top w:val="none" w:sz="0" w:space="0" w:color="auto"/>
            <w:left w:val="none" w:sz="0" w:space="0" w:color="auto"/>
            <w:bottom w:val="none" w:sz="0" w:space="0" w:color="auto"/>
            <w:right w:val="none" w:sz="0" w:space="0" w:color="auto"/>
          </w:divBdr>
        </w:div>
        <w:div w:id="269092918">
          <w:marLeft w:val="547"/>
          <w:marRight w:val="0"/>
          <w:marTop w:val="77"/>
          <w:marBottom w:val="0"/>
          <w:divBdr>
            <w:top w:val="none" w:sz="0" w:space="0" w:color="auto"/>
            <w:left w:val="none" w:sz="0" w:space="0" w:color="auto"/>
            <w:bottom w:val="none" w:sz="0" w:space="0" w:color="auto"/>
            <w:right w:val="none" w:sz="0" w:space="0" w:color="auto"/>
          </w:divBdr>
        </w:div>
        <w:div w:id="309216479">
          <w:marLeft w:val="547"/>
          <w:marRight w:val="0"/>
          <w:marTop w:val="77"/>
          <w:marBottom w:val="0"/>
          <w:divBdr>
            <w:top w:val="none" w:sz="0" w:space="0" w:color="auto"/>
            <w:left w:val="none" w:sz="0" w:space="0" w:color="auto"/>
            <w:bottom w:val="none" w:sz="0" w:space="0" w:color="auto"/>
            <w:right w:val="none" w:sz="0" w:space="0" w:color="auto"/>
          </w:divBdr>
        </w:div>
        <w:div w:id="1295015192">
          <w:marLeft w:val="547"/>
          <w:marRight w:val="0"/>
          <w:marTop w:val="77"/>
          <w:marBottom w:val="0"/>
          <w:divBdr>
            <w:top w:val="none" w:sz="0" w:space="0" w:color="auto"/>
            <w:left w:val="none" w:sz="0" w:space="0" w:color="auto"/>
            <w:bottom w:val="none" w:sz="0" w:space="0" w:color="auto"/>
            <w:right w:val="none" w:sz="0" w:space="0" w:color="auto"/>
          </w:divBdr>
        </w:div>
        <w:div w:id="76289616">
          <w:marLeft w:val="547"/>
          <w:marRight w:val="0"/>
          <w:marTop w:val="77"/>
          <w:marBottom w:val="0"/>
          <w:divBdr>
            <w:top w:val="none" w:sz="0" w:space="0" w:color="auto"/>
            <w:left w:val="none" w:sz="0" w:space="0" w:color="auto"/>
            <w:bottom w:val="none" w:sz="0" w:space="0" w:color="auto"/>
            <w:right w:val="none" w:sz="0" w:space="0" w:color="auto"/>
          </w:divBdr>
        </w:div>
        <w:div w:id="32001794">
          <w:marLeft w:val="547"/>
          <w:marRight w:val="0"/>
          <w:marTop w:val="77"/>
          <w:marBottom w:val="0"/>
          <w:divBdr>
            <w:top w:val="none" w:sz="0" w:space="0" w:color="auto"/>
            <w:left w:val="none" w:sz="0" w:space="0" w:color="auto"/>
            <w:bottom w:val="none" w:sz="0" w:space="0" w:color="auto"/>
            <w:right w:val="none" w:sz="0" w:space="0" w:color="auto"/>
          </w:divBdr>
        </w:div>
        <w:div w:id="430855092">
          <w:marLeft w:val="547"/>
          <w:marRight w:val="0"/>
          <w:marTop w:val="77"/>
          <w:marBottom w:val="0"/>
          <w:divBdr>
            <w:top w:val="none" w:sz="0" w:space="0" w:color="auto"/>
            <w:left w:val="none" w:sz="0" w:space="0" w:color="auto"/>
            <w:bottom w:val="none" w:sz="0" w:space="0" w:color="auto"/>
            <w:right w:val="none" w:sz="0" w:space="0" w:color="auto"/>
          </w:divBdr>
        </w:div>
      </w:divsChild>
    </w:div>
    <w:div w:id="1220551393">
      <w:bodyDiv w:val="1"/>
      <w:marLeft w:val="0"/>
      <w:marRight w:val="0"/>
      <w:marTop w:val="0"/>
      <w:marBottom w:val="0"/>
      <w:divBdr>
        <w:top w:val="none" w:sz="0" w:space="0" w:color="auto"/>
        <w:left w:val="none" w:sz="0" w:space="0" w:color="auto"/>
        <w:bottom w:val="none" w:sz="0" w:space="0" w:color="auto"/>
        <w:right w:val="none" w:sz="0" w:space="0" w:color="auto"/>
      </w:divBdr>
    </w:div>
    <w:div w:id="1238441059">
      <w:bodyDiv w:val="1"/>
      <w:marLeft w:val="0"/>
      <w:marRight w:val="0"/>
      <w:marTop w:val="0"/>
      <w:marBottom w:val="0"/>
      <w:divBdr>
        <w:top w:val="none" w:sz="0" w:space="0" w:color="auto"/>
        <w:left w:val="none" w:sz="0" w:space="0" w:color="auto"/>
        <w:bottom w:val="none" w:sz="0" w:space="0" w:color="auto"/>
        <w:right w:val="none" w:sz="0" w:space="0" w:color="auto"/>
      </w:divBdr>
    </w:div>
    <w:div w:id="1246963375">
      <w:bodyDiv w:val="1"/>
      <w:marLeft w:val="0"/>
      <w:marRight w:val="0"/>
      <w:marTop w:val="0"/>
      <w:marBottom w:val="0"/>
      <w:divBdr>
        <w:top w:val="none" w:sz="0" w:space="0" w:color="auto"/>
        <w:left w:val="none" w:sz="0" w:space="0" w:color="auto"/>
        <w:bottom w:val="none" w:sz="0" w:space="0" w:color="auto"/>
        <w:right w:val="none" w:sz="0" w:space="0" w:color="auto"/>
      </w:divBdr>
    </w:div>
    <w:div w:id="1247836330">
      <w:bodyDiv w:val="1"/>
      <w:marLeft w:val="0"/>
      <w:marRight w:val="0"/>
      <w:marTop w:val="0"/>
      <w:marBottom w:val="0"/>
      <w:divBdr>
        <w:top w:val="none" w:sz="0" w:space="0" w:color="auto"/>
        <w:left w:val="none" w:sz="0" w:space="0" w:color="auto"/>
        <w:bottom w:val="none" w:sz="0" w:space="0" w:color="auto"/>
        <w:right w:val="none" w:sz="0" w:space="0" w:color="auto"/>
      </w:divBdr>
      <w:divsChild>
        <w:div w:id="216019170">
          <w:marLeft w:val="547"/>
          <w:marRight w:val="0"/>
          <w:marTop w:val="77"/>
          <w:marBottom w:val="0"/>
          <w:divBdr>
            <w:top w:val="none" w:sz="0" w:space="0" w:color="auto"/>
            <w:left w:val="none" w:sz="0" w:space="0" w:color="auto"/>
            <w:bottom w:val="none" w:sz="0" w:space="0" w:color="auto"/>
            <w:right w:val="none" w:sz="0" w:space="0" w:color="auto"/>
          </w:divBdr>
        </w:div>
        <w:div w:id="1724519241">
          <w:marLeft w:val="547"/>
          <w:marRight w:val="0"/>
          <w:marTop w:val="77"/>
          <w:marBottom w:val="0"/>
          <w:divBdr>
            <w:top w:val="none" w:sz="0" w:space="0" w:color="auto"/>
            <w:left w:val="none" w:sz="0" w:space="0" w:color="auto"/>
            <w:bottom w:val="none" w:sz="0" w:space="0" w:color="auto"/>
            <w:right w:val="none" w:sz="0" w:space="0" w:color="auto"/>
          </w:divBdr>
        </w:div>
        <w:div w:id="1717507428">
          <w:marLeft w:val="547"/>
          <w:marRight w:val="0"/>
          <w:marTop w:val="77"/>
          <w:marBottom w:val="0"/>
          <w:divBdr>
            <w:top w:val="none" w:sz="0" w:space="0" w:color="auto"/>
            <w:left w:val="none" w:sz="0" w:space="0" w:color="auto"/>
            <w:bottom w:val="none" w:sz="0" w:space="0" w:color="auto"/>
            <w:right w:val="none" w:sz="0" w:space="0" w:color="auto"/>
          </w:divBdr>
        </w:div>
        <w:div w:id="942231058">
          <w:marLeft w:val="547"/>
          <w:marRight w:val="0"/>
          <w:marTop w:val="77"/>
          <w:marBottom w:val="0"/>
          <w:divBdr>
            <w:top w:val="none" w:sz="0" w:space="0" w:color="auto"/>
            <w:left w:val="none" w:sz="0" w:space="0" w:color="auto"/>
            <w:bottom w:val="none" w:sz="0" w:space="0" w:color="auto"/>
            <w:right w:val="none" w:sz="0" w:space="0" w:color="auto"/>
          </w:divBdr>
        </w:div>
        <w:div w:id="489911318">
          <w:marLeft w:val="547"/>
          <w:marRight w:val="0"/>
          <w:marTop w:val="77"/>
          <w:marBottom w:val="0"/>
          <w:divBdr>
            <w:top w:val="none" w:sz="0" w:space="0" w:color="auto"/>
            <w:left w:val="none" w:sz="0" w:space="0" w:color="auto"/>
            <w:bottom w:val="none" w:sz="0" w:space="0" w:color="auto"/>
            <w:right w:val="none" w:sz="0" w:space="0" w:color="auto"/>
          </w:divBdr>
        </w:div>
        <w:div w:id="271325918">
          <w:marLeft w:val="547"/>
          <w:marRight w:val="0"/>
          <w:marTop w:val="77"/>
          <w:marBottom w:val="0"/>
          <w:divBdr>
            <w:top w:val="none" w:sz="0" w:space="0" w:color="auto"/>
            <w:left w:val="none" w:sz="0" w:space="0" w:color="auto"/>
            <w:bottom w:val="none" w:sz="0" w:space="0" w:color="auto"/>
            <w:right w:val="none" w:sz="0" w:space="0" w:color="auto"/>
          </w:divBdr>
        </w:div>
      </w:divsChild>
    </w:div>
    <w:div w:id="1260605060">
      <w:bodyDiv w:val="1"/>
      <w:marLeft w:val="0"/>
      <w:marRight w:val="0"/>
      <w:marTop w:val="0"/>
      <w:marBottom w:val="0"/>
      <w:divBdr>
        <w:top w:val="none" w:sz="0" w:space="0" w:color="auto"/>
        <w:left w:val="none" w:sz="0" w:space="0" w:color="auto"/>
        <w:bottom w:val="none" w:sz="0" w:space="0" w:color="auto"/>
        <w:right w:val="none" w:sz="0" w:space="0" w:color="auto"/>
      </w:divBdr>
      <w:divsChild>
        <w:div w:id="445345288">
          <w:marLeft w:val="547"/>
          <w:marRight w:val="0"/>
          <w:marTop w:val="96"/>
          <w:marBottom w:val="0"/>
          <w:divBdr>
            <w:top w:val="none" w:sz="0" w:space="0" w:color="auto"/>
            <w:left w:val="none" w:sz="0" w:space="0" w:color="auto"/>
            <w:bottom w:val="none" w:sz="0" w:space="0" w:color="auto"/>
            <w:right w:val="none" w:sz="0" w:space="0" w:color="auto"/>
          </w:divBdr>
        </w:div>
        <w:div w:id="1336952841">
          <w:marLeft w:val="547"/>
          <w:marRight w:val="0"/>
          <w:marTop w:val="96"/>
          <w:marBottom w:val="0"/>
          <w:divBdr>
            <w:top w:val="none" w:sz="0" w:space="0" w:color="auto"/>
            <w:left w:val="none" w:sz="0" w:space="0" w:color="auto"/>
            <w:bottom w:val="none" w:sz="0" w:space="0" w:color="auto"/>
            <w:right w:val="none" w:sz="0" w:space="0" w:color="auto"/>
          </w:divBdr>
        </w:div>
        <w:div w:id="653605584">
          <w:marLeft w:val="547"/>
          <w:marRight w:val="0"/>
          <w:marTop w:val="96"/>
          <w:marBottom w:val="0"/>
          <w:divBdr>
            <w:top w:val="none" w:sz="0" w:space="0" w:color="auto"/>
            <w:left w:val="none" w:sz="0" w:space="0" w:color="auto"/>
            <w:bottom w:val="none" w:sz="0" w:space="0" w:color="auto"/>
            <w:right w:val="none" w:sz="0" w:space="0" w:color="auto"/>
          </w:divBdr>
        </w:div>
      </w:divsChild>
    </w:div>
    <w:div w:id="1318071850">
      <w:bodyDiv w:val="1"/>
      <w:marLeft w:val="0"/>
      <w:marRight w:val="0"/>
      <w:marTop w:val="0"/>
      <w:marBottom w:val="0"/>
      <w:divBdr>
        <w:top w:val="none" w:sz="0" w:space="0" w:color="auto"/>
        <w:left w:val="none" w:sz="0" w:space="0" w:color="auto"/>
        <w:bottom w:val="none" w:sz="0" w:space="0" w:color="auto"/>
        <w:right w:val="none" w:sz="0" w:space="0" w:color="auto"/>
      </w:divBdr>
      <w:divsChild>
        <w:div w:id="881555720">
          <w:marLeft w:val="547"/>
          <w:marRight w:val="0"/>
          <w:marTop w:val="96"/>
          <w:marBottom w:val="0"/>
          <w:divBdr>
            <w:top w:val="none" w:sz="0" w:space="0" w:color="auto"/>
            <w:left w:val="none" w:sz="0" w:space="0" w:color="auto"/>
            <w:bottom w:val="none" w:sz="0" w:space="0" w:color="auto"/>
            <w:right w:val="none" w:sz="0" w:space="0" w:color="auto"/>
          </w:divBdr>
        </w:div>
        <w:div w:id="1470628102">
          <w:marLeft w:val="547"/>
          <w:marRight w:val="0"/>
          <w:marTop w:val="96"/>
          <w:marBottom w:val="0"/>
          <w:divBdr>
            <w:top w:val="none" w:sz="0" w:space="0" w:color="auto"/>
            <w:left w:val="none" w:sz="0" w:space="0" w:color="auto"/>
            <w:bottom w:val="none" w:sz="0" w:space="0" w:color="auto"/>
            <w:right w:val="none" w:sz="0" w:space="0" w:color="auto"/>
          </w:divBdr>
        </w:div>
      </w:divsChild>
    </w:div>
    <w:div w:id="1364399134">
      <w:bodyDiv w:val="1"/>
      <w:marLeft w:val="0"/>
      <w:marRight w:val="0"/>
      <w:marTop w:val="0"/>
      <w:marBottom w:val="0"/>
      <w:divBdr>
        <w:top w:val="none" w:sz="0" w:space="0" w:color="auto"/>
        <w:left w:val="none" w:sz="0" w:space="0" w:color="auto"/>
        <w:bottom w:val="none" w:sz="0" w:space="0" w:color="auto"/>
        <w:right w:val="none" w:sz="0" w:space="0" w:color="auto"/>
      </w:divBdr>
    </w:div>
    <w:div w:id="1364556118">
      <w:bodyDiv w:val="1"/>
      <w:marLeft w:val="0"/>
      <w:marRight w:val="0"/>
      <w:marTop w:val="0"/>
      <w:marBottom w:val="0"/>
      <w:divBdr>
        <w:top w:val="none" w:sz="0" w:space="0" w:color="auto"/>
        <w:left w:val="none" w:sz="0" w:space="0" w:color="auto"/>
        <w:bottom w:val="none" w:sz="0" w:space="0" w:color="auto"/>
        <w:right w:val="none" w:sz="0" w:space="0" w:color="auto"/>
      </w:divBdr>
      <w:divsChild>
        <w:div w:id="88043758">
          <w:marLeft w:val="547"/>
          <w:marRight w:val="0"/>
          <w:marTop w:val="86"/>
          <w:marBottom w:val="0"/>
          <w:divBdr>
            <w:top w:val="none" w:sz="0" w:space="0" w:color="auto"/>
            <w:left w:val="none" w:sz="0" w:space="0" w:color="auto"/>
            <w:bottom w:val="none" w:sz="0" w:space="0" w:color="auto"/>
            <w:right w:val="none" w:sz="0" w:space="0" w:color="auto"/>
          </w:divBdr>
        </w:div>
        <w:div w:id="2122530465">
          <w:marLeft w:val="1166"/>
          <w:marRight w:val="0"/>
          <w:marTop w:val="77"/>
          <w:marBottom w:val="0"/>
          <w:divBdr>
            <w:top w:val="none" w:sz="0" w:space="0" w:color="auto"/>
            <w:left w:val="none" w:sz="0" w:space="0" w:color="auto"/>
            <w:bottom w:val="none" w:sz="0" w:space="0" w:color="auto"/>
            <w:right w:val="none" w:sz="0" w:space="0" w:color="auto"/>
          </w:divBdr>
        </w:div>
        <w:div w:id="1000623689">
          <w:marLeft w:val="547"/>
          <w:marRight w:val="0"/>
          <w:marTop w:val="86"/>
          <w:marBottom w:val="0"/>
          <w:divBdr>
            <w:top w:val="none" w:sz="0" w:space="0" w:color="auto"/>
            <w:left w:val="none" w:sz="0" w:space="0" w:color="auto"/>
            <w:bottom w:val="none" w:sz="0" w:space="0" w:color="auto"/>
            <w:right w:val="none" w:sz="0" w:space="0" w:color="auto"/>
          </w:divBdr>
        </w:div>
        <w:div w:id="1428884554">
          <w:marLeft w:val="1166"/>
          <w:marRight w:val="0"/>
          <w:marTop w:val="77"/>
          <w:marBottom w:val="0"/>
          <w:divBdr>
            <w:top w:val="none" w:sz="0" w:space="0" w:color="auto"/>
            <w:left w:val="none" w:sz="0" w:space="0" w:color="auto"/>
            <w:bottom w:val="none" w:sz="0" w:space="0" w:color="auto"/>
            <w:right w:val="none" w:sz="0" w:space="0" w:color="auto"/>
          </w:divBdr>
        </w:div>
        <w:div w:id="246962933">
          <w:marLeft w:val="1166"/>
          <w:marRight w:val="0"/>
          <w:marTop w:val="77"/>
          <w:marBottom w:val="0"/>
          <w:divBdr>
            <w:top w:val="none" w:sz="0" w:space="0" w:color="auto"/>
            <w:left w:val="none" w:sz="0" w:space="0" w:color="auto"/>
            <w:bottom w:val="none" w:sz="0" w:space="0" w:color="auto"/>
            <w:right w:val="none" w:sz="0" w:space="0" w:color="auto"/>
          </w:divBdr>
        </w:div>
        <w:div w:id="164706749">
          <w:marLeft w:val="1166"/>
          <w:marRight w:val="0"/>
          <w:marTop w:val="77"/>
          <w:marBottom w:val="0"/>
          <w:divBdr>
            <w:top w:val="none" w:sz="0" w:space="0" w:color="auto"/>
            <w:left w:val="none" w:sz="0" w:space="0" w:color="auto"/>
            <w:bottom w:val="none" w:sz="0" w:space="0" w:color="auto"/>
            <w:right w:val="none" w:sz="0" w:space="0" w:color="auto"/>
          </w:divBdr>
        </w:div>
        <w:div w:id="370345287">
          <w:marLeft w:val="1166"/>
          <w:marRight w:val="0"/>
          <w:marTop w:val="77"/>
          <w:marBottom w:val="0"/>
          <w:divBdr>
            <w:top w:val="none" w:sz="0" w:space="0" w:color="auto"/>
            <w:left w:val="none" w:sz="0" w:space="0" w:color="auto"/>
            <w:bottom w:val="none" w:sz="0" w:space="0" w:color="auto"/>
            <w:right w:val="none" w:sz="0" w:space="0" w:color="auto"/>
          </w:divBdr>
        </w:div>
        <w:div w:id="1987398070">
          <w:marLeft w:val="547"/>
          <w:marRight w:val="0"/>
          <w:marTop w:val="86"/>
          <w:marBottom w:val="0"/>
          <w:divBdr>
            <w:top w:val="none" w:sz="0" w:space="0" w:color="auto"/>
            <w:left w:val="none" w:sz="0" w:space="0" w:color="auto"/>
            <w:bottom w:val="none" w:sz="0" w:space="0" w:color="auto"/>
            <w:right w:val="none" w:sz="0" w:space="0" w:color="auto"/>
          </w:divBdr>
        </w:div>
        <w:div w:id="1945728725">
          <w:marLeft w:val="1166"/>
          <w:marRight w:val="0"/>
          <w:marTop w:val="77"/>
          <w:marBottom w:val="0"/>
          <w:divBdr>
            <w:top w:val="none" w:sz="0" w:space="0" w:color="auto"/>
            <w:left w:val="none" w:sz="0" w:space="0" w:color="auto"/>
            <w:bottom w:val="none" w:sz="0" w:space="0" w:color="auto"/>
            <w:right w:val="none" w:sz="0" w:space="0" w:color="auto"/>
          </w:divBdr>
        </w:div>
        <w:div w:id="1923878212">
          <w:marLeft w:val="1166"/>
          <w:marRight w:val="0"/>
          <w:marTop w:val="77"/>
          <w:marBottom w:val="0"/>
          <w:divBdr>
            <w:top w:val="none" w:sz="0" w:space="0" w:color="auto"/>
            <w:left w:val="none" w:sz="0" w:space="0" w:color="auto"/>
            <w:bottom w:val="none" w:sz="0" w:space="0" w:color="auto"/>
            <w:right w:val="none" w:sz="0" w:space="0" w:color="auto"/>
          </w:divBdr>
        </w:div>
        <w:div w:id="2019307562">
          <w:marLeft w:val="547"/>
          <w:marRight w:val="0"/>
          <w:marTop w:val="86"/>
          <w:marBottom w:val="0"/>
          <w:divBdr>
            <w:top w:val="none" w:sz="0" w:space="0" w:color="auto"/>
            <w:left w:val="none" w:sz="0" w:space="0" w:color="auto"/>
            <w:bottom w:val="none" w:sz="0" w:space="0" w:color="auto"/>
            <w:right w:val="none" w:sz="0" w:space="0" w:color="auto"/>
          </w:divBdr>
        </w:div>
      </w:divsChild>
    </w:div>
    <w:div w:id="1368262461">
      <w:bodyDiv w:val="1"/>
      <w:marLeft w:val="0"/>
      <w:marRight w:val="0"/>
      <w:marTop w:val="0"/>
      <w:marBottom w:val="0"/>
      <w:divBdr>
        <w:top w:val="none" w:sz="0" w:space="0" w:color="auto"/>
        <w:left w:val="none" w:sz="0" w:space="0" w:color="auto"/>
        <w:bottom w:val="none" w:sz="0" w:space="0" w:color="auto"/>
        <w:right w:val="none" w:sz="0" w:space="0" w:color="auto"/>
      </w:divBdr>
      <w:divsChild>
        <w:div w:id="1883134158">
          <w:marLeft w:val="547"/>
          <w:marRight w:val="0"/>
          <w:marTop w:val="115"/>
          <w:marBottom w:val="0"/>
          <w:divBdr>
            <w:top w:val="none" w:sz="0" w:space="0" w:color="auto"/>
            <w:left w:val="none" w:sz="0" w:space="0" w:color="auto"/>
            <w:bottom w:val="none" w:sz="0" w:space="0" w:color="auto"/>
            <w:right w:val="none" w:sz="0" w:space="0" w:color="auto"/>
          </w:divBdr>
        </w:div>
        <w:div w:id="1715274538">
          <w:marLeft w:val="1166"/>
          <w:marRight w:val="0"/>
          <w:marTop w:val="96"/>
          <w:marBottom w:val="0"/>
          <w:divBdr>
            <w:top w:val="none" w:sz="0" w:space="0" w:color="auto"/>
            <w:left w:val="none" w:sz="0" w:space="0" w:color="auto"/>
            <w:bottom w:val="none" w:sz="0" w:space="0" w:color="auto"/>
            <w:right w:val="none" w:sz="0" w:space="0" w:color="auto"/>
          </w:divBdr>
        </w:div>
        <w:div w:id="1847162247">
          <w:marLeft w:val="1166"/>
          <w:marRight w:val="0"/>
          <w:marTop w:val="96"/>
          <w:marBottom w:val="0"/>
          <w:divBdr>
            <w:top w:val="none" w:sz="0" w:space="0" w:color="auto"/>
            <w:left w:val="none" w:sz="0" w:space="0" w:color="auto"/>
            <w:bottom w:val="none" w:sz="0" w:space="0" w:color="auto"/>
            <w:right w:val="none" w:sz="0" w:space="0" w:color="auto"/>
          </w:divBdr>
        </w:div>
        <w:div w:id="1593855675">
          <w:marLeft w:val="1166"/>
          <w:marRight w:val="0"/>
          <w:marTop w:val="96"/>
          <w:marBottom w:val="0"/>
          <w:divBdr>
            <w:top w:val="none" w:sz="0" w:space="0" w:color="auto"/>
            <w:left w:val="none" w:sz="0" w:space="0" w:color="auto"/>
            <w:bottom w:val="none" w:sz="0" w:space="0" w:color="auto"/>
            <w:right w:val="none" w:sz="0" w:space="0" w:color="auto"/>
          </w:divBdr>
        </w:div>
        <w:div w:id="175965979">
          <w:marLeft w:val="1166"/>
          <w:marRight w:val="0"/>
          <w:marTop w:val="96"/>
          <w:marBottom w:val="0"/>
          <w:divBdr>
            <w:top w:val="none" w:sz="0" w:space="0" w:color="auto"/>
            <w:left w:val="none" w:sz="0" w:space="0" w:color="auto"/>
            <w:bottom w:val="none" w:sz="0" w:space="0" w:color="auto"/>
            <w:right w:val="none" w:sz="0" w:space="0" w:color="auto"/>
          </w:divBdr>
        </w:div>
        <w:div w:id="633372149">
          <w:marLeft w:val="547"/>
          <w:marRight w:val="0"/>
          <w:marTop w:val="115"/>
          <w:marBottom w:val="0"/>
          <w:divBdr>
            <w:top w:val="none" w:sz="0" w:space="0" w:color="auto"/>
            <w:left w:val="none" w:sz="0" w:space="0" w:color="auto"/>
            <w:bottom w:val="none" w:sz="0" w:space="0" w:color="auto"/>
            <w:right w:val="none" w:sz="0" w:space="0" w:color="auto"/>
          </w:divBdr>
        </w:div>
      </w:divsChild>
    </w:div>
    <w:div w:id="1375813710">
      <w:bodyDiv w:val="1"/>
      <w:marLeft w:val="0"/>
      <w:marRight w:val="0"/>
      <w:marTop w:val="0"/>
      <w:marBottom w:val="0"/>
      <w:divBdr>
        <w:top w:val="none" w:sz="0" w:space="0" w:color="auto"/>
        <w:left w:val="none" w:sz="0" w:space="0" w:color="auto"/>
        <w:bottom w:val="none" w:sz="0" w:space="0" w:color="auto"/>
        <w:right w:val="none" w:sz="0" w:space="0" w:color="auto"/>
      </w:divBdr>
    </w:div>
    <w:div w:id="1388142440">
      <w:bodyDiv w:val="1"/>
      <w:marLeft w:val="0"/>
      <w:marRight w:val="0"/>
      <w:marTop w:val="0"/>
      <w:marBottom w:val="0"/>
      <w:divBdr>
        <w:top w:val="none" w:sz="0" w:space="0" w:color="auto"/>
        <w:left w:val="none" w:sz="0" w:space="0" w:color="auto"/>
        <w:bottom w:val="none" w:sz="0" w:space="0" w:color="auto"/>
        <w:right w:val="none" w:sz="0" w:space="0" w:color="auto"/>
      </w:divBdr>
      <w:divsChild>
        <w:div w:id="2042319019">
          <w:marLeft w:val="547"/>
          <w:marRight w:val="0"/>
          <w:marTop w:val="115"/>
          <w:marBottom w:val="0"/>
          <w:divBdr>
            <w:top w:val="none" w:sz="0" w:space="0" w:color="auto"/>
            <w:left w:val="none" w:sz="0" w:space="0" w:color="auto"/>
            <w:bottom w:val="none" w:sz="0" w:space="0" w:color="auto"/>
            <w:right w:val="none" w:sz="0" w:space="0" w:color="auto"/>
          </w:divBdr>
        </w:div>
        <w:div w:id="1654021346">
          <w:marLeft w:val="547"/>
          <w:marRight w:val="0"/>
          <w:marTop w:val="115"/>
          <w:marBottom w:val="0"/>
          <w:divBdr>
            <w:top w:val="none" w:sz="0" w:space="0" w:color="auto"/>
            <w:left w:val="none" w:sz="0" w:space="0" w:color="auto"/>
            <w:bottom w:val="none" w:sz="0" w:space="0" w:color="auto"/>
            <w:right w:val="none" w:sz="0" w:space="0" w:color="auto"/>
          </w:divBdr>
        </w:div>
        <w:div w:id="4595163">
          <w:marLeft w:val="547"/>
          <w:marRight w:val="0"/>
          <w:marTop w:val="115"/>
          <w:marBottom w:val="0"/>
          <w:divBdr>
            <w:top w:val="none" w:sz="0" w:space="0" w:color="auto"/>
            <w:left w:val="none" w:sz="0" w:space="0" w:color="auto"/>
            <w:bottom w:val="none" w:sz="0" w:space="0" w:color="auto"/>
            <w:right w:val="none" w:sz="0" w:space="0" w:color="auto"/>
          </w:divBdr>
        </w:div>
        <w:div w:id="1513373274">
          <w:marLeft w:val="547"/>
          <w:marRight w:val="0"/>
          <w:marTop w:val="115"/>
          <w:marBottom w:val="0"/>
          <w:divBdr>
            <w:top w:val="none" w:sz="0" w:space="0" w:color="auto"/>
            <w:left w:val="none" w:sz="0" w:space="0" w:color="auto"/>
            <w:bottom w:val="none" w:sz="0" w:space="0" w:color="auto"/>
            <w:right w:val="none" w:sz="0" w:space="0" w:color="auto"/>
          </w:divBdr>
        </w:div>
        <w:div w:id="353724425">
          <w:marLeft w:val="547"/>
          <w:marRight w:val="0"/>
          <w:marTop w:val="115"/>
          <w:marBottom w:val="0"/>
          <w:divBdr>
            <w:top w:val="none" w:sz="0" w:space="0" w:color="auto"/>
            <w:left w:val="none" w:sz="0" w:space="0" w:color="auto"/>
            <w:bottom w:val="none" w:sz="0" w:space="0" w:color="auto"/>
            <w:right w:val="none" w:sz="0" w:space="0" w:color="auto"/>
          </w:divBdr>
        </w:div>
      </w:divsChild>
    </w:div>
    <w:div w:id="1430351823">
      <w:bodyDiv w:val="1"/>
      <w:marLeft w:val="0"/>
      <w:marRight w:val="0"/>
      <w:marTop w:val="0"/>
      <w:marBottom w:val="0"/>
      <w:divBdr>
        <w:top w:val="none" w:sz="0" w:space="0" w:color="auto"/>
        <w:left w:val="none" w:sz="0" w:space="0" w:color="auto"/>
        <w:bottom w:val="none" w:sz="0" w:space="0" w:color="auto"/>
        <w:right w:val="none" w:sz="0" w:space="0" w:color="auto"/>
      </w:divBdr>
      <w:divsChild>
        <w:div w:id="1559050294">
          <w:marLeft w:val="547"/>
          <w:marRight w:val="0"/>
          <w:marTop w:val="134"/>
          <w:marBottom w:val="0"/>
          <w:divBdr>
            <w:top w:val="none" w:sz="0" w:space="0" w:color="auto"/>
            <w:left w:val="none" w:sz="0" w:space="0" w:color="auto"/>
            <w:bottom w:val="none" w:sz="0" w:space="0" w:color="auto"/>
            <w:right w:val="none" w:sz="0" w:space="0" w:color="auto"/>
          </w:divBdr>
        </w:div>
        <w:div w:id="260115380">
          <w:marLeft w:val="1166"/>
          <w:marRight w:val="0"/>
          <w:marTop w:val="115"/>
          <w:marBottom w:val="0"/>
          <w:divBdr>
            <w:top w:val="none" w:sz="0" w:space="0" w:color="auto"/>
            <w:left w:val="none" w:sz="0" w:space="0" w:color="auto"/>
            <w:bottom w:val="none" w:sz="0" w:space="0" w:color="auto"/>
            <w:right w:val="none" w:sz="0" w:space="0" w:color="auto"/>
          </w:divBdr>
        </w:div>
        <w:div w:id="2068527954">
          <w:marLeft w:val="1166"/>
          <w:marRight w:val="0"/>
          <w:marTop w:val="115"/>
          <w:marBottom w:val="0"/>
          <w:divBdr>
            <w:top w:val="none" w:sz="0" w:space="0" w:color="auto"/>
            <w:left w:val="none" w:sz="0" w:space="0" w:color="auto"/>
            <w:bottom w:val="none" w:sz="0" w:space="0" w:color="auto"/>
            <w:right w:val="none" w:sz="0" w:space="0" w:color="auto"/>
          </w:divBdr>
        </w:div>
        <w:div w:id="1085031634">
          <w:marLeft w:val="1166"/>
          <w:marRight w:val="0"/>
          <w:marTop w:val="115"/>
          <w:marBottom w:val="0"/>
          <w:divBdr>
            <w:top w:val="none" w:sz="0" w:space="0" w:color="auto"/>
            <w:left w:val="none" w:sz="0" w:space="0" w:color="auto"/>
            <w:bottom w:val="none" w:sz="0" w:space="0" w:color="auto"/>
            <w:right w:val="none" w:sz="0" w:space="0" w:color="auto"/>
          </w:divBdr>
        </w:div>
        <w:div w:id="1347705646">
          <w:marLeft w:val="547"/>
          <w:marRight w:val="0"/>
          <w:marTop w:val="134"/>
          <w:marBottom w:val="0"/>
          <w:divBdr>
            <w:top w:val="none" w:sz="0" w:space="0" w:color="auto"/>
            <w:left w:val="none" w:sz="0" w:space="0" w:color="auto"/>
            <w:bottom w:val="none" w:sz="0" w:space="0" w:color="auto"/>
            <w:right w:val="none" w:sz="0" w:space="0" w:color="auto"/>
          </w:divBdr>
        </w:div>
        <w:div w:id="534195679">
          <w:marLeft w:val="547"/>
          <w:marRight w:val="0"/>
          <w:marTop w:val="134"/>
          <w:marBottom w:val="0"/>
          <w:divBdr>
            <w:top w:val="none" w:sz="0" w:space="0" w:color="auto"/>
            <w:left w:val="none" w:sz="0" w:space="0" w:color="auto"/>
            <w:bottom w:val="none" w:sz="0" w:space="0" w:color="auto"/>
            <w:right w:val="none" w:sz="0" w:space="0" w:color="auto"/>
          </w:divBdr>
        </w:div>
      </w:divsChild>
    </w:div>
    <w:div w:id="14505126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06">
          <w:marLeft w:val="547"/>
          <w:marRight w:val="0"/>
          <w:marTop w:val="77"/>
          <w:marBottom w:val="0"/>
          <w:divBdr>
            <w:top w:val="none" w:sz="0" w:space="0" w:color="auto"/>
            <w:left w:val="none" w:sz="0" w:space="0" w:color="auto"/>
            <w:bottom w:val="none" w:sz="0" w:space="0" w:color="auto"/>
            <w:right w:val="none" w:sz="0" w:space="0" w:color="auto"/>
          </w:divBdr>
        </w:div>
        <w:div w:id="1215506714">
          <w:marLeft w:val="1166"/>
          <w:marRight w:val="0"/>
          <w:marTop w:val="67"/>
          <w:marBottom w:val="0"/>
          <w:divBdr>
            <w:top w:val="none" w:sz="0" w:space="0" w:color="auto"/>
            <w:left w:val="none" w:sz="0" w:space="0" w:color="auto"/>
            <w:bottom w:val="none" w:sz="0" w:space="0" w:color="auto"/>
            <w:right w:val="none" w:sz="0" w:space="0" w:color="auto"/>
          </w:divBdr>
        </w:div>
        <w:div w:id="1905598847">
          <w:marLeft w:val="1166"/>
          <w:marRight w:val="0"/>
          <w:marTop w:val="67"/>
          <w:marBottom w:val="0"/>
          <w:divBdr>
            <w:top w:val="none" w:sz="0" w:space="0" w:color="auto"/>
            <w:left w:val="none" w:sz="0" w:space="0" w:color="auto"/>
            <w:bottom w:val="none" w:sz="0" w:space="0" w:color="auto"/>
            <w:right w:val="none" w:sz="0" w:space="0" w:color="auto"/>
          </w:divBdr>
        </w:div>
        <w:div w:id="188954475">
          <w:marLeft w:val="1166"/>
          <w:marRight w:val="0"/>
          <w:marTop w:val="67"/>
          <w:marBottom w:val="0"/>
          <w:divBdr>
            <w:top w:val="none" w:sz="0" w:space="0" w:color="auto"/>
            <w:left w:val="none" w:sz="0" w:space="0" w:color="auto"/>
            <w:bottom w:val="none" w:sz="0" w:space="0" w:color="auto"/>
            <w:right w:val="none" w:sz="0" w:space="0" w:color="auto"/>
          </w:divBdr>
        </w:div>
        <w:div w:id="785002833">
          <w:marLeft w:val="1166"/>
          <w:marRight w:val="0"/>
          <w:marTop w:val="67"/>
          <w:marBottom w:val="0"/>
          <w:divBdr>
            <w:top w:val="none" w:sz="0" w:space="0" w:color="auto"/>
            <w:left w:val="none" w:sz="0" w:space="0" w:color="auto"/>
            <w:bottom w:val="none" w:sz="0" w:space="0" w:color="auto"/>
            <w:right w:val="none" w:sz="0" w:space="0" w:color="auto"/>
          </w:divBdr>
        </w:div>
        <w:div w:id="2121415303">
          <w:marLeft w:val="1166"/>
          <w:marRight w:val="0"/>
          <w:marTop w:val="67"/>
          <w:marBottom w:val="0"/>
          <w:divBdr>
            <w:top w:val="none" w:sz="0" w:space="0" w:color="auto"/>
            <w:left w:val="none" w:sz="0" w:space="0" w:color="auto"/>
            <w:bottom w:val="none" w:sz="0" w:space="0" w:color="auto"/>
            <w:right w:val="none" w:sz="0" w:space="0" w:color="auto"/>
          </w:divBdr>
        </w:div>
        <w:div w:id="1405956242">
          <w:marLeft w:val="1166"/>
          <w:marRight w:val="0"/>
          <w:marTop w:val="67"/>
          <w:marBottom w:val="0"/>
          <w:divBdr>
            <w:top w:val="none" w:sz="0" w:space="0" w:color="auto"/>
            <w:left w:val="none" w:sz="0" w:space="0" w:color="auto"/>
            <w:bottom w:val="none" w:sz="0" w:space="0" w:color="auto"/>
            <w:right w:val="none" w:sz="0" w:space="0" w:color="auto"/>
          </w:divBdr>
        </w:div>
        <w:div w:id="1959410950">
          <w:marLeft w:val="1166"/>
          <w:marRight w:val="0"/>
          <w:marTop w:val="67"/>
          <w:marBottom w:val="0"/>
          <w:divBdr>
            <w:top w:val="none" w:sz="0" w:space="0" w:color="auto"/>
            <w:left w:val="none" w:sz="0" w:space="0" w:color="auto"/>
            <w:bottom w:val="none" w:sz="0" w:space="0" w:color="auto"/>
            <w:right w:val="none" w:sz="0" w:space="0" w:color="auto"/>
          </w:divBdr>
        </w:div>
        <w:div w:id="402993678">
          <w:marLeft w:val="1166"/>
          <w:marRight w:val="0"/>
          <w:marTop w:val="67"/>
          <w:marBottom w:val="0"/>
          <w:divBdr>
            <w:top w:val="none" w:sz="0" w:space="0" w:color="auto"/>
            <w:left w:val="none" w:sz="0" w:space="0" w:color="auto"/>
            <w:bottom w:val="none" w:sz="0" w:space="0" w:color="auto"/>
            <w:right w:val="none" w:sz="0" w:space="0" w:color="auto"/>
          </w:divBdr>
        </w:div>
      </w:divsChild>
    </w:div>
    <w:div w:id="1458332605">
      <w:bodyDiv w:val="1"/>
      <w:marLeft w:val="0"/>
      <w:marRight w:val="0"/>
      <w:marTop w:val="0"/>
      <w:marBottom w:val="0"/>
      <w:divBdr>
        <w:top w:val="none" w:sz="0" w:space="0" w:color="auto"/>
        <w:left w:val="none" w:sz="0" w:space="0" w:color="auto"/>
        <w:bottom w:val="none" w:sz="0" w:space="0" w:color="auto"/>
        <w:right w:val="none" w:sz="0" w:space="0" w:color="auto"/>
      </w:divBdr>
    </w:div>
    <w:div w:id="1521163104">
      <w:bodyDiv w:val="1"/>
      <w:marLeft w:val="0"/>
      <w:marRight w:val="0"/>
      <w:marTop w:val="0"/>
      <w:marBottom w:val="0"/>
      <w:divBdr>
        <w:top w:val="none" w:sz="0" w:space="0" w:color="auto"/>
        <w:left w:val="none" w:sz="0" w:space="0" w:color="auto"/>
        <w:bottom w:val="none" w:sz="0" w:space="0" w:color="auto"/>
        <w:right w:val="none" w:sz="0" w:space="0" w:color="auto"/>
      </w:divBdr>
      <w:divsChild>
        <w:div w:id="1076898536">
          <w:marLeft w:val="547"/>
          <w:marRight w:val="0"/>
          <w:marTop w:val="134"/>
          <w:marBottom w:val="0"/>
          <w:divBdr>
            <w:top w:val="none" w:sz="0" w:space="0" w:color="auto"/>
            <w:left w:val="none" w:sz="0" w:space="0" w:color="auto"/>
            <w:bottom w:val="none" w:sz="0" w:space="0" w:color="auto"/>
            <w:right w:val="none" w:sz="0" w:space="0" w:color="auto"/>
          </w:divBdr>
        </w:div>
        <w:div w:id="675765722">
          <w:marLeft w:val="547"/>
          <w:marRight w:val="0"/>
          <w:marTop w:val="134"/>
          <w:marBottom w:val="0"/>
          <w:divBdr>
            <w:top w:val="none" w:sz="0" w:space="0" w:color="auto"/>
            <w:left w:val="none" w:sz="0" w:space="0" w:color="auto"/>
            <w:bottom w:val="none" w:sz="0" w:space="0" w:color="auto"/>
            <w:right w:val="none" w:sz="0" w:space="0" w:color="auto"/>
          </w:divBdr>
        </w:div>
        <w:div w:id="582689100">
          <w:marLeft w:val="547"/>
          <w:marRight w:val="0"/>
          <w:marTop w:val="134"/>
          <w:marBottom w:val="0"/>
          <w:divBdr>
            <w:top w:val="none" w:sz="0" w:space="0" w:color="auto"/>
            <w:left w:val="none" w:sz="0" w:space="0" w:color="auto"/>
            <w:bottom w:val="none" w:sz="0" w:space="0" w:color="auto"/>
            <w:right w:val="none" w:sz="0" w:space="0" w:color="auto"/>
          </w:divBdr>
        </w:div>
        <w:div w:id="7299645">
          <w:marLeft w:val="547"/>
          <w:marRight w:val="0"/>
          <w:marTop w:val="134"/>
          <w:marBottom w:val="0"/>
          <w:divBdr>
            <w:top w:val="none" w:sz="0" w:space="0" w:color="auto"/>
            <w:left w:val="none" w:sz="0" w:space="0" w:color="auto"/>
            <w:bottom w:val="none" w:sz="0" w:space="0" w:color="auto"/>
            <w:right w:val="none" w:sz="0" w:space="0" w:color="auto"/>
          </w:divBdr>
        </w:div>
      </w:divsChild>
    </w:div>
    <w:div w:id="1542549150">
      <w:bodyDiv w:val="1"/>
      <w:marLeft w:val="0"/>
      <w:marRight w:val="0"/>
      <w:marTop w:val="0"/>
      <w:marBottom w:val="0"/>
      <w:divBdr>
        <w:top w:val="none" w:sz="0" w:space="0" w:color="auto"/>
        <w:left w:val="none" w:sz="0" w:space="0" w:color="auto"/>
        <w:bottom w:val="none" w:sz="0" w:space="0" w:color="auto"/>
        <w:right w:val="none" w:sz="0" w:space="0" w:color="auto"/>
      </w:divBdr>
      <w:divsChild>
        <w:div w:id="173422503">
          <w:marLeft w:val="547"/>
          <w:marRight w:val="0"/>
          <w:marTop w:val="134"/>
          <w:marBottom w:val="0"/>
          <w:divBdr>
            <w:top w:val="none" w:sz="0" w:space="0" w:color="auto"/>
            <w:left w:val="none" w:sz="0" w:space="0" w:color="auto"/>
            <w:bottom w:val="none" w:sz="0" w:space="0" w:color="auto"/>
            <w:right w:val="none" w:sz="0" w:space="0" w:color="auto"/>
          </w:divBdr>
        </w:div>
        <w:div w:id="753549882">
          <w:marLeft w:val="547"/>
          <w:marRight w:val="0"/>
          <w:marTop w:val="134"/>
          <w:marBottom w:val="0"/>
          <w:divBdr>
            <w:top w:val="none" w:sz="0" w:space="0" w:color="auto"/>
            <w:left w:val="none" w:sz="0" w:space="0" w:color="auto"/>
            <w:bottom w:val="none" w:sz="0" w:space="0" w:color="auto"/>
            <w:right w:val="none" w:sz="0" w:space="0" w:color="auto"/>
          </w:divBdr>
        </w:div>
        <w:div w:id="1391273548">
          <w:marLeft w:val="547"/>
          <w:marRight w:val="0"/>
          <w:marTop w:val="134"/>
          <w:marBottom w:val="0"/>
          <w:divBdr>
            <w:top w:val="none" w:sz="0" w:space="0" w:color="auto"/>
            <w:left w:val="none" w:sz="0" w:space="0" w:color="auto"/>
            <w:bottom w:val="none" w:sz="0" w:space="0" w:color="auto"/>
            <w:right w:val="none" w:sz="0" w:space="0" w:color="auto"/>
          </w:divBdr>
        </w:div>
        <w:div w:id="1076365161">
          <w:marLeft w:val="547"/>
          <w:marRight w:val="0"/>
          <w:marTop w:val="134"/>
          <w:marBottom w:val="0"/>
          <w:divBdr>
            <w:top w:val="none" w:sz="0" w:space="0" w:color="auto"/>
            <w:left w:val="none" w:sz="0" w:space="0" w:color="auto"/>
            <w:bottom w:val="none" w:sz="0" w:space="0" w:color="auto"/>
            <w:right w:val="none" w:sz="0" w:space="0" w:color="auto"/>
          </w:divBdr>
        </w:div>
      </w:divsChild>
    </w:div>
    <w:div w:id="1560051602">
      <w:bodyDiv w:val="1"/>
      <w:marLeft w:val="0"/>
      <w:marRight w:val="0"/>
      <w:marTop w:val="0"/>
      <w:marBottom w:val="0"/>
      <w:divBdr>
        <w:top w:val="none" w:sz="0" w:space="0" w:color="auto"/>
        <w:left w:val="none" w:sz="0" w:space="0" w:color="auto"/>
        <w:bottom w:val="none" w:sz="0" w:space="0" w:color="auto"/>
        <w:right w:val="none" w:sz="0" w:space="0" w:color="auto"/>
      </w:divBdr>
    </w:div>
    <w:div w:id="1629312711">
      <w:bodyDiv w:val="1"/>
      <w:marLeft w:val="0"/>
      <w:marRight w:val="0"/>
      <w:marTop w:val="0"/>
      <w:marBottom w:val="0"/>
      <w:divBdr>
        <w:top w:val="none" w:sz="0" w:space="0" w:color="auto"/>
        <w:left w:val="none" w:sz="0" w:space="0" w:color="auto"/>
        <w:bottom w:val="none" w:sz="0" w:space="0" w:color="auto"/>
        <w:right w:val="none" w:sz="0" w:space="0" w:color="auto"/>
      </w:divBdr>
    </w:div>
    <w:div w:id="1631590608">
      <w:bodyDiv w:val="1"/>
      <w:marLeft w:val="0"/>
      <w:marRight w:val="0"/>
      <w:marTop w:val="0"/>
      <w:marBottom w:val="0"/>
      <w:divBdr>
        <w:top w:val="none" w:sz="0" w:space="0" w:color="auto"/>
        <w:left w:val="none" w:sz="0" w:space="0" w:color="auto"/>
        <w:bottom w:val="none" w:sz="0" w:space="0" w:color="auto"/>
        <w:right w:val="none" w:sz="0" w:space="0" w:color="auto"/>
      </w:divBdr>
      <w:divsChild>
        <w:div w:id="1058013792">
          <w:marLeft w:val="547"/>
          <w:marRight w:val="0"/>
          <w:marTop w:val="115"/>
          <w:marBottom w:val="0"/>
          <w:divBdr>
            <w:top w:val="none" w:sz="0" w:space="0" w:color="auto"/>
            <w:left w:val="none" w:sz="0" w:space="0" w:color="auto"/>
            <w:bottom w:val="none" w:sz="0" w:space="0" w:color="auto"/>
            <w:right w:val="none" w:sz="0" w:space="0" w:color="auto"/>
          </w:divBdr>
        </w:div>
        <w:div w:id="515771679">
          <w:marLeft w:val="547"/>
          <w:marRight w:val="0"/>
          <w:marTop w:val="115"/>
          <w:marBottom w:val="0"/>
          <w:divBdr>
            <w:top w:val="none" w:sz="0" w:space="0" w:color="auto"/>
            <w:left w:val="none" w:sz="0" w:space="0" w:color="auto"/>
            <w:bottom w:val="none" w:sz="0" w:space="0" w:color="auto"/>
            <w:right w:val="none" w:sz="0" w:space="0" w:color="auto"/>
          </w:divBdr>
        </w:div>
      </w:divsChild>
    </w:div>
    <w:div w:id="1721130478">
      <w:bodyDiv w:val="1"/>
      <w:marLeft w:val="0"/>
      <w:marRight w:val="0"/>
      <w:marTop w:val="0"/>
      <w:marBottom w:val="0"/>
      <w:divBdr>
        <w:top w:val="none" w:sz="0" w:space="0" w:color="auto"/>
        <w:left w:val="none" w:sz="0" w:space="0" w:color="auto"/>
        <w:bottom w:val="none" w:sz="0" w:space="0" w:color="auto"/>
        <w:right w:val="none" w:sz="0" w:space="0" w:color="auto"/>
      </w:divBdr>
      <w:divsChild>
        <w:div w:id="71702825">
          <w:marLeft w:val="547"/>
          <w:marRight w:val="0"/>
          <w:marTop w:val="115"/>
          <w:marBottom w:val="0"/>
          <w:divBdr>
            <w:top w:val="none" w:sz="0" w:space="0" w:color="auto"/>
            <w:left w:val="none" w:sz="0" w:space="0" w:color="auto"/>
            <w:bottom w:val="none" w:sz="0" w:space="0" w:color="auto"/>
            <w:right w:val="none" w:sz="0" w:space="0" w:color="auto"/>
          </w:divBdr>
        </w:div>
        <w:div w:id="1266619722">
          <w:marLeft w:val="547"/>
          <w:marRight w:val="0"/>
          <w:marTop w:val="115"/>
          <w:marBottom w:val="0"/>
          <w:divBdr>
            <w:top w:val="none" w:sz="0" w:space="0" w:color="auto"/>
            <w:left w:val="none" w:sz="0" w:space="0" w:color="auto"/>
            <w:bottom w:val="none" w:sz="0" w:space="0" w:color="auto"/>
            <w:right w:val="none" w:sz="0" w:space="0" w:color="auto"/>
          </w:divBdr>
        </w:div>
        <w:div w:id="1067336666">
          <w:marLeft w:val="547"/>
          <w:marRight w:val="0"/>
          <w:marTop w:val="115"/>
          <w:marBottom w:val="0"/>
          <w:divBdr>
            <w:top w:val="none" w:sz="0" w:space="0" w:color="auto"/>
            <w:left w:val="none" w:sz="0" w:space="0" w:color="auto"/>
            <w:bottom w:val="none" w:sz="0" w:space="0" w:color="auto"/>
            <w:right w:val="none" w:sz="0" w:space="0" w:color="auto"/>
          </w:divBdr>
        </w:div>
        <w:div w:id="691304275">
          <w:marLeft w:val="547"/>
          <w:marRight w:val="0"/>
          <w:marTop w:val="115"/>
          <w:marBottom w:val="0"/>
          <w:divBdr>
            <w:top w:val="none" w:sz="0" w:space="0" w:color="auto"/>
            <w:left w:val="none" w:sz="0" w:space="0" w:color="auto"/>
            <w:bottom w:val="none" w:sz="0" w:space="0" w:color="auto"/>
            <w:right w:val="none" w:sz="0" w:space="0" w:color="auto"/>
          </w:divBdr>
        </w:div>
      </w:divsChild>
    </w:div>
    <w:div w:id="1741903970">
      <w:bodyDiv w:val="1"/>
      <w:marLeft w:val="0"/>
      <w:marRight w:val="0"/>
      <w:marTop w:val="0"/>
      <w:marBottom w:val="0"/>
      <w:divBdr>
        <w:top w:val="none" w:sz="0" w:space="0" w:color="auto"/>
        <w:left w:val="none" w:sz="0" w:space="0" w:color="auto"/>
        <w:bottom w:val="none" w:sz="0" w:space="0" w:color="auto"/>
        <w:right w:val="none" w:sz="0" w:space="0" w:color="auto"/>
      </w:divBdr>
      <w:divsChild>
        <w:div w:id="2051026632">
          <w:marLeft w:val="547"/>
          <w:marRight w:val="0"/>
          <w:marTop w:val="115"/>
          <w:marBottom w:val="0"/>
          <w:divBdr>
            <w:top w:val="none" w:sz="0" w:space="0" w:color="auto"/>
            <w:left w:val="none" w:sz="0" w:space="0" w:color="auto"/>
            <w:bottom w:val="none" w:sz="0" w:space="0" w:color="auto"/>
            <w:right w:val="none" w:sz="0" w:space="0" w:color="auto"/>
          </w:divBdr>
        </w:div>
        <w:div w:id="1032658257">
          <w:marLeft w:val="547"/>
          <w:marRight w:val="0"/>
          <w:marTop w:val="115"/>
          <w:marBottom w:val="0"/>
          <w:divBdr>
            <w:top w:val="none" w:sz="0" w:space="0" w:color="auto"/>
            <w:left w:val="none" w:sz="0" w:space="0" w:color="auto"/>
            <w:bottom w:val="none" w:sz="0" w:space="0" w:color="auto"/>
            <w:right w:val="none" w:sz="0" w:space="0" w:color="auto"/>
          </w:divBdr>
        </w:div>
        <w:div w:id="805926172">
          <w:marLeft w:val="547"/>
          <w:marRight w:val="0"/>
          <w:marTop w:val="115"/>
          <w:marBottom w:val="0"/>
          <w:divBdr>
            <w:top w:val="none" w:sz="0" w:space="0" w:color="auto"/>
            <w:left w:val="none" w:sz="0" w:space="0" w:color="auto"/>
            <w:bottom w:val="none" w:sz="0" w:space="0" w:color="auto"/>
            <w:right w:val="none" w:sz="0" w:space="0" w:color="auto"/>
          </w:divBdr>
        </w:div>
        <w:div w:id="1508863062">
          <w:marLeft w:val="547"/>
          <w:marRight w:val="0"/>
          <w:marTop w:val="115"/>
          <w:marBottom w:val="0"/>
          <w:divBdr>
            <w:top w:val="none" w:sz="0" w:space="0" w:color="auto"/>
            <w:left w:val="none" w:sz="0" w:space="0" w:color="auto"/>
            <w:bottom w:val="none" w:sz="0" w:space="0" w:color="auto"/>
            <w:right w:val="none" w:sz="0" w:space="0" w:color="auto"/>
          </w:divBdr>
        </w:div>
        <w:div w:id="1379431441">
          <w:marLeft w:val="547"/>
          <w:marRight w:val="0"/>
          <w:marTop w:val="115"/>
          <w:marBottom w:val="0"/>
          <w:divBdr>
            <w:top w:val="none" w:sz="0" w:space="0" w:color="auto"/>
            <w:left w:val="none" w:sz="0" w:space="0" w:color="auto"/>
            <w:bottom w:val="none" w:sz="0" w:space="0" w:color="auto"/>
            <w:right w:val="none" w:sz="0" w:space="0" w:color="auto"/>
          </w:divBdr>
        </w:div>
        <w:div w:id="1646428065">
          <w:marLeft w:val="547"/>
          <w:marRight w:val="0"/>
          <w:marTop w:val="115"/>
          <w:marBottom w:val="0"/>
          <w:divBdr>
            <w:top w:val="none" w:sz="0" w:space="0" w:color="auto"/>
            <w:left w:val="none" w:sz="0" w:space="0" w:color="auto"/>
            <w:bottom w:val="none" w:sz="0" w:space="0" w:color="auto"/>
            <w:right w:val="none" w:sz="0" w:space="0" w:color="auto"/>
          </w:divBdr>
        </w:div>
      </w:divsChild>
    </w:div>
    <w:div w:id="1844860368">
      <w:bodyDiv w:val="1"/>
      <w:marLeft w:val="0"/>
      <w:marRight w:val="0"/>
      <w:marTop w:val="0"/>
      <w:marBottom w:val="0"/>
      <w:divBdr>
        <w:top w:val="none" w:sz="0" w:space="0" w:color="auto"/>
        <w:left w:val="none" w:sz="0" w:space="0" w:color="auto"/>
        <w:bottom w:val="none" w:sz="0" w:space="0" w:color="auto"/>
        <w:right w:val="none" w:sz="0" w:space="0" w:color="auto"/>
      </w:divBdr>
    </w:div>
    <w:div w:id="1875802587">
      <w:bodyDiv w:val="1"/>
      <w:marLeft w:val="0"/>
      <w:marRight w:val="0"/>
      <w:marTop w:val="0"/>
      <w:marBottom w:val="0"/>
      <w:divBdr>
        <w:top w:val="none" w:sz="0" w:space="0" w:color="auto"/>
        <w:left w:val="none" w:sz="0" w:space="0" w:color="auto"/>
        <w:bottom w:val="none" w:sz="0" w:space="0" w:color="auto"/>
        <w:right w:val="none" w:sz="0" w:space="0" w:color="auto"/>
      </w:divBdr>
    </w:div>
    <w:div w:id="1886794587">
      <w:bodyDiv w:val="1"/>
      <w:marLeft w:val="0"/>
      <w:marRight w:val="0"/>
      <w:marTop w:val="0"/>
      <w:marBottom w:val="0"/>
      <w:divBdr>
        <w:top w:val="none" w:sz="0" w:space="0" w:color="auto"/>
        <w:left w:val="none" w:sz="0" w:space="0" w:color="auto"/>
        <w:bottom w:val="none" w:sz="0" w:space="0" w:color="auto"/>
        <w:right w:val="none" w:sz="0" w:space="0" w:color="auto"/>
      </w:divBdr>
      <w:divsChild>
        <w:div w:id="1498694710">
          <w:marLeft w:val="547"/>
          <w:marRight w:val="0"/>
          <w:marTop w:val="67"/>
          <w:marBottom w:val="0"/>
          <w:divBdr>
            <w:top w:val="none" w:sz="0" w:space="0" w:color="auto"/>
            <w:left w:val="none" w:sz="0" w:space="0" w:color="auto"/>
            <w:bottom w:val="none" w:sz="0" w:space="0" w:color="auto"/>
            <w:right w:val="none" w:sz="0" w:space="0" w:color="auto"/>
          </w:divBdr>
        </w:div>
        <w:div w:id="1494953313">
          <w:marLeft w:val="547"/>
          <w:marRight w:val="0"/>
          <w:marTop w:val="67"/>
          <w:marBottom w:val="0"/>
          <w:divBdr>
            <w:top w:val="none" w:sz="0" w:space="0" w:color="auto"/>
            <w:left w:val="none" w:sz="0" w:space="0" w:color="auto"/>
            <w:bottom w:val="none" w:sz="0" w:space="0" w:color="auto"/>
            <w:right w:val="none" w:sz="0" w:space="0" w:color="auto"/>
          </w:divBdr>
        </w:div>
      </w:divsChild>
    </w:div>
    <w:div w:id="1917276149">
      <w:bodyDiv w:val="1"/>
      <w:marLeft w:val="0"/>
      <w:marRight w:val="0"/>
      <w:marTop w:val="0"/>
      <w:marBottom w:val="0"/>
      <w:divBdr>
        <w:top w:val="none" w:sz="0" w:space="0" w:color="auto"/>
        <w:left w:val="none" w:sz="0" w:space="0" w:color="auto"/>
        <w:bottom w:val="none" w:sz="0" w:space="0" w:color="auto"/>
        <w:right w:val="none" w:sz="0" w:space="0" w:color="auto"/>
      </w:divBdr>
    </w:div>
    <w:div w:id="1924607605">
      <w:bodyDiv w:val="1"/>
      <w:marLeft w:val="0"/>
      <w:marRight w:val="0"/>
      <w:marTop w:val="0"/>
      <w:marBottom w:val="0"/>
      <w:divBdr>
        <w:top w:val="none" w:sz="0" w:space="0" w:color="auto"/>
        <w:left w:val="none" w:sz="0" w:space="0" w:color="auto"/>
        <w:bottom w:val="none" w:sz="0" w:space="0" w:color="auto"/>
        <w:right w:val="none" w:sz="0" w:space="0" w:color="auto"/>
      </w:divBdr>
      <w:divsChild>
        <w:div w:id="488979142">
          <w:marLeft w:val="547"/>
          <w:marRight w:val="0"/>
          <w:marTop w:val="67"/>
          <w:marBottom w:val="0"/>
          <w:divBdr>
            <w:top w:val="none" w:sz="0" w:space="0" w:color="auto"/>
            <w:left w:val="none" w:sz="0" w:space="0" w:color="auto"/>
            <w:bottom w:val="none" w:sz="0" w:space="0" w:color="auto"/>
            <w:right w:val="none" w:sz="0" w:space="0" w:color="auto"/>
          </w:divBdr>
        </w:div>
        <w:div w:id="1499537764">
          <w:marLeft w:val="547"/>
          <w:marRight w:val="0"/>
          <w:marTop w:val="67"/>
          <w:marBottom w:val="0"/>
          <w:divBdr>
            <w:top w:val="none" w:sz="0" w:space="0" w:color="auto"/>
            <w:left w:val="none" w:sz="0" w:space="0" w:color="auto"/>
            <w:bottom w:val="none" w:sz="0" w:space="0" w:color="auto"/>
            <w:right w:val="none" w:sz="0" w:space="0" w:color="auto"/>
          </w:divBdr>
        </w:div>
        <w:div w:id="346518875">
          <w:marLeft w:val="547"/>
          <w:marRight w:val="0"/>
          <w:marTop w:val="67"/>
          <w:marBottom w:val="0"/>
          <w:divBdr>
            <w:top w:val="none" w:sz="0" w:space="0" w:color="auto"/>
            <w:left w:val="none" w:sz="0" w:space="0" w:color="auto"/>
            <w:bottom w:val="none" w:sz="0" w:space="0" w:color="auto"/>
            <w:right w:val="none" w:sz="0" w:space="0" w:color="auto"/>
          </w:divBdr>
        </w:div>
        <w:div w:id="1116484442">
          <w:marLeft w:val="547"/>
          <w:marRight w:val="0"/>
          <w:marTop w:val="67"/>
          <w:marBottom w:val="0"/>
          <w:divBdr>
            <w:top w:val="none" w:sz="0" w:space="0" w:color="auto"/>
            <w:left w:val="none" w:sz="0" w:space="0" w:color="auto"/>
            <w:bottom w:val="none" w:sz="0" w:space="0" w:color="auto"/>
            <w:right w:val="none" w:sz="0" w:space="0" w:color="auto"/>
          </w:divBdr>
        </w:div>
        <w:div w:id="446781299">
          <w:marLeft w:val="547"/>
          <w:marRight w:val="0"/>
          <w:marTop w:val="67"/>
          <w:marBottom w:val="0"/>
          <w:divBdr>
            <w:top w:val="none" w:sz="0" w:space="0" w:color="auto"/>
            <w:left w:val="none" w:sz="0" w:space="0" w:color="auto"/>
            <w:bottom w:val="none" w:sz="0" w:space="0" w:color="auto"/>
            <w:right w:val="none" w:sz="0" w:space="0" w:color="auto"/>
          </w:divBdr>
        </w:div>
        <w:div w:id="1781803815">
          <w:marLeft w:val="547"/>
          <w:marRight w:val="0"/>
          <w:marTop w:val="67"/>
          <w:marBottom w:val="0"/>
          <w:divBdr>
            <w:top w:val="none" w:sz="0" w:space="0" w:color="auto"/>
            <w:left w:val="none" w:sz="0" w:space="0" w:color="auto"/>
            <w:bottom w:val="none" w:sz="0" w:space="0" w:color="auto"/>
            <w:right w:val="none" w:sz="0" w:space="0" w:color="auto"/>
          </w:divBdr>
        </w:div>
        <w:div w:id="2039230764">
          <w:marLeft w:val="547"/>
          <w:marRight w:val="0"/>
          <w:marTop w:val="67"/>
          <w:marBottom w:val="0"/>
          <w:divBdr>
            <w:top w:val="none" w:sz="0" w:space="0" w:color="auto"/>
            <w:left w:val="none" w:sz="0" w:space="0" w:color="auto"/>
            <w:bottom w:val="none" w:sz="0" w:space="0" w:color="auto"/>
            <w:right w:val="none" w:sz="0" w:space="0" w:color="auto"/>
          </w:divBdr>
        </w:div>
      </w:divsChild>
    </w:div>
    <w:div w:id="1942297083">
      <w:bodyDiv w:val="1"/>
      <w:marLeft w:val="0"/>
      <w:marRight w:val="0"/>
      <w:marTop w:val="0"/>
      <w:marBottom w:val="0"/>
      <w:divBdr>
        <w:top w:val="none" w:sz="0" w:space="0" w:color="auto"/>
        <w:left w:val="none" w:sz="0" w:space="0" w:color="auto"/>
        <w:bottom w:val="none" w:sz="0" w:space="0" w:color="auto"/>
        <w:right w:val="none" w:sz="0" w:space="0" w:color="auto"/>
      </w:divBdr>
    </w:div>
    <w:div w:id="1967739587">
      <w:bodyDiv w:val="1"/>
      <w:marLeft w:val="0"/>
      <w:marRight w:val="0"/>
      <w:marTop w:val="0"/>
      <w:marBottom w:val="0"/>
      <w:divBdr>
        <w:top w:val="none" w:sz="0" w:space="0" w:color="auto"/>
        <w:left w:val="none" w:sz="0" w:space="0" w:color="auto"/>
        <w:bottom w:val="none" w:sz="0" w:space="0" w:color="auto"/>
        <w:right w:val="none" w:sz="0" w:space="0" w:color="auto"/>
      </w:divBdr>
      <w:divsChild>
        <w:div w:id="1816607003">
          <w:marLeft w:val="547"/>
          <w:marRight w:val="0"/>
          <w:marTop w:val="86"/>
          <w:marBottom w:val="0"/>
          <w:divBdr>
            <w:top w:val="none" w:sz="0" w:space="0" w:color="auto"/>
            <w:left w:val="none" w:sz="0" w:space="0" w:color="auto"/>
            <w:bottom w:val="none" w:sz="0" w:space="0" w:color="auto"/>
            <w:right w:val="none" w:sz="0" w:space="0" w:color="auto"/>
          </w:divBdr>
        </w:div>
        <w:div w:id="1327241735">
          <w:marLeft w:val="547"/>
          <w:marRight w:val="0"/>
          <w:marTop w:val="86"/>
          <w:marBottom w:val="0"/>
          <w:divBdr>
            <w:top w:val="none" w:sz="0" w:space="0" w:color="auto"/>
            <w:left w:val="none" w:sz="0" w:space="0" w:color="auto"/>
            <w:bottom w:val="none" w:sz="0" w:space="0" w:color="auto"/>
            <w:right w:val="none" w:sz="0" w:space="0" w:color="auto"/>
          </w:divBdr>
        </w:div>
        <w:div w:id="494078856">
          <w:marLeft w:val="547"/>
          <w:marRight w:val="0"/>
          <w:marTop w:val="86"/>
          <w:marBottom w:val="0"/>
          <w:divBdr>
            <w:top w:val="none" w:sz="0" w:space="0" w:color="auto"/>
            <w:left w:val="none" w:sz="0" w:space="0" w:color="auto"/>
            <w:bottom w:val="none" w:sz="0" w:space="0" w:color="auto"/>
            <w:right w:val="none" w:sz="0" w:space="0" w:color="auto"/>
          </w:divBdr>
        </w:div>
      </w:divsChild>
    </w:div>
    <w:div w:id="1978678151">
      <w:bodyDiv w:val="1"/>
      <w:marLeft w:val="0"/>
      <w:marRight w:val="0"/>
      <w:marTop w:val="0"/>
      <w:marBottom w:val="0"/>
      <w:divBdr>
        <w:top w:val="none" w:sz="0" w:space="0" w:color="auto"/>
        <w:left w:val="none" w:sz="0" w:space="0" w:color="auto"/>
        <w:bottom w:val="none" w:sz="0" w:space="0" w:color="auto"/>
        <w:right w:val="none" w:sz="0" w:space="0" w:color="auto"/>
      </w:divBdr>
      <w:divsChild>
        <w:div w:id="752431600">
          <w:marLeft w:val="547"/>
          <w:marRight w:val="0"/>
          <w:marTop w:val="115"/>
          <w:marBottom w:val="0"/>
          <w:divBdr>
            <w:top w:val="none" w:sz="0" w:space="0" w:color="auto"/>
            <w:left w:val="none" w:sz="0" w:space="0" w:color="auto"/>
            <w:bottom w:val="none" w:sz="0" w:space="0" w:color="auto"/>
            <w:right w:val="none" w:sz="0" w:space="0" w:color="auto"/>
          </w:divBdr>
        </w:div>
        <w:div w:id="1808744592">
          <w:marLeft w:val="547"/>
          <w:marRight w:val="0"/>
          <w:marTop w:val="115"/>
          <w:marBottom w:val="0"/>
          <w:divBdr>
            <w:top w:val="none" w:sz="0" w:space="0" w:color="auto"/>
            <w:left w:val="none" w:sz="0" w:space="0" w:color="auto"/>
            <w:bottom w:val="none" w:sz="0" w:space="0" w:color="auto"/>
            <w:right w:val="none" w:sz="0" w:space="0" w:color="auto"/>
          </w:divBdr>
        </w:div>
      </w:divsChild>
    </w:div>
    <w:div w:id="2019261747">
      <w:bodyDiv w:val="1"/>
      <w:marLeft w:val="0"/>
      <w:marRight w:val="0"/>
      <w:marTop w:val="0"/>
      <w:marBottom w:val="0"/>
      <w:divBdr>
        <w:top w:val="none" w:sz="0" w:space="0" w:color="auto"/>
        <w:left w:val="none" w:sz="0" w:space="0" w:color="auto"/>
        <w:bottom w:val="none" w:sz="0" w:space="0" w:color="auto"/>
        <w:right w:val="none" w:sz="0" w:space="0" w:color="auto"/>
      </w:divBdr>
      <w:divsChild>
        <w:div w:id="1697463391">
          <w:marLeft w:val="547"/>
          <w:marRight w:val="0"/>
          <w:marTop w:val="115"/>
          <w:marBottom w:val="0"/>
          <w:divBdr>
            <w:top w:val="none" w:sz="0" w:space="0" w:color="auto"/>
            <w:left w:val="none" w:sz="0" w:space="0" w:color="auto"/>
            <w:bottom w:val="none" w:sz="0" w:space="0" w:color="auto"/>
            <w:right w:val="none" w:sz="0" w:space="0" w:color="auto"/>
          </w:divBdr>
        </w:div>
        <w:div w:id="257954312">
          <w:marLeft w:val="547"/>
          <w:marRight w:val="0"/>
          <w:marTop w:val="115"/>
          <w:marBottom w:val="0"/>
          <w:divBdr>
            <w:top w:val="none" w:sz="0" w:space="0" w:color="auto"/>
            <w:left w:val="none" w:sz="0" w:space="0" w:color="auto"/>
            <w:bottom w:val="none" w:sz="0" w:space="0" w:color="auto"/>
            <w:right w:val="none" w:sz="0" w:space="0" w:color="auto"/>
          </w:divBdr>
        </w:div>
        <w:div w:id="1277563502">
          <w:marLeft w:val="547"/>
          <w:marRight w:val="0"/>
          <w:marTop w:val="115"/>
          <w:marBottom w:val="0"/>
          <w:divBdr>
            <w:top w:val="none" w:sz="0" w:space="0" w:color="auto"/>
            <w:left w:val="none" w:sz="0" w:space="0" w:color="auto"/>
            <w:bottom w:val="none" w:sz="0" w:space="0" w:color="auto"/>
            <w:right w:val="none" w:sz="0" w:space="0" w:color="auto"/>
          </w:divBdr>
        </w:div>
        <w:div w:id="425926758">
          <w:marLeft w:val="547"/>
          <w:marRight w:val="0"/>
          <w:marTop w:val="115"/>
          <w:marBottom w:val="0"/>
          <w:divBdr>
            <w:top w:val="none" w:sz="0" w:space="0" w:color="auto"/>
            <w:left w:val="none" w:sz="0" w:space="0" w:color="auto"/>
            <w:bottom w:val="none" w:sz="0" w:space="0" w:color="auto"/>
            <w:right w:val="none" w:sz="0" w:space="0" w:color="auto"/>
          </w:divBdr>
        </w:div>
      </w:divsChild>
    </w:div>
    <w:div w:id="2031907468">
      <w:bodyDiv w:val="1"/>
      <w:marLeft w:val="0"/>
      <w:marRight w:val="0"/>
      <w:marTop w:val="0"/>
      <w:marBottom w:val="0"/>
      <w:divBdr>
        <w:top w:val="none" w:sz="0" w:space="0" w:color="auto"/>
        <w:left w:val="none" w:sz="0" w:space="0" w:color="auto"/>
        <w:bottom w:val="none" w:sz="0" w:space="0" w:color="auto"/>
        <w:right w:val="none" w:sz="0" w:space="0" w:color="auto"/>
      </w:divBdr>
    </w:div>
    <w:div w:id="2050564822">
      <w:bodyDiv w:val="1"/>
      <w:marLeft w:val="0"/>
      <w:marRight w:val="0"/>
      <w:marTop w:val="0"/>
      <w:marBottom w:val="0"/>
      <w:divBdr>
        <w:top w:val="none" w:sz="0" w:space="0" w:color="auto"/>
        <w:left w:val="none" w:sz="0" w:space="0" w:color="auto"/>
        <w:bottom w:val="none" w:sz="0" w:space="0" w:color="auto"/>
        <w:right w:val="none" w:sz="0" w:space="0" w:color="auto"/>
      </w:divBdr>
      <w:divsChild>
        <w:div w:id="67462844">
          <w:marLeft w:val="605"/>
          <w:marRight w:val="0"/>
          <w:marTop w:val="115"/>
          <w:marBottom w:val="0"/>
          <w:divBdr>
            <w:top w:val="none" w:sz="0" w:space="0" w:color="auto"/>
            <w:left w:val="none" w:sz="0" w:space="0" w:color="auto"/>
            <w:bottom w:val="none" w:sz="0" w:space="0" w:color="auto"/>
            <w:right w:val="none" w:sz="0" w:space="0" w:color="auto"/>
          </w:divBdr>
        </w:div>
        <w:div w:id="1795709505">
          <w:marLeft w:val="605"/>
          <w:marRight w:val="0"/>
          <w:marTop w:val="115"/>
          <w:marBottom w:val="0"/>
          <w:divBdr>
            <w:top w:val="none" w:sz="0" w:space="0" w:color="auto"/>
            <w:left w:val="none" w:sz="0" w:space="0" w:color="auto"/>
            <w:bottom w:val="none" w:sz="0" w:space="0" w:color="auto"/>
            <w:right w:val="none" w:sz="0" w:space="0" w:color="auto"/>
          </w:divBdr>
        </w:div>
        <w:div w:id="227082480">
          <w:marLeft w:val="605"/>
          <w:marRight w:val="0"/>
          <w:marTop w:val="115"/>
          <w:marBottom w:val="0"/>
          <w:divBdr>
            <w:top w:val="none" w:sz="0" w:space="0" w:color="auto"/>
            <w:left w:val="none" w:sz="0" w:space="0" w:color="auto"/>
            <w:bottom w:val="none" w:sz="0" w:space="0" w:color="auto"/>
            <w:right w:val="none" w:sz="0" w:space="0" w:color="auto"/>
          </w:divBdr>
        </w:div>
        <w:div w:id="2026393890">
          <w:marLeft w:val="605"/>
          <w:marRight w:val="0"/>
          <w:marTop w:val="115"/>
          <w:marBottom w:val="0"/>
          <w:divBdr>
            <w:top w:val="none" w:sz="0" w:space="0" w:color="auto"/>
            <w:left w:val="none" w:sz="0" w:space="0" w:color="auto"/>
            <w:bottom w:val="none" w:sz="0" w:space="0" w:color="auto"/>
            <w:right w:val="none" w:sz="0" w:space="0" w:color="auto"/>
          </w:divBdr>
        </w:div>
        <w:div w:id="537544125">
          <w:marLeft w:val="605"/>
          <w:marRight w:val="0"/>
          <w:marTop w:val="115"/>
          <w:marBottom w:val="0"/>
          <w:divBdr>
            <w:top w:val="none" w:sz="0" w:space="0" w:color="auto"/>
            <w:left w:val="none" w:sz="0" w:space="0" w:color="auto"/>
            <w:bottom w:val="none" w:sz="0" w:space="0" w:color="auto"/>
            <w:right w:val="none" w:sz="0" w:space="0" w:color="auto"/>
          </w:divBdr>
        </w:div>
      </w:divsChild>
    </w:div>
    <w:div w:id="2120561673">
      <w:bodyDiv w:val="1"/>
      <w:marLeft w:val="0"/>
      <w:marRight w:val="0"/>
      <w:marTop w:val="0"/>
      <w:marBottom w:val="0"/>
      <w:divBdr>
        <w:top w:val="none" w:sz="0" w:space="0" w:color="auto"/>
        <w:left w:val="none" w:sz="0" w:space="0" w:color="auto"/>
        <w:bottom w:val="none" w:sz="0" w:space="0" w:color="auto"/>
        <w:right w:val="none" w:sz="0" w:space="0" w:color="auto"/>
      </w:divBdr>
      <w:divsChild>
        <w:div w:id="1955743271">
          <w:marLeft w:val="547"/>
          <w:marRight w:val="0"/>
          <w:marTop w:val="67"/>
          <w:marBottom w:val="0"/>
          <w:divBdr>
            <w:top w:val="none" w:sz="0" w:space="0" w:color="auto"/>
            <w:left w:val="none" w:sz="0" w:space="0" w:color="auto"/>
            <w:bottom w:val="none" w:sz="0" w:space="0" w:color="auto"/>
            <w:right w:val="none" w:sz="0" w:space="0" w:color="auto"/>
          </w:divBdr>
        </w:div>
        <w:div w:id="1560164686">
          <w:marLeft w:val="547"/>
          <w:marRight w:val="0"/>
          <w:marTop w:val="67"/>
          <w:marBottom w:val="0"/>
          <w:divBdr>
            <w:top w:val="none" w:sz="0" w:space="0" w:color="auto"/>
            <w:left w:val="none" w:sz="0" w:space="0" w:color="auto"/>
            <w:bottom w:val="none" w:sz="0" w:space="0" w:color="auto"/>
            <w:right w:val="none" w:sz="0" w:space="0" w:color="auto"/>
          </w:divBdr>
        </w:div>
        <w:div w:id="2064477807">
          <w:marLeft w:val="547"/>
          <w:marRight w:val="0"/>
          <w:marTop w:val="67"/>
          <w:marBottom w:val="0"/>
          <w:divBdr>
            <w:top w:val="none" w:sz="0" w:space="0" w:color="auto"/>
            <w:left w:val="none" w:sz="0" w:space="0" w:color="auto"/>
            <w:bottom w:val="none" w:sz="0" w:space="0" w:color="auto"/>
            <w:right w:val="none" w:sz="0" w:space="0" w:color="auto"/>
          </w:divBdr>
        </w:div>
        <w:div w:id="918707969">
          <w:marLeft w:val="547"/>
          <w:marRight w:val="0"/>
          <w:marTop w:val="67"/>
          <w:marBottom w:val="0"/>
          <w:divBdr>
            <w:top w:val="none" w:sz="0" w:space="0" w:color="auto"/>
            <w:left w:val="none" w:sz="0" w:space="0" w:color="auto"/>
            <w:bottom w:val="none" w:sz="0" w:space="0" w:color="auto"/>
            <w:right w:val="none" w:sz="0" w:space="0" w:color="auto"/>
          </w:divBdr>
        </w:div>
        <w:div w:id="1485582392">
          <w:marLeft w:val="547"/>
          <w:marRight w:val="0"/>
          <w:marTop w:val="67"/>
          <w:marBottom w:val="0"/>
          <w:divBdr>
            <w:top w:val="none" w:sz="0" w:space="0" w:color="auto"/>
            <w:left w:val="none" w:sz="0" w:space="0" w:color="auto"/>
            <w:bottom w:val="none" w:sz="0" w:space="0" w:color="auto"/>
            <w:right w:val="none" w:sz="0" w:space="0" w:color="auto"/>
          </w:divBdr>
        </w:div>
        <w:div w:id="1813787438">
          <w:marLeft w:val="547"/>
          <w:marRight w:val="0"/>
          <w:marTop w:val="67"/>
          <w:marBottom w:val="0"/>
          <w:divBdr>
            <w:top w:val="none" w:sz="0" w:space="0" w:color="auto"/>
            <w:left w:val="none" w:sz="0" w:space="0" w:color="auto"/>
            <w:bottom w:val="none" w:sz="0" w:space="0" w:color="auto"/>
            <w:right w:val="none" w:sz="0" w:space="0" w:color="auto"/>
          </w:divBdr>
        </w:div>
        <w:div w:id="2043481299">
          <w:marLeft w:val="547"/>
          <w:marRight w:val="0"/>
          <w:marTop w:val="67"/>
          <w:marBottom w:val="0"/>
          <w:divBdr>
            <w:top w:val="none" w:sz="0" w:space="0" w:color="auto"/>
            <w:left w:val="none" w:sz="0" w:space="0" w:color="auto"/>
            <w:bottom w:val="none" w:sz="0" w:space="0" w:color="auto"/>
            <w:right w:val="none" w:sz="0" w:space="0" w:color="auto"/>
          </w:divBdr>
        </w:div>
      </w:divsChild>
    </w:div>
    <w:div w:id="2136436844">
      <w:bodyDiv w:val="1"/>
      <w:marLeft w:val="0"/>
      <w:marRight w:val="0"/>
      <w:marTop w:val="0"/>
      <w:marBottom w:val="0"/>
      <w:divBdr>
        <w:top w:val="none" w:sz="0" w:space="0" w:color="auto"/>
        <w:left w:val="none" w:sz="0" w:space="0" w:color="auto"/>
        <w:bottom w:val="none" w:sz="0" w:space="0" w:color="auto"/>
        <w:right w:val="none" w:sz="0" w:space="0" w:color="auto"/>
      </w:divBdr>
      <w:divsChild>
        <w:div w:id="1153911716">
          <w:marLeft w:val="547"/>
          <w:marRight w:val="0"/>
          <w:marTop w:val="115"/>
          <w:marBottom w:val="0"/>
          <w:divBdr>
            <w:top w:val="none" w:sz="0" w:space="0" w:color="auto"/>
            <w:left w:val="none" w:sz="0" w:space="0" w:color="auto"/>
            <w:bottom w:val="none" w:sz="0" w:space="0" w:color="auto"/>
            <w:right w:val="none" w:sz="0" w:space="0" w:color="auto"/>
          </w:divBdr>
        </w:div>
        <w:div w:id="1924755550">
          <w:marLeft w:val="547"/>
          <w:marRight w:val="0"/>
          <w:marTop w:val="115"/>
          <w:marBottom w:val="0"/>
          <w:divBdr>
            <w:top w:val="none" w:sz="0" w:space="0" w:color="auto"/>
            <w:left w:val="none" w:sz="0" w:space="0" w:color="auto"/>
            <w:bottom w:val="none" w:sz="0" w:space="0" w:color="auto"/>
            <w:right w:val="none" w:sz="0" w:space="0" w:color="auto"/>
          </w:divBdr>
        </w:div>
        <w:div w:id="1814374309">
          <w:marLeft w:val="547"/>
          <w:marRight w:val="0"/>
          <w:marTop w:val="115"/>
          <w:marBottom w:val="0"/>
          <w:divBdr>
            <w:top w:val="none" w:sz="0" w:space="0" w:color="auto"/>
            <w:left w:val="none" w:sz="0" w:space="0" w:color="auto"/>
            <w:bottom w:val="none" w:sz="0" w:space="0" w:color="auto"/>
            <w:right w:val="none" w:sz="0" w:space="0" w:color="auto"/>
          </w:divBdr>
        </w:div>
        <w:div w:id="1833980918">
          <w:marLeft w:val="547"/>
          <w:marRight w:val="0"/>
          <w:marTop w:val="115"/>
          <w:marBottom w:val="0"/>
          <w:divBdr>
            <w:top w:val="none" w:sz="0" w:space="0" w:color="auto"/>
            <w:left w:val="none" w:sz="0" w:space="0" w:color="auto"/>
            <w:bottom w:val="none" w:sz="0" w:space="0" w:color="auto"/>
            <w:right w:val="none" w:sz="0" w:space="0" w:color="auto"/>
          </w:divBdr>
        </w:div>
        <w:div w:id="530073308">
          <w:marLeft w:val="547"/>
          <w:marRight w:val="0"/>
          <w:marTop w:val="115"/>
          <w:marBottom w:val="0"/>
          <w:divBdr>
            <w:top w:val="none" w:sz="0" w:space="0" w:color="auto"/>
            <w:left w:val="none" w:sz="0" w:space="0" w:color="auto"/>
            <w:bottom w:val="none" w:sz="0" w:space="0" w:color="auto"/>
            <w:right w:val="none" w:sz="0" w:space="0" w:color="auto"/>
          </w:divBdr>
        </w:div>
        <w:div w:id="294218009">
          <w:marLeft w:val="547"/>
          <w:marRight w:val="0"/>
          <w:marTop w:val="115"/>
          <w:marBottom w:val="0"/>
          <w:divBdr>
            <w:top w:val="none" w:sz="0" w:space="0" w:color="auto"/>
            <w:left w:val="none" w:sz="0" w:space="0" w:color="auto"/>
            <w:bottom w:val="none" w:sz="0" w:space="0" w:color="auto"/>
            <w:right w:val="none" w:sz="0" w:space="0" w:color="auto"/>
          </w:divBdr>
        </w:div>
      </w:divsChild>
    </w:div>
    <w:div w:id="213859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sokovikov.narod.ru/Msdn_api/Global_SDK/Reference_API/Functions/Fn_S/fn_setthreadpriority.htm"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vsokovikov.narod.ru/Msdn_api/Global_SDK/Reference_API/Functions/Fn_G/fn_getthreadpriority.ht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4F4F4"/>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F71FFCE-508B-4D7A-BC63-0D753B413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19</Pages>
  <Words>5878</Words>
  <Characters>33507</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Melkosoft</Company>
  <LinksUpToDate>false</LinksUpToDate>
  <CharactersWithSpaces>39307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FuckYouBill</dc:creator>
  <cp:keywords/>
  <dc:description/>
  <cp:lastModifiedBy>FuckYouBill</cp:lastModifiedBy>
  <cp:revision>5</cp:revision>
  <cp:lastPrinted>2009-01-15T11:47:00Z</cp:lastPrinted>
  <dcterms:created xsi:type="dcterms:W3CDTF">2009-01-15T07:17:00Z</dcterms:created>
  <dcterms:modified xsi:type="dcterms:W3CDTF">2009-01-15T11:48:00Z</dcterms:modified>
</cp:coreProperties>
</file>