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B7" w:rsidRPr="00BA0939" w:rsidRDefault="003016B7" w:rsidP="00BA0939">
      <w:pPr>
        <w:pStyle w:val="a5"/>
        <w:ind w:firstLine="567"/>
        <w:jc w:val="right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A093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16.09.08 Модифицировано</w:t>
      </w:r>
    </w:p>
    <w:p w:rsidR="00380849" w:rsidRDefault="00380849" w:rsidP="00BA0939">
      <w:pPr>
        <w:pStyle w:val="a5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ПАТЕНТНАЯ ИНФОРМАЦИЯ – ИЗДАНИЯ  РОСПАТЕНТА</w:t>
      </w:r>
    </w:p>
    <w:p w:rsidR="00380849" w:rsidRDefault="00380849" w:rsidP="00BA0939">
      <w:pPr>
        <w:pStyle w:val="a5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3016B7" w:rsidRPr="0038084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eastAsia="ru-RU"/>
        </w:rPr>
      </w:pPr>
      <w:r w:rsidRPr="00380849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 xml:space="preserve"> Патентная информация – ключ к решению научных, производственных и коммерческих задач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Патентная информация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– это информация об изобретениях, полезных моделях, промышленных образцах и товарных знаках, заявленных в качестве объектов промышленной собственности и/или официально признанных таковыми патентным ведомством.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t>Наряду с научно-техническими сведениями патентная информация содержит сведения правового характера: о правовом статусе охраняемых объектов и его последующих изменениях, об авторах, заявителях и патентовладельцах, о передаче прав на объекты интеллектуальной собственности и т. п.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t>Патентная информация обладает рядом преимуществ по сравнению с другими видами научно-технической информации: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уникальность</w:t>
      </w:r>
      <w:r w:rsidRPr="00BA09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>– основная часть сведений, содержащихся в патентных документах, в дальнейшем не дублируется в других источниках информации;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оперативность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– опережает другие виды публикаций, как правило, на несколько лет;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достоверность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– подтверждается выводами государственной научно-технической экспертизы;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универсальность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и широкий охват стран – охватывает все области науки и промышленности, публикуется более</w:t>
      </w:r>
      <w:proofErr w:type="gramStart"/>
      <w:r w:rsidRPr="00BA0939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чем в 80 странах;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структурированность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– текст патентного документа изложен по определенным аспектам;</w:t>
      </w:r>
    </w:p>
    <w:p w:rsidR="003016B7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упорядоченность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– документы снабжены регистрационными номерами, классификационными и другими индексами.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16B7" w:rsidRPr="00BA0939" w:rsidRDefault="003016B7" w:rsidP="00AC6A62">
      <w:pPr>
        <w:pStyle w:val="a5"/>
        <w:pBdr>
          <w:top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t>Патентная информация используется на всех этапах жизненного цикла объектов техники. С ее использованием осуществляется разработка технических новшеств и их патентование, определяются перспективы коммерциализации созданных объектов промышленной собственности и их конкурентоспособность, решаются вопросы продвижения на рынке новых объектов техники и обеспечивается их патентная чистота и т. п.</w:t>
      </w:r>
    </w:p>
    <w:p w:rsidR="003016B7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Публикация патентной информации в виде официальных изданий сопровождает все основные этапы правовой охраны интеллектуальной собственности, и именно по этой причине официальные издания Роспатента являются наиболее оперативным и исчерпывающим источником информации о зарегистрированных в Российской Федерации объектах интеллектуальной собственности. Выпуск официальных изданий является результатом исполнения государственной функции Роспатента, определенной соответствующим </w:t>
      </w:r>
      <w:hyperlink r:id="rId5" w:tgtFrame="_blank" w:history="1">
        <w:r w:rsidRPr="00BA0939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Административным регламентом</w:t>
        </w:r>
      </w:hyperlink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наряду с </w:t>
      </w:r>
      <w:hyperlink r:id="rId6" w:history="1">
        <w:r w:rsidRPr="00BA0939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Положением об официальных изданиях</w:t>
        </w:r>
      </w:hyperlink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Роспатента определяет состав и структуру публикуемых сведений. 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последние годы осуществлялся последовательный перевод официальных изданий в электронную форму, в результате чего сложилась современная система электронных изданий Роспатента, представленных на оптических дисках (С</w:t>
      </w:r>
      <w:proofErr w:type="gramStart"/>
      <w:r w:rsidRPr="00BA0939">
        <w:rPr>
          <w:rFonts w:ascii="Times New Roman" w:hAnsi="Times New Roman" w:cs="Times New Roman"/>
          <w:sz w:val="28"/>
          <w:szCs w:val="28"/>
          <w:lang w:eastAsia="ru-RU"/>
        </w:rPr>
        <w:t>D</w:t>
      </w:r>
      <w:proofErr w:type="gramEnd"/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и DVD), а также на сайте Роспатента в Интернете.</w:t>
      </w:r>
    </w:p>
    <w:p w:rsidR="003016B7" w:rsidRPr="00BA0939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Полный ассортимент выпускаемых в настоящее время официальных изданий предлагается в </w:t>
      </w:r>
      <w:r w:rsidRPr="00BA09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ПРОСПЕКТЕ ИЗДАНИЙ И БАЗ ДАННЫХ на 2009 год </w:t>
      </w:r>
      <w:r w:rsidRPr="00BA0939">
        <w:rPr>
          <w:rFonts w:ascii="Times New Roman" w:hAnsi="Times New Roman" w:cs="Times New Roman"/>
          <w:sz w:val="28"/>
          <w:szCs w:val="28"/>
          <w:lang w:eastAsia="ru-RU"/>
        </w:rPr>
        <w:t>(</w:t>
      </w:r>
      <w:hyperlink r:id="rId7" w:anchor="1" w:history="1">
        <w:r w:rsidRPr="00BA0939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HTML</w:t>
        </w:r>
      </w:hyperlink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-версия; </w:t>
      </w:r>
      <w:hyperlink r:id="rId8" w:history="1">
        <w:r w:rsidRPr="00BA0939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PDF</w:t>
        </w:r>
      </w:hyperlink>
      <w:r w:rsidRPr="00BA0939">
        <w:rPr>
          <w:rFonts w:ascii="Times New Roman" w:hAnsi="Times New Roman" w:cs="Times New Roman"/>
          <w:sz w:val="28"/>
          <w:szCs w:val="28"/>
          <w:lang w:eastAsia="ru-RU"/>
        </w:rPr>
        <w:t>-версия). Наряду с этим в Проспекте представлены издания и базы данных ФГУ ФИПС, подготовленные на основе официальных изданий. Это, как правило, элементы справочно-поискового аппарата, публикации патентной информации на бумажном носителе и т. п., призванные облегчить различным категориям пользователей работу с официальной информацией.</w:t>
      </w:r>
    </w:p>
    <w:p w:rsidR="003016B7" w:rsidRDefault="003016B7" w:rsidP="00BA0939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Кроме патентно-информационных изданий в 2009 г. вниманию специалистов предлагается </w:t>
      </w:r>
      <w:hyperlink r:id="rId9" w:history="1">
        <w:r w:rsidRPr="00BA0939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публикация части четвертой Гражданского кодекса</w:t>
        </w:r>
      </w:hyperlink>
      <w:r w:rsidRPr="00BA0939">
        <w:rPr>
          <w:rFonts w:ascii="Times New Roman" w:hAnsi="Times New Roman" w:cs="Times New Roman"/>
          <w:sz w:val="28"/>
          <w:szCs w:val="28"/>
          <w:lang w:eastAsia="ru-RU"/>
        </w:rPr>
        <w:t xml:space="preserve"> Российской Федерации, вступившая в силу 1 января 2008 г., а также издание </w:t>
      </w:r>
      <w:hyperlink r:id="rId10" w:history="1">
        <w:r w:rsidRPr="00BA0939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Годового отчета Роспатента за 2008 г.</w:t>
        </w:r>
      </w:hyperlink>
    </w:p>
    <w:tbl>
      <w:tblPr>
        <w:tblStyle w:val="a6"/>
        <w:tblW w:w="0" w:type="auto"/>
        <w:tblLook w:val="04A0"/>
      </w:tblPr>
      <w:tblGrid>
        <w:gridCol w:w="4927"/>
        <w:gridCol w:w="4928"/>
      </w:tblGrid>
      <w:tr w:rsidR="003016B7" w:rsidTr="003016B7">
        <w:tc>
          <w:tcPr>
            <w:tcW w:w="4927" w:type="dxa"/>
          </w:tcPr>
          <w:p w:rsidR="003016B7" w:rsidRPr="00AC6A62" w:rsidRDefault="003016B7" w:rsidP="003016B7">
            <w:pPr>
              <w:pStyle w:val="a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Патентно-информационные издания РОСПАТЕНТА: изобретения</w:t>
            </w:r>
            <w:proofErr w:type="gramStart"/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.</w:t>
            </w:r>
            <w:proofErr w:type="gramEnd"/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</w:t>
            </w:r>
            <w:proofErr w:type="gramEnd"/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олезные модели (ИЗ и ПМ) </w:t>
            </w:r>
          </w:p>
          <w:p w:rsidR="003016B7" w:rsidRPr="00AC6A62" w:rsidRDefault="003016B7" w:rsidP="003016B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1" w:history="1"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Официальные издания по ИЗ и ПМ</w:t>
              </w:r>
            </w:hyperlink>
            <w:proofErr w:type="gramEnd"/>
          </w:p>
          <w:p w:rsidR="003016B7" w:rsidRPr="00AC6A62" w:rsidRDefault="003016B7" w:rsidP="003016B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2" w:history="1"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Издания ФГУ ФИПС на основе официальной информации по ИЗ и ПМ</w:t>
              </w:r>
            </w:hyperlink>
            <w:proofErr w:type="gramEnd"/>
          </w:p>
          <w:p w:rsidR="003016B7" w:rsidRPr="003016B7" w:rsidRDefault="003016B7" w:rsidP="00AC6A6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3" w:history="1"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Интернет-издания и БД ФГУ ФИПС по ИЗ и ПМ</w:t>
              </w:r>
            </w:hyperlink>
            <w:proofErr w:type="gramEnd"/>
          </w:p>
        </w:tc>
        <w:tc>
          <w:tcPr>
            <w:tcW w:w="4928" w:type="dxa"/>
          </w:tcPr>
          <w:p w:rsidR="003016B7" w:rsidRPr="003016B7" w:rsidRDefault="003016B7" w:rsidP="003016B7">
            <w:pPr>
              <w:pStyle w:val="a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Товарные знаки, знаки обслуживания. </w:t>
            </w:r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br/>
              <w:t xml:space="preserve">Наименования мест происхождения товаров (ТЗ и НМПТ) </w:t>
            </w:r>
          </w:p>
          <w:p w:rsidR="003016B7" w:rsidRPr="003016B7" w:rsidRDefault="003016B7" w:rsidP="003016B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016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4" w:history="1">
              <w:r w:rsidRPr="003016B7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Официальные издания по ТЗ и НМПТ</w:t>
              </w:r>
            </w:hyperlink>
          </w:p>
          <w:p w:rsidR="003016B7" w:rsidRPr="003016B7" w:rsidRDefault="003016B7" w:rsidP="003016B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016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5" w:history="1">
              <w:r w:rsidRPr="003016B7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Издания ФГУ ФИПС на основе официальной информации по ТЗ и НМПТ</w:t>
              </w:r>
            </w:hyperlink>
          </w:p>
          <w:p w:rsidR="003016B7" w:rsidRPr="003016B7" w:rsidRDefault="003016B7" w:rsidP="003016B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016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6" w:history="1">
              <w:r w:rsidRPr="003016B7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Интернет-издания и БД ФГУ ФИПС по ТЗ и НМПТ</w:t>
              </w:r>
            </w:hyperlink>
          </w:p>
        </w:tc>
      </w:tr>
      <w:tr w:rsidR="003016B7" w:rsidTr="003016B7">
        <w:trPr>
          <w:trHeight w:val="1306"/>
        </w:trPr>
        <w:tc>
          <w:tcPr>
            <w:tcW w:w="4927" w:type="dxa"/>
          </w:tcPr>
          <w:p w:rsidR="003016B7" w:rsidRPr="00AC6A62" w:rsidRDefault="003016B7" w:rsidP="003016B7">
            <w:pPr>
              <w:pStyle w:val="a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Промышленные образцы (</w:t>
            </w:r>
            <w:proofErr w:type="gramStart"/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ПО</w:t>
            </w:r>
            <w:proofErr w:type="gramEnd"/>
            <w:r w:rsidRPr="00AC6A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) </w:t>
            </w:r>
          </w:p>
          <w:p w:rsidR="003016B7" w:rsidRPr="00AC6A62" w:rsidRDefault="003016B7" w:rsidP="003016B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C6A6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7" w:history="1"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Официальные издания </w:t>
              </w:r>
              <w:proofErr w:type="gramStart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по</w:t>
              </w:r>
              <w:proofErr w:type="gramEnd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ПО</w:t>
              </w:r>
              <w:proofErr w:type="spellEnd"/>
            </w:hyperlink>
          </w:p>
          <w:p w:rsidR="003016B7" w:rsidRPr="00AC6A62" w:rsidRDefault="003016B7" w:rsidP="003016B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C6A6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8" w:history="1"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Издания ФГУ ФИПС на основе официальной информации </w:t>
              </w:r>
              <w:proofErr w:type="gramStart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по</w:t>
              </w:r>
              <w:proofErr w:type="gramEnd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ПО</w:t>
              </w:r>
              <w:proofErr w:type="spellEnd"/>
            </w:hyperlink>
          </w:p>
          <w:p w:rsidR="003016B7" w:rsidRPr="003016B7" w:rsidRDefault="003016B7" w:rsidP="00AC6A6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C6A6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19" w:history="1"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Интернет-издания и БД ФГУ ФИПС </w:t>
              </w:r>
              <w:proofErr w:type="gramStart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по</w:t>
              </w:r>
              <w:proofErr w:type="gramEnd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AC6A62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ПО</w:t>
              </w:r>
              <w:proofErr w:type="spellEnd"/>
            </w:hyperlink>
          </w:p>
        </w:tc>
        <w:tc>
          <w:tcPr>
            <w:tcW w:w="4928" w:type="dxa"/>
          </w:tcPr>
          <w:p w:rsidR="003016B7" w:rsidRPr="003016B7" w:rsidRDefault="003016B7" w:rsidP="003016B7">
            <w:pPr>
              <w:pStyle w:val="a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Программы для ЭВМ. Базы данных. </w:t>
            </w:r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br/>
            </w:r>
            <w:proofErr w:type="gramStart"/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Топологии интегральных микросхем </w:t>
            </w:r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br/>
              <w:t>(</w:t>
            </w:r>
            <w:proofErr w:type="spellStart"/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ПрЭВМ</w:t>
            </w:r>
            <w:proofErr w:type="spellEnd"/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, БД.</w:t>
            </w:r>
            <w:proofErr w:type="gramEnd"/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3016B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 xml:space="preserve">ТИМС) </w:t>
            </w:r>
            <w:proofErr w:type="gramEnd"/>
          </w:p>
          <w:p w:rsidR="003016B7" w:rsidRPr="003016B7" w:rsidRDefault="003016B7" w:rsidP="00AC6A6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016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hyperlink r:id="rId20" w:history="1">
              <w:r w:rsidRPr="003016B7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 xml:space="preserve">Официальные издания по </w:t>
              </w:r>
              <w:proofErr w:type="spellStart"/>
              <w:r w:rsidRPr="003016B7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ПрЭВМ</w:t>
              </w:r>
              <w:proofErr w:type="spellEnd"/>
              <w:r w:rsidRPr="003016B7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, БД и ТИМС</w:t>
              </w:r>
            </w:hyperlink>
          </w:p>
        </w:tc>
      </w:tr>
      <w:tr w:rsidR="003016B7" w:rsidTr="003016B7">
        <w:trPr>
          <w:trHeight w:val="275"/>
        </w:trPr>
        <w:tc>
          <w:tcPr>
            <w:tcW w:w="9855" w:type="dxa"/>
            <w:gridSpan w:val="2"/>
          </w:tcPr>
          <w:p w:rsidR="003016B7" w:rsidRPr="003016B7" w:rsidRDefault="003016B7" w:rsidP="003016B7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Pr="003016B7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Публикация части четвертой Гражданского кодекса</w:t>
              </w:r>
            </w:hyperlink>
          </w:p>
        </w:tc>
      </w:tr>
    </w:tbl>
    <w:p w:rsidR="003016B7" w:rsidRDefault="003016B7" w:rsidP="003016B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bookmarkStart w:id="0" w:name="1"/>
    <w:bookmarkEnd w:id="0"/>
    <w:p w:rsidR="003016B7" w:rsidRPr="00AC6A62" w:rsidRDefault="003016B7" w:rsidP="00AC6A62">
      <w:pPr>
        <w:pStyle w:val="a5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AC6A62">
        <w:rPr>
          <w:rFonts w:ascii="Times New Roman" w:hAnsi="Times New Roman" w:cs="Times New Roman"/>
          <w:sz w:val="24"/>
          <w:szCs w:val="24"/>
          <w:lang w:eastAsia="ru-RU"/>
        </w:rPr>
        <w:fldChar w:fldCharType="begin"/>
      </w:r>
      <w:r w:rsidRPr="00AC6A62">
        <w:rPr>
          <w:rFonts w:ascii="Times New Roman" w:hAnsi="Times New Roman" w:cs="Times New Roman"/>
          <w:sz w:val="24"/>
          <w:szCs w:val="24"/>
          <w:lang w:eastAsia="ru-RU"/>
        </w:rPr>
        <w:instrText xml:space="preserve"> HYPERLINK "http://www.fips.ru/izdan_2009/poryadok.html" </w:instrText>
      </w:r>
      <w:r w:rsidRPr="00AC6A62">
        <w:rPr>
          <w:rFonts w:ascii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u w:val="single"/>
          <w:lang w:eastAsia="ru-RU"/>
        </w:rPr>
        <w:t>П</w:t>
      </w:r>
      <w:r w:rsidRPr="00AC6A62">
        <w:rPr>
          <w:rFonts w:ascii="Times New Roman" w:hAnsi="Times New Roman" w:cs="Times New Roman"/>
          <w:b/>
          <w:bCs/>
          <w:color w:val="666666"/>
          <w:sz w:val="24"/>
          <w:szCs w:val="24"/>
          <w:u w:val="single"/>
          <w:lang w:eastAsia="ru-RU"/>
        </w:rPr>
        <w:t>орядок  приобретения</w:t>
      </w:r>
      <w:r w:rsidRPr="00AC6A62">
        <w:rPr>
          <w:rFonts w:ascii="Times New Roman" w:hAnsi="Times New Roman" w:cs="Times New Roman"/>
          <w:sz w:val="24"/>
          <w:szCs w:val="24"/>
          <w:lang w:eastAsia="ru-RU"/>
        </w:rPr>
        <w:fldChar w:fldCharType="end"/>
      </w:r>
    </w:p>
    <w:p w:rsidR="003016B7" w:rsidRPr="00AC6A62" w:rsidRDefault="003016B7" w:rsidP="00AC6A62">
      <w:pPr>
        <w:pStyle w:val="a5"/>
        <w:ind w:firstLine="567"/>
        <w:rPr>
          <w:rFonts w:ascii="Times New Roman" w:hAnsi="Times New Roman" w:cs="Times New Roman"/>
          <w:vanish/>
          <w:sz w:val="24"/>
          <w:szCs w:val="24"/>
          <w:lang w:eastAsia="ru-RU"/>
        </w:rPr>
      </w:pPr>
    </w:p>
    <w:p w:rsidR="003016B7" w:rsidRPr="00AC6A62" w:rsidRDefault="003016B7" w:rsidP="00AC6A62">
      <w:pPr>
        <w:pStyle w:val="a5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AC6A6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22" w:history="1">
        <w:r w:rsidRPr="00AC6A62">
          <w:rPr>
            <w:rFonts w:ascii="Times New Roman" w:hAnsi="Times New Roman" w:cs="Times New Roman"/>
            <w:b/>
            <w:bCs/>
            <w:color w:val="666666"/>
            <w:sz w:val="24"/>
            <w:szCs w:val="24"/>
            <w:u w:val="single"/>
            <w:lang w:eastAsia="ru-RU"/>
          </w:rPr>
          <w:t>бланк заказа № 1 (</w:t>
        </w:r>
        <w:proofErr w:type="spellStart"/>
        <w:r w:rsidRPr="00AC6A62">
          <w:rPr>
            <w:rFonts w:ascii="Times New Roman" w:hAnsi="Times New Roman" w:cs="Times New Roman"/>
            <w:b/>
            <w:bCs/>
            <w:color w:val="666666"/>
            <w:sz w:val="24"/>
            <w:szCs w:val="24"/>
            <w:u w:val="single"/>
            <w:lang w:eastAsia="ru-RU"/>
          </w:rPr>
          <w:t>cd</w:t>
        </w:r>
        <w:proofErr w:type="spellEnd"/>
        <w:r w:rsidRPr="00AC6A62">
          <w:rPr>
            <w:rFonts w:ascii="Times New Roman" w:hAnsi="Times New Roman" w:cs="Times New Roman"/>
            <w:b/>
            <w:bCs/>
            <w:color w:val="666666"/>
            <w:sz w:val="24"/>
            <w:szCs w:val="24"/>
            <w:u w:val="single"/>
            <w:lang w:eastAsia="ru-RU"/>
          </w:rPr>
          <w:t>/</w:t>
        </w:r>
        <w:proofErr w:type="spellStart"/>
        <w:r w:rsidRPr="00AC6A62">
          <w:rPr>
            <w:rFonts w:ascii="Times New Roman" w:hAnsi="Times New Roman" w:cs="Times New Roman"/>
            <w:b/>
            <w:bCs/>
            <w:color w:val="666666"/>
            <w:sz w:val="24"/>
            <w:szCs w:val="24"/>
            <w:u w:val="single"/>
            <w:lang w:eastAsia="ru-RU"/>
          </w:rPr>
          <w:t>dvd</w:t>
        </w:r>
        <w:proofErr w:type="spellEnd"/>
        <w:r w:rsidRPr="00AC6A62">
          <w:rPr>
            <w:rFonts w:ascii="Times New Roman" w:hAnsi="Times New Roman" w:cs="Times New Roman"/>
            <w:b/>
            <w:bCs/>
            <w:color w:val="666666"/>
            <w:sz w:val="24"/>
            <w:szCs w:val="24"/>
            <w:u w:val="single"/>
            <w:lang w:eastAsia="ru-RU"/>
          </w:rPr>
          <w:t>)</w:t>
        </w:r>
      </w:hyperlink>
    </w:p>
    <w:p w:rsidR="003016B7" w:rsidRPr="00AC6A62" w:rsidRDefault="003016B7" w:rsidP="00AC6A62">
      <w:pPr>
        <w:pStyle w:val="a5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AC6A6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hyperlink r:id="rId23" w:history="1">
        <w:r w:rsidRPr="00AC6A62">
          <w:rPr>
            <w:rFonts w:ascii="Times New Roman" w:hAnsi="Times New Roman" w:cs="Times New Roman"/>
            <w:b/>
            <w:bCs/>
            <w:color w:val="666666"/>
            <w:sz w:val="24"/>
            <w:szCs w:val="24"/>
            <w:u w:val="single"/>
            <w:lang w:eastAsia="ru-RU"/>
          </w:rPr>
          <w:t>бланк заказа № 2 (бумага)</w:t>
        </w:r>
      </w:hyperlink>
    </w:p>
    <w:p w:rsidR="003016B7" w:rsidRPr="00AC6A62" w:rsidRDefault="003016B7" w:rsidP="00AC6A62">
      <w:pPr>
        <w:pStyle w:val="a5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016B7" w:rsidRPr="00AC6A62" w:rsidRDefault="003016B7" w:rsidP="003016B7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AC6A6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Внимание! До 1 декабря 2008 г. действ</w:t>
      </w:r>
      <w:r w:rsidR="0038084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уе</w:t>
      </w:r>
      <w:r w:rsidRPr="00AC6A6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 Проспект изданий и баз данных 2008 г.:</w:t>
      </w:r>
    </w:p>
    <w:p w:rsidR="003016B7" w:rsidRPr="00AC6A62" w:rsidRDefault="003016B7" w:rsidP="003016B7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AC6A62">
        <w:rPr>
          <w:rFonts w:ascii="Times New Roman" w:hAnsi="Times New Roman" w:cs="Times New Roman"/>
          <w:sz w:val="24"/>
          <w:szCs w:val="24"/>
          <w:lang w:eastAsia="ru-RU"/>
        </w:rPr>
        <w:t> </w:t>
      </w:r>
      <w:hyperlink r:id="rId24" w:history="1">
        <w:r w:rsidRPr="00AC6A62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Проспект 2008</w:t>
        </w:r>
      </w:hyperlink>
      <w:r w:rsidRPr="00AC6A62">
        <w:rPr>
          <w:rFonts w:ascii="Times New Roman" w:hAnsi="Times New Roman" w:cs="Times New Roman"/>
          <w:sz w:val="24"/>
          <w:szCs w:val="24"/>
          <w:lang w:eastAsia="ru-RU"/>
        </w:rPr>
        <w:t xml:space="preserve"> (PDF - 1,4 </w:t>
      </w:r>
      <w:proofErr w:type="spellStart"/>
      <w:r w:rsidRPr="00AC6A62">
        <w:rPr>
          <w:rFonts w:ascii="Times New Roman" w:hAnsi="Times New Roman" w:cs="Times New Roman"/>
          <w:sz w:val="24"/>
          <w:szCs w:val="24"/>
          <w:lang w:eastAsia="ru-RU"/>
        </w:rPr>
        <w:t>Mb</w:t>
      </w:r>
      <w:proofErr w:type="spellEnd"/>
      <w:r w:rsidRPr="00AC6A62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3016B7" w:rsidRPr="00AC6A62" w:rsidRDefault="003016B7" w:rsidP="003016B7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hyperlink r:id="rId25" w:history="1">
        <w:r w:rsidRPr="00AC6A62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Бланк заказа № 1</w:t>
        </w:r>
      </w:hyperlink>
      <w:r w:rsidRPr="00AC6A62">
        <w:rPr>
          <w:rFonts w:ascii="Times New Roman" w:hAnsi="Times New Roman" w:cs="Times New Roman"/>
          <w:sz w:val="24"/>
          <w:szCs w:val="24"/>
          <w:lang w:eastAsia="ru-RU"/>
        </w:rPr>
        <w:t xml:space="preserve"> на CD и DVD - 2008 (PDF - 365 </w:t>
      </w:r>
      <w:proofErr w:type="spellStart"/>
      <w:r w:rsidRPr="00AC6A62">
        <w:rPr>
          <w:rFonts w:ascii="Times New Roman" w:hAnsi="Times New Roman" w:cs="Times New Roman"/>
          <w:sz w:val="24"/>
          <w:szCs w:val="24"/>
          <w:lang w:eastAsia="ru-RU"/>
        </w:rPr>
        <w:t>Kb</w:t>
      </w:r>
      <w:proofErr w:type="spellEnd"/>
      <w:r w:rsidRPr="00AC6A62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3016B7" w:rsidRPr="00BA0939" w:rsidRDefault="003016B7" w:rsidP="003016B7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hyperlink r:id="rId26" w:history="1">
        <w:r w:rsidRPr="00AC6A62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Бланк заказа № 2 </w:t>
        </w:r>
      </w:hyperlink>
      <w:r w:rsidRPr="00AC6A62">
        <w:rPr>
          <w:rFonts w:ascii="Times New Roman" w:hAnsi="Times New Roman" w:cs="Times New Roman"/>
          <w:sz w:val="24"/>
          <w:szCs w:val="24"/>
          <w:lang w:eastAsia="ru-RU"/>
        </w:rPr>
        <w:t xml:space="preserve">на издания на бумаге - 2008 (PDF - 323 </w:t>
      </w:r>
      <w:proofErr w:type="spellStart"/>
      <w:r w:rsidRPr="00AC6A62">
        <w:rPr>
          <w:rFonts w:ascii="Times New Roman" w:hAnsi="Times New Roman" w:cs="Times New Roman"/>
          <w:sz w:val="24"/>
          <w:szCs w:val="24"/>
          <w:lang w:eastAsia="ru-RU"/>
        </w:rPr>
        <w:t>Kb</w:t>
      </w:r>
      <w:proofErr w:type="spellEnd"/>
      <w:r w:rsidRPr="00AC6A62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3016B7" w:rsidRPr="00BA0939" w:rsidRDefault="003016B7" w:rsidP="00BA0939">
      <w:pPr>
        <w:pStyle w:val="a5"/>
        <w:ind w:firstLine="567"/>
        <w:jc w:val="right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2811CE" w:rsidRPr="00BA0939" w:rsidRDefault="002811CE" w:rsidP="003016B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2811CE" w:rsidRPr="00BA0939" w:rsidSect="00380849">
      <w:pgSz w:w="11906" w:h="16838"/>
      <w:pgMar w:top="851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F242B"/>
    <w:multiLevelType w:val="multilevel"/>
    <w:tmpl w:val="5AC2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E4E93"/>
    <w:multiLevelType w:val="multilevel"/>
    <w:tmpl w:val="48CA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83DFF"/>
    <w:multiLevelType w:val="multilevel"/>
    <w:tmpl w:val="64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67A60"/>
    <w:multiLevelType w:val="multilevel"/>
    <w:tmpl w:val="1E5C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9674AB"/>
    <w:multiLevelType w:val="multilevel"/>
    <w:tmpl w:val="4E8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0B14C3"/>
    <w:multiLevelType w:val="multilevel"/>
    <w:tmpl w:val="5B3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939"/>
    <w:rsid w:val="002811CE"/>
    <w:rsid w:val="003016B7"/>
    <w:rsid w:val="00380849"/>
    <w:rsid w:val="00AC6A62"/>
    <w:rsid w:val="00BA0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1CE"/>
  </w:style>
  <w:style w:type="paragraph" w:styleId="3">
    <w:name w:val="heading 3"/>
    <w:basedOn w:val="a"/>
    <w:link w:val="30"/>
    <w:uiPriority w:val="9"/>
    <w:qFormat/>
    <w:rsid w:val="00BA0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09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09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09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A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0939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09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A093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A09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BA093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 Spacing"/>
    <w:uiPriority w:val="1"/>
    <w:qFormat/>
    <w:rsid w:val="00BA0939"/>
    <w:pPr>
      <w:spacing w:after="0" w:line="240" w:lineRule="auto"/>
    </w:pPr>
  </w:style>
  <w:style w:type="table" w:styleId="a6">
    <w:name w:val="Table Grid"/>
    <w:basedOn w:val="a1"/>
    <w:uiPriority w:val="59"/>
    <w:rsid w:val="00AC6A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s.ru/izdan_2009/prospekt_2009.html" TargetMode="External"/><Relationship Id="rId13" Type="http://schemas.openxmlformats.org/officeDocument/2006/relationships/hyperlink" Target="http://www.fips.ru/izdan_2009/iz_pm_internet.html" TargetMode="External"/><Relationship Id="rId18" Type="http://schemas.openxmlformats.org/officeDocument/2006/relationships/hyperlink" Target="http://www.fips.ru/izdan_2009/po_retro.html" TargetMode="External"/><Relationship Id="rId26" Type="http://schemas.openxmlformats.org/officeDocument/2006/relationships/hyperlink" Target="http://www.fips.ru/izdan2008/bl_zak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ips.ru/izdan_2009/gk.html" TargetMode="External"/><Relationship Id="rId7" Type="http://schemas.openxmlformats.org/officeDocument/2006/relationships/hyperlink" Target="http://www.fips.ru/izdan_2009/index_m.html" TargetMode="External"/><Relationship Id="rId12" Type="http://schemas.openxmlformats.org/officeDocument/2006/relationships/hyperlink" Target="http://www.fips.ru/izdan_2009/iz_pm_retro_dvd.html" TargetMode="External"/><Relationship Id="rId17" Type="http://schemas.openxmlformats.org/officeDocument/2006/relationships/hyperlink" Target="http://www.fips.ru/izdan_2009/po_of_byul.html" TargetMode="External"/><Relationship Id="rId25" Type="http://schemas.openxmlformats.org/officeDocument/2006/relationships/hyperlink" Target="http://www.fips.ru/izdan2008/bl_zak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ps.ru/izdan_2009/tz_internet.html" TargetMode="External"/><Relationship Id="rId20" Type="http://schemas.openxmlformats.org/officeDocument/2006/relationships/hyperlink" Target="http://www.fips.ru/izdan_2009/prevm_of_byu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ips.ru/izdan/pol.htm" TargetMode="External"/><Relationship Id="rId11" Type="http://schemas.openxmlformats.org/officeDocument/2006/relationships/hyperlink" Target="http://www.fips.ru/izdan_2009/iz_pm_of_byul.html" TargetMode="External"/><Relationship Id="rId24" Type="http://schemas.openxmlformats.org/officeDocument/2006/relationships/hyperlink" Target="http://www.fips.ru/izdan2008/prospekt2008.pdf" TargetMode="External"/><Relationship Id="rId5" Type="http://schemas.openxmlformats.org/officeDocument/2006/relationships/hyperlink" Target="http://www.fips.ru/ruptoru/adm_reestr.htm" TargetMode="External"/><Relationship Id="rId15" Type="http://schemas.openxmlformats.org/officeDocument/2006/relationships/hyperlink" Target="http://www.fips.ru/izdan_2009/tz_retro.html" TargetMode="External"/><Relationship Id="rId23" Type="http://schemas.openxmlformats.org/officeDocument/2006/relationships/hyperlink" Target="http://www.fips.ru/izdan_2009/bl_zak2_2009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fips.ru/izdan_2009/otchet_2008.html" TargetMode="External"/><Relationship Id="rId19" Type="http://schemas.openxmlformats.org/officeDocument/2006/relationships/hyperlink" Target="http://www.fips.ru/izdan_2009/po_intern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ps.ru/izdan_2009/gk.html" TargetMode="External"/><Relationship Id="rId14" Type="http://schemas.openxmlformats.org/officeDocument/2006/relationships/hyperlink" Target="http://www.fips.ru/izdan_2009/tz_of_byul.html" TargetMode="External"/><Relationship Id="rId22" Type="http://schemas.openxmlformats.org/officeDocument/2006/relationships/hyperlink" Target="http://www.fips.ru/izdan_2009/bl_zak1_2009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2008-12-07T21:22:00Z</dcterms:created>
  <dcterms:modified xsi:type="dcterms:W3CDTF">2008-12-07T21:55:00Z</dcterms:modified>
</cp:coreProperties>
</file>