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</w:t>
      </w:r>
      <w:commentRangeStart w:id="0"/>
      <w:r w:rsidRPr="00B20E66">
        <w:rPr>
          <w:sz w:val="32"/>
          <w:szCs w:val="32"/>
        </w:rPr>
        <w:t>черновик</w:t>
      </w:r>
      <w:commentRangeEnd w:id="0"/>
      <w:r w:rsidR="00145DCC">
        <w:rPr>
          <w:rStyle w:val="a4"/>
        </w:rPr>
        <w:commentReference w:id="0"/>
      </w:r>
      <w:r w:rsidRPr="00B20E66">
        <w:rPr>
          <w:sz w:val="32"/>
          <w:szCs w:val="32"/>
        </w:rPr>
        <w:t>)</w:t>
      </w:r>
    </w:p>
    <w:p w:rsidR="00E949A3" w:rsidRDefault="003A1E4C" w:rsidP="00E949A3">
      <w:pPr>
        <w:jc w:val="both"/>
      </w:pPr>
      <w:r>
        <w:t>Определения:</w:t>
      </w:r>
    </w:p>
    <w:p w:rsidR="003A1E4C" w:rsidRPr="004E39B5" w:rsidRDefault="00E46AA5" w:rsidP="00E949A3">
      <w:pPr>
        <w:jc w:val="both"/>
      </w:pPr>
      <w:r>
        <w:t xml:space="preserve">1) </w:t>
      </w:r>
      <w:commentRangeStart w:id="1"/>
      <w:r>
        <w:t>Измеритель</w:t>
      </w:r>
      <w:commentRangeEnd w:id="1"/>
      <w:r w:rsidR="00327D91">
        <w:rPr>
          <w:rStyle w:val="a4"/>
        </w:rPr>
        <w:commentReference w:id="1"/>
      </w:r>
      <w:r w:rsidR="00FA063B" w:rsidRPr="004E39B5">
        <w:t xml:space="preserve"> </w:t>
      </w:r>
      <w:r w:rsidR="004E39B5" w:rsidRPr="004E39B5">
        <w:t>–</w:t>
      </w:r>
      <w:r w:rsidR="00684C59">
        <w:t xml:space="preserve"> устройство для измерения поверхности образца (трубы) изнутри, отправки измеренных данных на ВУ и взаимодействия с ВУ через некоторый интерфейс управления.</w:t>
      </w:r>
    </w:p>
    <w:p w:rsidR="00E46AA5" w:rsidRDefault="00E46AA5" w:rsidP="00E949A3">
      <w:pPr>
        <w:jc w:val="both"/>
      </w:pPr>
      <w:r>
        <w:t>2) ВУ</w:t>
      </w:r>
      <w:r w:rsidR="004E39B5">
        <w:t xml:space="preserve"> (Верхний уровень) – ПО, осуществляющ</w:t>
      </w:r>
      <w:r w:rsidR="00327D91">
        <w:t>ее взаимодействие с измерителем, а также обработку, сохранение и вывод результатов измерения.</w:t>
      </w:r>
    </w:p>
    <w:p w:rsidR="0052284B" w:rsidRDefault="0052284B" w:rsidP="00E949A3">
      <w:pPr>
        <w:jc w:val="both"/>
      </w:pPr>
      <w:r>
        <w:t xml:space="preserve">3) </w:t>
      </w:r>
      <w:commentRangeStart w:id="2"/>
      <w:r>
        <w:t>Хранилище</w:t>
      </w:r>
      <w:commentRangeEnd w:id="2"/>
      <w:r w:rsidR="00327D91">
        <w:rPr>
          <w:rStyle w:val="a4"/>
        </w:rPr>
        <w:commentReference w:id="2"/>
      </w:r>
      <w:r w:rsidR="00327D91">
        <w:t xml:space="preserve"> – БД для хранения результатов измерения с целью их последующего просмотра и обработки (например, для построения некоторой статистики).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commentRangeStart w:id="3"/>
      <w:r w:rsidR="009B242C">
        <w:t>В</w:t>
      </w:r>
      <w:r w:rsidR="00E46AA5">
        <w:t>нешний клиент</w:t>
      </w:r>
      <w:commentRangeEnd w:id="3"/>
      <w:r w:rsidR="00327D91">
        <w:rPr>
          <w:rStyle w:val="a4"/>
        </w:rPr>
        <w:commentReference w:id="3"/>
      </w:r>
      <w:r w:rsidR="00327D91">
        <w:t xml:space="preserve"> – некоторая система для получения данных с хранилищ ВУ и их последующего просмотра и обработки.</w:t>
      </w:r>
    </w:p>
    <w:p w:rsidR="004E39B5" w:rsidRDefault="004E39B5" w:rsidP="004E39B5">
      <w:pPr>
        <w:jc w:val="both"/>
      </w:pPr>
      <w:r>
        <w:t>5) ПУ</w:t>
      </w:r>
      <w:r w:rsidRPr="0052284B">
        <w:t xml:space="preserve"> </w:t>
      </w:r>
      <w:r w:rsidR="00684C59">
        <w:t>или</w:t>
      </w:r>
      <w:r w:rsidRPr="0052284B">
        <w:t xml:space="preserve"> </w:t>
      </w:r>
      <w:r>
        <w:t>поток управления</w:t>
      </w:r>
      <w:r w:rsidR="00684C59">
        <w:t xml:space="preserve"> – </w:t>
      </w:r>
      <w:r w:rsidR="00C21993">
        <w:t>протокол</w:t>
      </w:r>
      <w:r w:rsidR="00684C59">
        <w:t xml:space="preserve"> для взаимодействия</w:t>
      </w:r>
      <w:r w:rsidRPr="0052284B">
        <w:t xml:space="preserve"> между измерителем и ВУ</w:t>
      </w:r>
      <w:r w:rsidR="00684C59">
        <w:t xml:space="preserve">. Данный </w:t>
      </w:r>
      <w:r w:rsidR="00C21993">
        <w:t>протокол</w:t>
      </w:r>
      <w:r w:rsidR="00684C59">
        <w:t xml:space="preserve"> является </w:t>
      </w:r>
      <w:commentRangeStart w:id="4"/>
      <w:r w:rsidR="00684C59">
        <w:t>двусторонним</w:t>
      </w:r>
      <w:commentRangeEnd w:id="4"/>
      <w:r w:rsidR="00684C59">
        <w:rPr>
          <w:rStyle w:val="a4"/>
        </w:rPr>
        <w:commentReference w:id="4"/>
      </w:r>
      <w:r w:rsidR="00684C59">
        <w:t xml:space="preserve"> (т.е. работает в режиме запрос-ответ) и надежным (осуществляется </w:t>
      </w:r>
      <w:r w:rsidR="00145DCC">
        <w:t>с помощью взаимодействия по</w:t>
      </w:r>
      <w:r w:rsidR="00684C59">
        <w:t xml:space="preserve"> TCP).</w:t>
      </w:r>
    </w:p>
    <w:p w:rsidR="004E39B5" w:rsidRDefault="004E39B5" w:rsidP="004E39B5">
      <w:pPr>
        <w:jc w:val="both"/>
      </w:pPr>
      <w:r>
        <w:t xml:space="preserve">6) ПД </w:t>
      </w:r>
      <w:r w:rsidR="00C21993">
        <w:t>или</w:t>
      </w:r>
      <w:r>
        <w:t xml:space="preserve"> поток данных</w:t>
      </w:r>
      <w:r w:rsidR="00C21993">
        <w:t xml:space="preserve"> – протокол для передачи данных от</w:t>
      </w:r>
      <w:r>
        <w:t xml:space="preserve"> измерител</w:t>
      </w:r>
      <w:r w:rsidR="00C21993">
        <w:t>я</w:t>
      </w:r>
      <w:r>
        <w:t xml:space="preserve"> </w:t>
      </w:r>
      <w:r w:rsidR="00C21993">
        <w:t>к</w:t>
      </w:r>
      <w:r>
        <w:t xml:space="preserve"> ВУ</w:t>
      </w:r>
      <w:r w:rsidR="00C21993">
        <w:t xml:space="preserve">. </w:t>
      </w:r>
      <w:r w:rsidR="00145DCC">
        <w:t xml:space="preserve">Данный протокол является односторонним (т.е. мы не передаем какие-либо данные от ВУ на измеритель) и </w:t>
      </w:r>
      <w:commentRangeStart w:id="5"/>
      <w:r w:rsidR="00145DCC">
        <w:t>потоковым</w:t>
      </w:r>
      <w:commentRangeEnd w:id="5"/>
      <w:r w:rsidR="00145DCC">
        <w:rPr>
          <w:rStyle w:val="a4"/>
        </w:rPr>
        <w:commentReference w:id="5"/>
      </w:r>
      <w:r w:rsidR="00145DCC">
        <w:t xml:space="preserve"> (осуществляется с помощью взаимодействия по UDP).</w:t>
      </w:r>
    </w:p>
    <w:p w:rsidR="004E39B5" w:rsidRDefault="004E39B5" w:rsidP="004E39B5">
      <w:pPr>
        <w:jc w:val="both"/>
      </w:pPr>
      <w:r>
        <w:t xml:space="preserve">7) </w:t>
      </w:r>
      <w:commentRangeStart w:id="6"/>
      <w:proofErr w:type="spellStart"/>
      <w:r>
        <w:t>ПХр</w:t>
      </w:r>
      <w:proofErr w:type="spellEnd"/>
      <w:r>
        <w:t xml:space="preserve"> </w:t>
      </w:r>
      <w:r w:rsidR="006F6266">
        <w:t>или</w:t>
      </w:r>
      <w:r>
        <w:t xml:space="preserve"> поток </w:t>
      </w:r>
      <w:r w:rsidR="006F6266">
        <w:t>взаимодействия</w:t>
      </w:r>
      <w:r w:rsidR="00277FC2">
        <w:t xml:space="preserve"> ВУ</w:t>
      </w:r>
      <w:r w:rsidR="006F6266">
        <w:t xml:space="preserve"> с</w:t>
      </w:r>
      <w:r>
        <w:t xml:space="preserve"> хранилищем</w:t>
      </w:r>
      <w:commentRangeEnd w:id="6"/>
      <w:r w:rsidR="00082C9E">
        <w:rPr>
          <w:rStyle w:val="a4"/>
        </w:rPr>
        <w:commentReference w:id="6"/>
      </w:r>
      <w:r w:rsidR="00B35075">
        <w:t xml:space="preserve"> – протокол для взаимодействия ВУ с хранилищем (для передачи данных из ВУ и сохранения их в хранилище).</w:t>
      </w:r>
    </w:p>
    <w:p w:rsidR="004E39B5" w:rsidRDefault="004E39B5" w:rsidP="004E39B5">
      <w:pPr>
        <w:jc w:val="both"/>
      </w:pPr>
      <w:r>
        <w:t xml:space="preserve">8) </w:t>
      </w:r>
      <w:commentRangeStart w:id="7"/>
      <w:proofErr w:type="spellStart"/>
      <w:r>
        <w:t>ПВнеш</w:t>
      </w:r>
      <w:proofErr w:type="spellEnd"/>
      <w:r>
        <w:t xml:space="preserve"> </w:t>
      </w:r>
      <w:r w:rsidR="00277FC2">
        <w:t>или</w:t>
      </w:r>
      <w:r>
        <w:t xml:space="preserve"> поток </w:t>
      </w:r>
      <w:r w:rsidR="00277FC2">
        <w:t>взаимодействия</w:t>
      </w:r>
      <w:r>
        <w:t xml:space="preserve"> внешн</w:t>
      </w:r>
      <w:r w:rsidR="00277FC2">
        <w:t>его</w:t>
      </w:r>
      <w:r>
        <w:t xml:space="preserve"> клиент</w:t>
      </w:r>
      <w:r w:rsidR="00277FC2">
        <w:t>а с хранилищем/ВУ</w:t>
      </w:r>
      <w:commentRangeEnd w:id="7"/>
      <w:r w:rsidR="00082C9E">
        <w:rPr>
          <w:rStyle w:val="a4"/>
        </w:rPr>
        <w:commentReference w:id="7"/>
      </w:r>
      <w:r w:rsidR="00082C9E">
        <w:t xml:space="preserve"> – протокол для взаимодействия внешнего клиента с хранилищем/ВУ (для запроса данных внешним клиентом из хранилища/ВУ).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8"/>
      <w:r>
        <w:t>Сравнение с эталоном</w:t>
      </w:r>
      <w:commentRangeEnd w:id="8"/>
      <w:r w:rsidR="004D686F">
        <w:rPr>
          <w:rStyle w:val="a4"/>
        </w:rPr>
        <w:commentReference w:id="8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lastRenderedPageBreak/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9"/>
      <w:r>
        <w:t>Калибровка сканера</w:t>
      </w:r>
      <w:commentRangeEnd w:id="9"/>
      <w:r>
        <w:rPr>
          <w:rStyle w:val="a4"/>
        </w:rPr>
        <w:commentReference w:id="9"/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10"/>
      <w:r>
        <w:t>результатов обработки</w:t>
      </w:r>
      <w:commentRangeEnd w:id="10"/>
      <w:r w:rsidR="00933FB7">
        <w:rPr>
          <w:rStyle w:val="a4"/>
        </w:rPr>
        <w:commentReference w:id="10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11"/>
      <w:r>
        <w:t xml:space="preserve">Сравнение с </w:t>
      </w:r>
      <w:r w:rsidR="00933FB7">
        <w:t>эталоном</w:t>
      </w:r>
      <w:commentRangeEnd w:id="11"/>
      <w:r w:rsidR="00933FB7">
        <w:rPr>
          <w:rStyle w:val="a4"/>
        </w:rPr>
        <w:commentReference w:id="11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commentRangeStart w:id="12"/>
      <w:r>
        <w:t>Сравнение с эталоном</w:t>
      </w:r>
      <w:commentRangeEnd w:id="12"/>
      <w:r>
        <w:rPr>
          <w:rStyle w:val="a4"/>
        </w:rPr>
        <w:commentReference w:id="12"/>
      </w:r>
    </w:p>
    <w:p w:rsidR="00890096" w:rsidRDefault="00890096" w:rsidP="00890096">
      <w:pPr>
        <w:jc w:val="both"/>
      </w:pPr>
      <w:r>
        <w:rPr>
          <w:lang w:val="en-US"/>
        </w:rPr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13"/>
      <w:r>
        <w:t>Получение сигнала об уходе температуры измеряемого образца</w:t>
      </w:r>
      <w:commentRangeEnd w:id="13"/>
      <w:r>
        <w:rPr>
          <w:rStyle w:val="a4"/>
        </w:rPr>
        <w:commentReference w:id="13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lastRenderedPageBreak/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="00651201" w:rsidRPr="0052284B">
        <w:t xml:space="preserve"> </w:t>
      </w:r>
      <w:r w:rsidR="00651201">
        <w:t>или</w:t>
      </w:r>
      <w:r w:rsidR="00651201" w:rsidRPr="0052284B">
        <w:t xml:space="preserve"> </w:t>
      </w:r>
      <w:r w:rsidR="00651201">
        <w:t>поток управления – протокол для взаимодействия</w:t>
      </w:r>
      <w:r w:rsidR="00651201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 xml:space="preserve">ПД </w:t>
      </w:r>
      <w:r w:rsidR="00651201">
        <w:t>или поток данных – протокол для передачи данных от измерителя к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 w:rsidR="00651201" w:rsidRPr="00651201">
        <w:t xml:space="preserve"> </w:t>
      </w:r>
      <w:r w:rsidR="00651201">
        <w:t>или поток взаимодействия ВУ с хранилищем – протокол для взаимодействия ВУ с 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</w:t>
      </w:r>
      <w:r w:rsidR="00651201">
        <w:t>или поток взаимодействия внешнего клиента с хранилищем/ВУ – протокол для взаимодействия внешнего клиента с хранилищем/ВУ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C8378C" w:rsidRDefault="00B015AE" w:rsidP="00720B70">
      <w:pPr>
        <w:pStyle w:val="a3"/>
        <w:numPr>
          <w:ilvl w:val="0"/>
          <w:numId w:val="3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6"/>
      <w:r w:rsidRPr="009F228B">
        <w:t>ПУ</w:t>
      </w:r>
      <w:commentRangeEnd w:id="16"/>
      <w:r>
        <w:rPr>
          <w:rStyle w:val="a4"/>
        </w:rPr>
        <w:commentReference w:id="16"/>
      </w:r>
      <w:r>
        <w:t>)</w:t>
      </w:r>
      <w:r w:rsidRPr="009F228B">
        <w:t>--</w:t>
      </w:r>
      <w:r>
        <w:t>&gt;Измеритель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7550B5" w:rsidRDefault="007550B5" w:rsidP="00720B70">
      <w:pPr>
        <w:pStyle w:val="a3"/>
        <w:numPr>
          <w:ilvl w:val="0"/>
          <w:numId w:val="3"/>
        </w:numPr>
        <w:jc w:val="both"/>
      </w:pPr>
      <w:r>
        <w:t>Окончание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7"/>
      <w:r w:rsidRPr="009F228B">
        <w:t>ПУ</w:t>
      </w:r>
      <w:commentRangeEnd w:id="17"/>
      <w:r>
        <w:rPr>
          <w:rStyle w:val="a4"/>
        </w:rPr>
        <w:commentReference w:id="17"/>
      </w:r>
      <w:r>
        <w:t>)</w:t>
      </w:r>
      <w:r w:rsidRPr="009F228B">
        <w:t>--</w:t>
      </w:r>
      <w:r>
        <w:t>&gt;Измеритель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18"/>
      <w:r>
        <w:t>результатов обработки</w:t>
      </w:r>
      <w:commentRangeEnd w:id="18"/>
      <w:r>
        <w:rPr>
          <w:rStyle w:val="a4"/>
        </w:rPr>
        <w:commentReference w:id="18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9"/>
      <w:r>
        <w:t>(ПУ)</w:t>
      </w:r>
      <w:commentRangeEnd w:id="19"/>
      <w:r>
        <w:rPr>
          <w:rStyle w:val="a4"/>
        </w:rPr>
        <w:commentReference w:id="19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0"/>
      <w:r>
        <w:t>(ПУ)</w:t>
      </w:r>
      <w:commentRangeEnd w:id="20"/>
      <w:r>
        <w:rPr>
          <w:rStyle w:val="a4"/>
        </w:rPr>
        <w:commentReference w:id="20"/>
      </w:r>
      <w:r>
        <w:t>--&gt;ВУ</w:t>
      </w:r>
    </w:p>
    <w:p w:rsidR="00C8378C" w:rsidRDefault="00B015AE" w:rsidP="00E46AA5">
      <w:pPr>
        <w:pStyle w:val="a3"/>
        <w:numPr>
          <w:ilvl w:val="0"/>
          <w:numId w:val="5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1"/>
      <w:r w:rsidRPr="009F228B">
        <w:t>ПУ</w:t>
      </w:r>
      <w:commentRangeEnd w:id="21"/>
      <w:r>
        <w:rPr>
          <w:rStyle w:val="a4"/>
        </w:rPr>
        <w:commentReference w:id="21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3D272F" w:rsidRDefault="003D272F" w:rsidP="00E46AA5">
      <w:pPr>
        <w:pStyle w:val="a3"/>
        <w:numPr>
          <w:ilvl w:val="0"/>
          <w:numId w:val="5"/>
        </w:numPr>
        <w:jc w:val="both"/>
      </w:pPr>
      <w:r>
        <w:t>Окончание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2"/>
      <w:r w:rsidRPr="009F228B">
        <w:t>ПУ</w:t>
      </w:r>
      <w:commentRangeEnd w:id="22"/>
      <w:r>
        <w:rPr>
          <w:rStyle w:val="a4"/>
        </w:rPr>
        <w:commentReference w:id="22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3"/>
      <w:r>
        <w:t>(ПУ)</w:t>
      </w:r>
      <w:commentRangeEnd w:id="23"/>
      <w:r>
        <w:rPr>
          <w:rStyle w:val="a4"/>
        </w:rPr>
        <w:commentReference w:id="23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4"/>
      <w:r>
        <w:t>(ПУ)</w:t>
      </w:r>
      <w:commentRangeEnd w:id="24"/>
      <w:r>
        <w:rPr>
          <w:rStyle w:val="a4"/>
        </w:rPr>
        <w:commentReference w:id="24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5"/>
      <w:r w:rsidRPr="009F228B">
        <w:t>ПУ</w:t>
      </w:r>
      <w:commentRangeEnd w:id="25"/>
      <w:r>
        <w:rPr>
          <w:rStyle w:val="a4"/>
        </w:rPr>
        <w:commentReference w:id="25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lastRenderedPageBreak/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</w:t>
      </w:r>
      <w:commentRangeStart w:id="26"/>
      <w:r>
        <w:t>ПУ</w:t>
      </w:r>
      <w:commentRangeEnd w:id="26"/>
      <w:r>
        <w:rPr>
          <w:rStyle w:val="a4"/>
        </w:rPr>
        <w:commentReference w:id="26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Сообщением о данном событии </w:t>
      </w:r>
      <w:r w:rsidR="00F3261C">
        <w:t>ВУ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7"/>
      <w:r>
        <w:t>(ПУ)</w:t>
      </w:r>
      <w:commentRangeEnd w:id="27"/>
      <w:r>
        <w:rPr>
          <w:rStyle w:val="a4"/>
        </w:rPr>
        <w:commentReference w:id="27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8"/>
      <w:r>
        <w:t>(ПУ)</w:t>
      </w:r>
      <w:commentRangeEnd w:id="28"/>
      <w:r>
        <w:rPr>
          <w:rStyle w:val="a4"/>
        </w:rPr>
        <w:commentReference w:id="28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9"/>
      <w:r w:rsidRPr="009F228B">
        <w:t>ПУ</w:t>
      </w:r>
      <w:commentRangeEnd w:id="29"/>
      <w:r>
        <w:rPr>
          <w:rStyle w:val="a4"/>
        </w:rPr>
        <w:commentReference w:id="29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7"/>
        </w:numPr>
        <w:jc w:val="both"/>
      </w:pPr>
      <w:commentRangeStart w:id="30"/>
      <w:r>
        <w:t>Получение сигнала об уходе температуры измеряемого образца</w:t>
      </w:r>
      <w:commentRangeEnd w:id="30"/>
      <w:r>
        <w:rPr>
          <w:rStyle w:val="a4"/>
        </w:rPr>
        <w:commentReference w:id="30"/>
      </w:r>
      <w:r>
        <w:t xml:space="preserve">: </w:t>
      </w:r>
      <w:r w:rsidR="00F3261C">
        <w:t>Измерител</w:t>
      </w:r>
      <w:proofErr w:type="gramStart"/>
      <w:r w:rsidR="00F3261C">
        <w:t>ь-</w:t>
      </w:r>
      <w:proofErr w:type="gramEnd"/>
      <w:r w:rsidR="00F3261C">
        <w:t>-(</w:t>
      </w:r>
      <w:commentRangeStart w:id="31"/>
      <w:r w:rsidR="00F3261C">
        <w:t>ПД</w:t>
      </w:r>
      <w:commentRangeEnd w:id="31"/>
      <w:r w:rsidR="00F3261C">
        <w:rPr>
          <w:rStyle w:val="a4"/>
        </w:rPr>
        <w:commentReference w:id="31"/>
      </w:r>
      <w:r w:rsidR="00F3261C">
        <w:t>)--&gt;ВУ</w:t>
      </w:r>
    </w:p>
    <w:p w:rsidR="00F3261C" w:rsidRDefault="00D40E19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сканера: В</w:t>
      </w:r>
      <w:proofErr w:type="gramStart"/>
      <w:r>
        <w:t>У-</w:t>
      </w:r>
      <w:proofErr w:type="gramEnd"/>
      <w:r>
        <w:t>-(</w:t>
      </w:r>
      <w:commentRangeStart w:id="32"/>
      <w:r>
        <w:t>ПУ</w:t>
      </w:r>
      <w:commentRangeEnd w:id="32"/>
      <w:r>
        <w:rPr>
          <w:rStyle w:val="a4"/>
        </w:rPr>
        <w:commentReference w:id="32"/>
      </w:r>
      <w:r>
        <w:t>)--&gt;Измеритель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t>Сообщением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  <w:r w:rsidR="00A86587">
        <w:t xml:space="preserve">: </w:t>
      </w:r>
      <w:r w:rsidR="00A86587" w:rsidRPr="009F228B">
        <w:t>В</w:t>
      </w:r>
      <w:proofErr w:type="gramStart"/>
      <w:r w:rsidR="00A86587" w:rsidRPr="009F228B">
        <w:t>У-</w:t>
      </w:r>
      <w:proofErr w:type="gramEnd"/>
      <w:r w:rsidR="00A86587" w:rsidRPr="009F228B">
        <w:t>-</w:t>
      </w:r>
      <w:r w:rsidR="00A86587">
        <w:t>(</w:t>
      </w:r>
      <w:r w:rsidR="00A86587" w:rsidRPr="009F228B">
        <w:t>ПУ</w:t>
      </w:r>
      <w:r w:rsidR="00A86587">
        <w:t>)</w:t>
      </w:r>
      <w:r w:rsidR="00A86587" w:rsidRPr="009F228B">
        <w:t>--</w:t>
      </w:r>
      <w:r w:rsidR="00A86587"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сканера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3"/>
      <w:r w:rsidR="009B242C">
        <w:t>(ПУ)</w:t>
      </w:r>
      <w:commentRangeEnd w:id="33"/>
      <w:r w:rsidR="009B242C">
        <w:rPr>
          <w:rStyle w:val="a4"/>
        </w:rPr>
        <w:commentReference w:id="33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положения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4"/>
      <w:r w:rsidR="009B242C">
        <w:t>(ПУ)</w:t>
      </w:r>
      <w:commentRangeEnd w:id="34"/>
      <w:r w:rsidR="009B242C">
        <w:rPr>
          <w:rStyle w:val="a4"/>
        </w:rPr>
        <w:commentReference w:id="34"/>
      </w:r>
      <w:r w:rsidR="009B242C">
        <w:t>--&gt;ВУ</w:t>
      </w:r>
    </w:p>
    <w:p w:rsidR="00C8378C" w:rsidRDefault="00B015AE" w:rsidP="003B7EBD">
      <w:pPr>
        <w:pStyle w:val="a3"/>
        <w:numPr>
          <w:ilvl w:val="0"/>
          <w:numId w:val="2"/>
        </w:numPr>
        <w:jc w:val="both"/>
      </w:pPr>
      <w:r>
        <w:t>Начало измерений: ВУ</w:t>
      </w:r>
      <w:r w:rsidRPr="009F228B">
        <w:t>--</w:t>
      </w:r>
      <w:r>
        <w:t>(</w:t>
      </w:r>
      <w:commentRangeStart w:id="35"/>
      <w:r w:rsidRPr="009F228B">
        <w:t>ПУ</w:t>
      </w:r>
      <w:commentRangeEnd w:id="35"/>
      <w:r>
        <w:rPr>
          <w:rStyle w:val="a4"/>
        </w:rPr>
        <w:commentReference w:id="35"/>
      </w:r>
      <w:r>
        <w:t>)</w:t>
      </w:r>
      <w:r w:rsidRPr="009F228B">
        <w:t>--</w:t>
      </w:r>
      <w:r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</w:t>
      </w:r>
      <w:commentRangeStart w:id="36"/>
      <w:r w:rsidR="009B242C">
        <w:t>ПД</w:t>
      </w:r>
      <w:commentRangeEnd w:id="36"/>
      <w:r w:rsidR="009B242C">
        <w:rPr>
          <w:rStyle w:val="a4"/>
        </w:rPr>
        <w:commentReference w:id="36"/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commentRangeStart w:id="37"/>
      <w:r w:rsidR="009B242C">
        <w:t>ПУ</w:t>
      </w:r>
      <w:commentRangeEnd w:id="37"/>
      <w:r w:rsidR="009B242C">
        <w:rPr>
          <w:rStyle w:val="a4"/>
        </w:rPr>
        <w:commentReference w:id="37"/>
      </w:r>
      <w:r w:rsidR="009B242C">
        <w:t>)--&gt;Измеритель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38"/>
      <w:proofErr w:type="spellStart"/>
      <w:r>
        <w:t>ПВнеш</w:t>
      </w:r>
      <w:commentRangeEnd w:id="38"/>
      <w:proofErr w:type="spellEnd"/>
      <w:r>
        <w:rPr>
          <w:rStyle w:val="a4"/>
        </w:rPr>
        <w:commentReference w:id="38"/>
      </w:r>
      <w:r>
        <w:t>)--&gt;ВУ--(</w:t>
      </w:r>
      <w:commentRangeStart w:id="39"/>
      <w:proofErr w:type="spellStart"/>
      <w:r>
        <w:t>ПВнеш</w:t>
      </w:r>
      <w:commentRangeEnd w:id="39"/>
      <w:proofErr w:type="spellEnd"/>
      <w:r w:rsidR="00890096">
        <w:rPr>
          <w:rStyle w:val="a4"/>
        </w:rPr>
        <w:commentReference w:id="39"/>
      </w:r>
      <w:r>
        <w:t>)--&gt;Внешний клиент</w:t>
      </w:r>
    </w:p>
    <w:p w:rsidR="003B7EBD" w:rsidRDefault="003B7EBD" w:rsidP="003B7EBD">
      <w:pPr>
        <w:jc w:val="both"/>
      </w:pPr>
    </w:p>
    <w:p w:rsidR="009B6E20" w:rsidRPr="00720B70" w:rsidRDefault="009B6E20" w:rsidP="009B6E20">
      <w:pPr>
        <w:jc w:val="center"/>
        <w:rPr>
          <w:sz w:val="28"/>
          <w:szCs w:val="28"/>
        </w:rPr>
      </w:pPr>
      <w:r>
        <w:rPr>
          <w:sz w:val="28"/>
          <w:szCs w:val="28"/>
        </w:rPr>
        <w:t>Ожидаемая функциональность (поведение) измерителя</w:t>
      </w:r>
    </w:p>
    <w:p w:rsidR="009B6E20" w:rsidRDefault="009B6E20" w:rsidP="009B6E20">
      <w:pPr>
        <w:jc w:val="both"/>
      </w:pPr>
      <w:r>
        <w:t>От измерителя мы ожидаем следующего:</w:t>
      </w:r>
    </w:p>
    <w:p w:rsidR="009B6E20" w:rsidRDefault="009B6E20" w:rsidP="009B6E20">
      <w:pPr>
        <w:pStyle w:val="a3"/>
        <w:numPr>
          <w:ilvl w:val="0"/>
          <w:numId w:val="8"/>
        </w:numPr>
        <w:jc w:val="both"/>
      </w:pPr>
      <w:r>
        <w:t>Взаимодействие с ВУ через ПУ или поток управления</w:t>
      </w:r>
      <w:r w:rsidR="00F14DFA">
        <w:t xml:space="preserve">. </w:t>
      </w:r>
      <w:r w:rsidR="004A5449">
        <w:t>Должны поддерживаться все команды</w:t>
      </w:r>
      <w:r w:rsidR="000076A7">
        <w:t xml:space="preserve">, определенные для ВУ (список команд </w:t>
      </w:r>
      <w:proofErr w:type="gramStart"/>
      <w:r w:rsidR="000076A7">
        <w:t>см</w:t>
      </w:r>
      <w:proofErr w:type="gramEnd"/>
      <w:r w:rsidR="000076A7">
        <w:t>. ниже).</w:t>
      </w:r>
    </w:p>
    <w:p w:rsidR="00F14DFA" w:rsidRDefault="000076A7" w:rsidP="009B6E20">
      <w:pPr>
        <w:pStyle w:val="a3"/>
        <w:numPr>
          <w:ilvl w:val="0"/>
          <w:numId w:val="8"/>
        </w:numPr>
        <w:jc w:val="both"/>
      </w:pPr>
      <w:r>
        <w:t xml:space="preserve">Измерение и передача измеренных данных ВУ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0076A7" w:rsidRDefault="000076A7" w:rsidP="009B6E20">
      <w:pPr>
        <w:pStyle w:val="a3"/>
        <w:numPr>
          <w:ilvl w:val="0"/>
          <w:numId w:val="8"/>
        </w:numPr>
        <w:jc w:val="both"/>
      </w:pPr>
      <w:r>
        <w:t>Возможность калибровки сканера (с возвратом данных калибровки и температуры, при которой калибровка произведена).</w:t>
      </w:r>
    </w:p>
    <w:p w:rsidR="009A7CA6" w:rsidRDefault="009A7CA6" w:rsidP="009B6E20">
      <w:pPr>
        <w:pStyle w:val="a3"/>
        <w:numPr>
          <w:ilvl w:val="0"/>
          <w:numId w:val="8"/>
        </w:numPr>
        <w:jc w:val="both"/>
      </w:pPr>
      <w:r>
        <w:t>Возможность калибровки положения (с возвратом данных калибровки)</w:t>
      </w:r>
      <w:r w:rsidR="004A5490">
        <w:t>.</w:t>
      </w:r>
    </w:p>
    <w:p w:rsidR="004A5490" w:rsidRDefault="00EB3C89" w:rsidP="009B6E20">
      <w:pPr>
        <w:pStyle w:val="a3"/>
        <w:numPr>
          <w:ilvl w:val="0"/>
          <w:numId w:val="8"/>
        </w:numPr>
        <w:jc w:val="both"/>
      </w:pPr>
      <w:r>
        <w:t>Сигнализация об уходе температуры измеряемого образца из диапазона допустимых температур (через ПД или поток данных).</w:t>
      </w:r>
    </w:p>
    <w:p w:rsidR="00EB3C89" w:rsidRDefault="00EB3C89" w:rsidP="009B6E20">
      <w:pPr>
        <w:pStyle w:val="a3"/>
        <w:numPr>
          <w:ilvl w:val="0"/>
          <w:numId w:val="8"/>
        </w:numPr>
        <w:jc w:val="both"/>
      </w:pPr>
      <w:r>
        <w:lastRenderedPageBreak/>
        <w:t>Сигнализация об ударе сканера о стенки измеряемого образца (через ПД или поток данных).</w:t>
      </w:r>
    </w:p>
    <w:p w:rsidR="009B6E20" w:rsidRPr="00DD2F13" w:rsidRDefault="009B6E20" w:rsidP="009B6E20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к ВУ</w:t>
      </w:r>
    </w:p>
    <w:p w:rsidR="006D4E6C" w:rsidRDefault="006D4E6C" w:rsidP="003B7EBD">
      <w:pPr>
        <w:jc w:val="both"/>
      </w:pPr>
      <w:r>
        <w:t>Функциональные требования:</w:t>
      </w:r>
    </w:p>
    <w:p w:rsidR="006D4E6C" w:rsidRPr="00A65984" w:rsidRDefault="00DD2F13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упрощенной схеме</w:t>
      </w:r>
      <w:r w:rsidR="005D7914">
        <w:t xml:space="preserve"> (</w:t>
      </w:r>
      <w:proofErr w:type="gramStart"/>
      <w:r w:rsidR="005D7914">
        <w:t>см</w:t>
      </w:r>
      <w:proofErr w:type="gramEnd"/>
      <w:r w:rsidR="005D7914"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полной схеме (</w:t>
      </w:r>
      <w:proofErr w:type="gramStart"/>
      <w:r>
        <w:t>см</w:t>
      </w:r>
      <w:proofErr w:type="gramEnd"/>
      <w:r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Взаимодействие с измерителем через ПУ</w:t>
      </w:r>
      <w:r w:rsidRPr="0052284B">
        <w:t xml:space="preserve"> </w:t>
      </w:r>
      <w:r>
        <w:t>или</w:t>
      </w:r>
      <w:r w:rsidRPr="0052284B">
        <w:t xml:space="preserve"> </w:t>
      </w:r>
      <w:r>
        <w:t>поток управления</w:t>
      </w:r>
      <w:r w:rsidR="007B1A00" w:rsidRPr="007B1A00">
        <w:t xml:space="preserve"> (</w:t>
      </w:r>
      <w:r w:rsidR="007B1A00">
        <w:t xml:space="preserve">список команд </w:t>
      </w:r>
      <w:proofErr w:type="gramStart"/>
      <w:r w:rsidR="007B1A00">
        <w:t>см</w:t>
      </w:r>
      <w:proofErr w:type="gramEnd"/>
      <w:r w:rsidR="007B1A00">
        <w:t>. ниже</w:t>
      </w:r>
      <w:r w:rsidR="007B1A00" w:rsidRPr="007B1A00">
        <w:t>).</w:t>
      </w:r>
    </w:p>
    <w:p w:rsidR="00A65984" w:rsidRDefault="00AB7AB0" w:rsidP="006D4E6C">
      <w:pPr>
        <w:pStyle w:val="a3"/>
        <w:numPr>
          <w:ilvl w:val="0"/>
          <w:numId w:val="8"/>
        </w:numPr>
        <w:jc w:val="both"/>
      </w:pPr>
      <w:r>
        <w:t xml:space="preserve">Получение данных от измерителя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40797D" w:rsidRDefault="00F66F16" w:rsidP="006D4E6C">
      <w:pPr>
        <w:pStyle w:val="a3"/>
        <w:numPr>
          <w:ilvl w:val="0"/>
          <w:numId w:val="8"/>
        </w:numPr>
        <w:jc w:val="both"/>
      </w:pPr>
      <w:r>
        <w:t xml:space="preserve">Сохранение </w:t>
      </w:r>
      <w:commentRangeStart w:id="40"/>
      <w:r>
        <w:t>некоторых данных</w:t>
      </w:r>
      <w:commentRangeEnd w:id="40"/>
      <w:r>
        <w:rPr>
          <w:rStyle w:val="a4"/>
        </w:rPr>
        <w:commentReference w:id="40"/>
      </w:r>
      <w:r>
        <w:t xml:space="preserve"> в хранилище через </w:t>
      </w:r>
      <w:proofErr w:type="spellStart"/>
      <w:r>
        <w:t>ПХр</w:t>
      </w:r>
      <w:proofErr w:type="spellEnd"/>
      <w:r w:rsidRPr="00651201">
        <w:t xml:space="preserve"> </w:t>
      </w:r>
      <w:r>
        <w:t>или поток взаимодействия ВУ с хранилищем.</w:t>
      </w:r>
    </w:p>
    <w:p w:rsidR="00531294" w:rsidRDefault="00294EC9" w:rsidP="006D4E6C">
      <w:pPr>
        <w:pStyle w:val="a3"/>
        <w:numPr>
          <w:ilvl w:val="0"/>
          <w:numId w:val="8"/>
        </w:numPr>
        <w:jc w:val="both"/>
      </w:pPr>
      <w:commentRangeStart w:id="41"/>
      <w:r>
        <w:t xml:space="preserve">Контроль </w:t>
      </w:r>
      <w:r w:rsidRPr="00294EC9">
        <w:t>“</w:t>
      </w:r>
      <w:r>
        <w:t>качества</w:t>
      </w:r>
      <w:r w:rsidRPr="00294EC9">
        <w:t>”</w:t>
      </w:r>
      <w:commentRangeEnd w:id="41"/>
      <w:r>
        <w:rPr>
          <w:rStyle w:val="a4"/>
        </w:rPr>
        <w:commentReference w:id="41"/>
      </w:r>
      <w:r>
        <w:t xml:space="preserve"> пакетов при получении данных от измерителя через ПД или поток данных.</w:t>
      </w:r>
    </w:p>
    <w:p w:rsidR="00294EC9" w:rsidRDefault="00294EC9" w:rsidP="006D4E6C">
      <w:pPr>
        <w:pStyle w:val="a3"/>
        <w:numPr>
          <w:ilvl w:val="0"/>
          <w:numId w:val="8"/>
        </w:numPr>
        <w:jc w:val="both"/>
      </w:pPr>
      <w:r>
        <w:t xml:space="preserve">Управление измерителем согласно следующему протоколу (через ПУ): калибровка измерителя (в нее на данный момент входят калибровка сканера и калибровка положения), запуск процесса измерения, </w:t>
      </w:r>
      <w:commentRangeStart w:id="42"/>
      <w:r>
        <w:t>останов процесса измерения</w:t>
      </w:r>
      <w:commentRangeEnd w:id="42"/>
      <w:r>
        <w:rPr>
          <w:rStyle w:val="a4"/>
        </w:rPr>
        <w:commentReference w:id="42"/>
      </w:r>
      <w:r>
        <w:t>.</w:t>
      </w:r>
    </w:p>
    <w:p w:rsidR="006D4E6C" w:rsidRDefault="006D4E6C" w:rsidP="003B7EBD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 к ВУ</w:t>
      </w:r>
    </w:p>
    <w:p w:rsidR="006D4E6C" w:rsidRDefault="006D4E6C" w:rsidP="006D4E6C">
      <w:pPr>
        <w:jc w:val="both"/>
      </w:pPr>
      <w:r>
        <w:t>Нефункциональные требования:</w:t>
      </w:r>
    </w:p>
    <w:p w:rsidR="006D4E6C" w:rsidRDefault="00322DE3" w:rsidP="006D4E6C">
      <w:pPr>
        <w:pStyle w:val="a3"/>
        <w:numPr>
          <w:ilvl w:val="0"/>
          <w:numId w:val="8"/>
        </w:numPr>
        <w:jc w:val="both"/>
      </w:pPr>
      <w:commentRangeStart w:id="43"/>
      <w:r>
        <w:t xml:space="preserve">Поддержка </w:t>
      </w:r>
      <w:proofErr w:type="spellStart"/>
      <w:r w:rsidR="001B511F">
        <w:t>кросплатформенности</w:t>
      </w:r>
      <w:proofErr w:type="spellEnd"/>
      <w:r w:rsidR="001B511F">
        <w:t xml:space="preserve"> на уровне сборки исходного кода: один и тот же код должен собираться под разные платформы (минимум под </w:t>
      </w:r>
      <w:r w:rsidR="001B511F">
        <w:rPr>
          <w:lang w:val="en-US"/>
        </w:rPr>
        <w:t>MS</w:t>
      </w:r>
      <w:r w:rsidR="001B511F" w:rsidRPr="001B511F">
        <w:t xml:space="preserve"> </w:t>
      </w:r>
      <w:proofErr w:type="spellStart"/>
      <w:r w:rsidR="001B511F">
        <w:t>Windows</w:t>
      </w:r>
      <w:proofErr w:type="spellEnd"/>
      <w:r w:rsidR="001B511F" w:rsidRPr="001B511F">
        <w:t xml:space="preserve"> и </w:t>
      </w:r>
      <w:r w:rsidR="001B511F">
        <w:rPr>
          <w:lang w:val="en-US"/>
        </w:rPr>
        <w:t>Linux</w:t>
      </w:r>
      <w:r w:rsidR="001B511F">
        <w:t>).</w:t>
      </w:r>
      <w:commentRangeEnd w:id="43"/>
      <w:r w:rsidR="001B511F">
        <w:rPr>
          <w:rStyle w:val="a4"/>
        </w:rPr>
        <w:commentReference w:id="43"/>
      </w:r>
    </w:p>
    <w:p w:rsidR="001B511F" w:rsidRDefault="00A0282C" w:rsidP="006D4E6C">
      <w:pPr>
        <w:pStyle w:val="a3"/>
        <w:numPr>
          <w:ilvl w:val="0"/>
          <w:numId w:val="8"/>
        </w:numPr>
        <w:jc w:val="both"/>
      </w:pPr>
      <w:r>
        <w:t xml:space="preserve">Суммарное время на измерение и обработку данных не должно превышать некоторого заданного значения. Предварительно известно, что должно изготовляться приблизительно 30 труб в час. Следовательно, примерно за 2 минуты мы должны измерить и обработать все данные. Отсюда возникает требование </w:t>
      </w:r>
      <w:r w:rsidR="00C14C09">
        <w:t xml:space="preserve">начинать обработку данных как можно раньше, не дожидаясь окончания этапа измерения. Также, по </w:t>
      </w:r>
      <w:commentRangeStart w:id="44"/>
      <w:r w:rsidR="00C14C09">
        <w:t>возможности</w:t>
      </w:r>
      <w:commentRangeEnd w:id="44"/>
      <w:r w:rsidR="00C14C09">
        <w:rPr>
          <w:rStyle w:val="a4"/>
        </w:rPr>
        <w:commentReference w:id="44"/>
      </w:r>
      <w:r w:rsidR="00C14C09">
        <w:t xml:space="preserve"> следует распараллелить обработку измеренных данных.</w:t>
      </w:r>
    </w:p>
    <w:p w:rsidR="005B1FAF" w:rsidRDefault="00AB2AB3" w:rsidP="006D4E6C">
      <w:pPr>
        <w:pStyle w:val="a3"/>
        <w:numPr>
          <w:ilvl w:val="0"/>
          <w:numId w:val="8"/>
        </w:numPr>
        <w:jc w:val="both"/>
      </w:pPr>
      <w:r>
        <w:t xml:space="preserve">Возможность конфигурирования на лету. Для этого ВУ должен быть разработан с использованием архитектуры на базе </w:t>
      </w:r>
      <w:proofErr w:type="spellStart"/>
      <w:r>
        <w:t>plugin'ов</w:t>
      </w:r>
      <w:proofErr w:type="spellEnd"/>
      <w:r>
        <w:t>.</w:t>
      </w:r>
    </w:p>
    <w:p w:rsidR="0085057B" w:rsidRPr="00DD2F13" w:rsidRDefault="0085057B" w:rsidP="006D4E6C">
      <w:pPr>
        <w:pStyle w:val="a3"/>
        <w:numPr>
          <w:ilvl w:val="0"/>
          <w:numId w:val="8"/>
        </w:numPr>
        <w:jc w:val="both"/>
      </w:pPr>
      <w:r>
        <w:t>Реализация должна быть осуществлена на языке C++ (стандарт C</w:t>
      </w:r>
      <w:r w:rsidRPr="0085057B">
        <w:t>++</w:t>
      </w:r>
      <w:r>
        <w:t>11)</w:t>
      </w:r>
      <w:r w:rsidRPr="0085057B">
        <w:t xml:space="preserve"> </w:t>
      </w:r>
      <w:r>
        <w:t xml:space="preserve">с помощью библиотеки </w:t>
      </w:r>
      <w:commentRangeStart w:id="45"/>
      <w:proofErr w:type="spellStart"/>
      <w:r>
        <w:t>Qt</w:t>
      </w:r>
      <w:commentRangeEnd w:id="45"/>
      <w:proofErr w:type="spellEnd"/>
      <w:r w:rsidR="00E01C08">
        <w:rPr>
          <w:rStyle w:val="a4"/>
        </w:rPr>
        <w:commentReference w:id="45"/>
      </w:r>
      <w:r>
        <w:t>.</w:t>
      </w:r>
    </w:p>
    <w:p w:rsidR="00DD2F13" w:rsidRDefault="00DD2F13" w:rsidP="006D4E6C">
      <w:pPr>
        <w:pStyle w:val="a3"/>
        <w:numPr>
          <w:ilvl w:val="0"/>
          <w:numId w:val="8"/>
        </w:numPr>
        <w:jc w:val="both"/>
      </w:pPr>
      <w:r>
        <w:t xml:space="preserve">Наличие </w:t>
      </w:r>
      <w:commentRangeStart w:id="46"/>
      <w:r>
        <w:t>тестов</w:t>
      </w:r>
      <w:commentRangeEnd w:id="46"/>
      <w:r>
        <w:rPr>
          <w:rStyle w:val="a4"/>
        </w:rPr>
        <w:commentReference w:id="46"/>
      </w:r>
      <w:r>
        <w:t>.</w:t>
      </w:r>
    </w:p>
    <w:p w:rsidR="006D4E6C" w:rsidRDefault="006D4E6C" w:rsidP="006D4E6C">
      <w:pPr>
        <w:jc w:val="both"/>
      </w:pPr>
    </w:p>
    <w:p w:rsidR="003564E0" w:rsidRPr="00720B70" w:rsidRDefault="003564E0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упрощенной схеме</w:t>
      </w:r>
    </w:p>
    <w:p w:rsidR="003564E0" w:rsidRDefault="00EF113E" w:rsidP="003564E0">
      <w:pPr>
        <w:jc w:val="both"/>
      </w:pPr>
      <w:proofErr w:type="spellStart"/>
      <w:r>
        <w:t>блаблабла</w:t>
      </w:r>
      <w:proofErr w:type="spellEnd"/>
    </w:p>
    <w:p w:rsidR="003564E0" w:rsidRDefault="003564E0" w:rsidP="006D4E6C">
      <w:pPr>
        <w:jc w:val="both"/>
      </w:pPr>
    </w:p>
    <w:p w:rsidR="003564E0" w:rsidRPr="00720B70" w:rsidRDefault="00EF113E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п</w:t>
      </w:r>
      <w:r w:rsidR="003564E0">
        <w:rPr>
          <w:sz w:val="28"/>
          <w:szCs w:val="28"/>
        </w:rPr>
        <w:t>олн</w:t>
      </w:r>
      <w:r>
        <w:rPr>
          <w:sz w:val="28"/>
          <w:szCs w:val="28"/>
        </w:rPr>
        <w:t>ой</w:t>
      </w:r>
      <w:r w:rsidR="003564E0">
        <w:rPr>
          <w:sz w:val="28"/>
          <w:szCs w:val="28"/>
        </w:rPr>
        <w:t xml:space="preserve"> схем</w:t>
      </w:r>
      <w:r>
        <w:rPr>
          <w:sz w:val="28"/>
          <w:szCs w:val="28"/>
        </w:rPr>
        <w:t>е</w:t>
      </w:r>
    </w:p>
    <w:p w:rsidR="003564E0" w:rsidRDefault="0040797D" w:rsidP="006D4E6C">
      <w:pPr>
        <w:jc w:val="both"/>
      </w:pPr>
      <w:proofErr w:type="spellStart"/>
      <w:r>
        <w:lastRenderedPageBreak/>
        <w:t>Б</w:t>
      </w:r>
      <w:r w:rsidR="00EF113E">
        <w:t>лаблабла</w:t>
      </w:r>
      <w:proofErr w:type="spellEnd"/>
    </w:p>
    <w:p w:rsidR="0040797D" w:rsidRDefault="0040797D" w:rsidP="006D4E6C">
      <w:pPr>
        <w:jc w:val="both"/>
      </w:pPr>
    </w:p>
    <w:p w:rsidR="0040797D" w:rsidRPr="00720B70" w:rsidRDefault="0040797D" w:rsidP="0040797D">
      <w:pPr>
        <w:jc w:val="center"/>
        <w:rPr>
          <w:sz w:val="28"/>
          <w:szCs w:val="28"/>
        </w:rPr>
      </w:pPr>
      <w:r>
        <w:rPr>
          <w:sz w:val="28"/>
          <w:szCs w:val="28"/>
        </w:rPr>
        <w:t>Список команд для взаимодействия с измерителем через ПУ</w:t>
      </w:r>
    </w:p>
    <w:p w:rsidR="0040797D" w:rsidRDefault="0040797D" w:rsidP="0040797D">
      <w:pPr>
        <w:jc w:val="both"/>
      </w:pPr>
      <w:proofErr w:type="spellStart"/>
      <w:r>
        <w:t>блаблабла</w:t>
      </w:r>
      <w:proofErr w:type="spellEnd"/>
    </w:p>
    <w:p w:rsidR="0040797D" w:rsidRDefault="0040797D" w:rsidP="0040797D">
      <w:pPr>
        <w:jc w:val="both"/>
      </w:pPr>
    </w:p>
    <w:p w:rsidR="00FA6692" w:rsidRPr="00720B70" w:rsidRDefault="00FA6692" w:rsidP="00FA6692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Формат данных в потоке данных от измерителя через ПД</w:t>
      </w:r>
    </w:p>
    <w:p w:rsidR="00FA6692" w:rsidRDefault="00FA6692" w:rsidP="00FA6692">
      <w:pPr>
        <w:jc w:val="both"/>
      </w:pPr>
      <w:proofErr w:type="spellStart"/>
      <w:r>
        <w:t>блаблабла</w:t>
      </w:r>
      <w:proofErr w:type="spellEnd"/>
    </w:p>
    <w:sectPr w:rsidR="00FA6692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25T13:09:00Z" w:initials="s">
    <w:p w:rsidR="00145DCC" w:rsidRDefault="00145DCC">
      <w:pPr>
        <w:pStyle w:val="a5"/>
      </w:pPr>
      <w:r>
        <w:rPr>
          <w:rStyle w:val="a4"/>
        </w:rPr>
        <w:annotationRef/>
      </w:r>
      <w:r>
        <w:t>Неформализованное ТЗ</w:t>
      </w:r>
    </w:p>
  </w:comment>
  <w:comment w:id="1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это некоторое устройство с некоторым </w:t>
      </w:r>
      <w:r w:rsidR="000F031E">
        <w:t>заданной функциональностью и протоколом взаимодействия</w:t>
      </w:r>
      <w:r w:rsidR="00145DCC">
        <w:t>.</w:t>
      </w:r>
    </w:p>
  </w:comment>
  <w:comment w:id="2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>На данный момент мы не конкретизируем, что у нас является хранилищем, и какие данные мы в него сохраняем</w:t>
      </w:r>
      <w:r w:rsidR="00145DCC">
        <w:t>.</w:t>
      </w:r>
    </w:p>
  </w:comment>
  <w:comment w:id="3" w:author="std_string" w:date="2016-09-25T19:31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сейчас внешний клиент – это некоторый черный ящик, общающийся с </w:t>
      </w:r>
      <w:r w:rsidR="00082C9E">
        <w:t>хранилищем/</w:t>
      </w:r>
      <w:r>
        <w:t>ВУ по некоторому протоколу, который мы не конкретизируем</w:t>
      </w:r>
      <w:r w:rsidR="00145DCC">
        <w:t>.</w:t>
      </w:r>
    </w:p>
  </w:comment>
  <w:comment w:id="4" w:author="std_string" w:date="2016-09-25T12:58:00Z" w:initials="s">
    <w:p w:rsidR="00684C59" w:rsidRDefault="00684C59">
      <w:pPr>
        <w:pStyle w:val="a5"/>
      </w:pPr>
      <w:r>
        <w:rPr>
          <w:rStyle w:val="a4"/>
        </w:rPr>
        <w:annotationRef/>
      </w:r>
      <w:r>
        <w:t xml:space="preserve">У нас есть команды, для которых ответ не важен (например, </w:t>
      </w:r>
      <w:r w:rsidRPr="00684C59">
        <w:t>“</w:t>
      </w:r>
      <w:r>
        <w:t>СТОП</w:t>
      </w:r>
      <w:r w:rsidRPr="00684C59">
        <w:t>”</w:t>
      </w:r>
      <w:r>
        <w:t xml:space="preserve">) и </w:t>
      </w:r>
      <w:r w:rsidR="00C21993">
        <w:t>команды, ответ которых содержит данные (например, команда откалибровать датчик). Удобно, если ответ для команд будет приходить через ПУ, а не через ПД.</w:t>
      </w:r>
    </w:p>
  </w:comment>
  <w:comment w:id="5" w:author="std_string" w:date="2016-09-25T13:09:00Z" w:initials="s">
    <w:p w:rsidR="00145DCC" w:rsidRPr="00145DCC" w:rsidRDefault="00145DCC">
      <w:pPr>
        <w:pStyle w:val="a5"/>
      </w:pPr>
      <w:r>
        <w:rPr>
          <w:rStyle w:val="a4"/>
        </w:rPr>
        <w:annotationRef/>
      </w:r>
      <w:r>
        <w:t>Потеря или сильное перемешивание порядка пакетов UDP не допустима – контролем за этим занимается ВУ.</w:t>
      </w:r>
    </w:p>
  </w:comment>
  <w:comment w:id="6" w:author="std_string" w:date="2016-09-25T19:35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7" w:author="std_string" w:date="2016-09-25T19:36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8" w:author="std_string" w:date="2016-09-25T13:09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  <w:r w:rsidR="00145DCC">
        <w:t>.</w:t>
      </w:r>
    </w:p>
  </w:comment>
  <w:comment w:id="9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10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1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2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3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14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26T22:30:00Z" w:initials="s">
    <w:p w:rsidR="00B015AE" w:rsidRPr="007B1A00" w:rsidRDefault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СТАРТ</w:t>
      </w:r>
      <w:r w:rsidRPr="007B1A00">
        <w:t>”</w:t>
      </w:r>
    </w:p>
  </w:comment>
  <w:comment w:id="17" w:author="std_string" w:date="2016-09-27T07:26:00Z" w:initials="s">
    <w:p w:rsidR="007550B5" w:rsidRPr="007B1A00" w:rsidRDefault="007550B5" w:rsidP="007550B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СТОП</w:t>
      </w:r>
      <w:r w:rsidRPr="007B1A00">
        <w:t>”</w:t>
      </w:r>
    </w:p>
  </w:comment>
  <w:comment w:id="18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9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0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1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22" w:author="std_string" w:date="2016-09-27T07:27:00Z" w:initials="s">
    <w:p w:rsidR="003D272F" w:rsidRPr="007B1A00" w:rsidRDefault="003D272F" w:rsidP="003D272F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СТОП</w:t>
      </w:r>
      <w:r w:rsidRPr="007B1A00">
        <w:t>”</w:t>
      </w:r>
    </w:p>
  </w:comment>
  <w:comment w:id="23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4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5" w:author="std_string" w:date="2016-09-26T22:30:00Z" w:initials="s">
    <w:p w:rsidR="00B015AE" w:rsidRPr="007B1A00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СТАРТ</w:t>
      </w:r>
      <w:r w:rsidRPr="007B1A00">
        <w:t>”</w:t>
      </w:r>
    </w:p>
  </w:comment>
  <w:comment w:id="26" w:author="std_string" w:date="2016-09-12T18:04:00Z" w:initials="s">
    <w:p w:rsidR="00E46AA5" w:rsidRPr="0052284B" w:rsidRDefault="00E46AA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7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8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9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0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  <w:comment w:id="31" w:author="std_string" w:date="2016-09-22T22:41:00Z" w:initials="s">
    <w:p w:rsidR="00F3261C" w:rsidRPr="00F3261C" w:rsidRDefault="00F3261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2" w:author="std_string" w:date="2016-09-22T23:05:00Z" w:initials="s">
    <w:p w:rsidR="00D40E19" w:rsidRPr="0052284B" w:rsidRDefault="00D40E19" w:rsidP="00D40E19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3" w:author="std_string" w:date="2016-09-22T23:29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34" w:author="std_string" w:date="2016-09-22T23:31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35" w:author="std_string" w:date="2016-09-26T22:31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6" w:author="std_string" w:date="2016-09-22T23:37:00Z" w:initials="s">
    <w:p w:rsidR="009B242C" w:rsidRPr="00F3261C" w:rsidRDefault="009B242C" w:rsidP="009B242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7" w:author="std_string" w:date="2016-09-22T23:38:00Z" w:initials="s">
    <w:p w:rsidR="009B242C" w:rsidRPr="0052284B" w:rsidRDefault="009B242C" w:rsidP="009B242C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8" w:author="std_string" w:date="2016-09-23T00:06:00Z" w:initials="s">
    <w:p w:rsidR="00AD0828" w:rsidRPr="00DD2F13" w:rsidRDefault="00AD0828">
      <w:pPr>
        <w:pStyle w:val="a5"/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39" w:author="std_string" w:date="2016-09-23T00:07:00Z" w:initials="s">
    <w:p w:rsidR="00890096" w:rsidRPr="00DD2F13" w:rsidRDefault="00890096">
      <w:pPr>
        <w:pStyle w:val="a5"/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  <w:comment w:id="40" w:author="std_string" w:date="2016-09-27T22:48:00Z" w:initials="s">
    <w:p w:rsidR="00F66F16" w:rsidRDefault="00F66F16">
      <w:pPr>
        <w:pStyle w:val="a5"/>
      </w:pPr>
      <w:r>
        <w:rPr>
          <w:rStyle w:val="a4"/>
        </w:rPr>
        <w:annotationRef/>
      </w:r>
      <w:r>
        <w:t>Пока не уточняем, какие данные мы сохраняем в хранилище</w:t>
      </w:r>
    </w:p>
  </w:comment>
  <w:comment w:id="41" w:author="std_string" w:date="2016-09-27T23:12:00Z" w:initials="s">
    <w:p w:rsidR="00294EC9" w:rsidRDefault="00294EC9">
      <w:pPr>
        <w:pStyle w:val="a5"/>
      </w:pPr>
      <w:r>
        <w:rPr>
          <w:rStyle w:val="a4"/>
        </w:rPr>
        <w:annotationRef/>
      </w:r>
      <w:r>
        <w:t xml:space="preserve">Здесь мы понимаем следующее: у нас не должно быть пропуска пакетов и пакеты не должны быть сильно перемешаны. Более подробно </w:t>
      </w:r>
      <w:proofErr w:type="gramStart"/>
      <w:r>
        <w:t>см</w:t>
      </w:r>
      <w:proofErr w:type="gramEnd"/>
      <w:r>
        <w:t>. ниже</w:t>
      </w:r>
    </w:p>
  </w:comment>
  <w:comment w:id="42" w:author="std_string" w:date="2016-09-27T23:18:00Z" w:initials="s">
    <w:p w:rsidR="00294EC9" w:rsidRDefault="00294EC9">
      <w:pPr>
        <w:pStyle w:val="a5"/>
      </w:pPr>
      <w:r>
        <w:rPr>
          <w:rStyle w:val="a4"/>
        </w:rPr>
        <w:annotationRef/>
      </w:r>
      <w:r>
        <w:t>Команда останова процесса измерения передается как при успешном завершении измерения, так и при возникновении какой-либо ошибки. Сама ошибка передается вместе с данными через ПД</w:t>
      </w:r>
    </w:p>
  </w:comment>
  <w:comment w:id="43" w:author="std_string" w:date="2016-09-25T21:04:00Z" w:initials="s">
    <w:p w:rsidR="001B511F" w:rsidRDefault="001B511F">
      <w:pPr>
        <w:pStyle w:val="a5"/>
      </w:pPr>
      <w:r>
        <w:rPr>
          <w:rStyle w:val="a4"/>
        </w:rPr>
        <w:annotationRef/>
      </w:r>
      <w:r>
        <w:t xml:space="preserve">Немного спорно, нужно ли это вообще. Но с другой стороны на данный момент не видно особых проблем с созданием сразу </w:t>
      </w:r>
      <w:proofErr w:type="spellStart"/>
      <w:r>
        <w:t>кроссплатформенной</w:t>
      </w:r>
      <w:proofErr w:type="spellEnd"/>
      <w:r>
        <w:t xml:space="preserve"> версии. Поэтому может быть и есть смысл в этом требовании</w:t>
      </w:r>
      <w:r w:rsidR="00C14C09">
        <w:t>.</w:t>
      </w:r>
    </w:p>
  </w:comment>
  <w:comment w:id="44" w:author="std_string" w:date="2016-09-25T21:04:00Z" w:initials="s">
    <w:p w:rsidR="00C14C09" w:rsidRDefault="00C14C09">
      <w:pPr>
        <w:pStyle w:val="a5"/>
      </w:pPr>
      <w:r>
        <w:rPr>
          <w:rStyle w:val="a4"/>
        </w:rPr>
        <w:annotationRef/>
      </w:r>
      <w:r>
        <w:t>Под возможностью здесь понимается, как алгоритмическая возможность распараллелить обработку, так и аппаратная (наличие нескольких ядер CPU).</w:t>
      </w:r>
    </w:p>
  </w:comment>
  <w:comment w:id="45" w:author="std_string" w:date="2016-09-25T22:26:00Z" w:initials="s">
    <w:p w:rsidR="00E01C08" w:rsidRPr="00E01C08" w:rsidRDefault="00E01C08">
      <w:pPr>
        <w:pStyle w:val="a5"/>
      </w:pPr>
      <w:r>
        <w:rPr>
          <w:rStyle w:val="a4"/>
        </w:rPr>
        <w:annotationRef/>
      </w:r>
      <w:r>
        <w:t>Пока версию до конца не уточняем, но версия должна быть 5.XX</w:t>
      </w:r>
    </w:p>
  </w:comment>
  <w:comment w:id="46" w:author="std_string" w:date="2016-09-26T07:25:00Z" w:initials="s">
    <w:p w:rsidR="00DD2F13" w:rsidRDefault="00DD2F13">
      <w:pPr>
        <w:pStyle w:val="a5"/>
      </w:pPr>
      <w:r>
        <w:rPr>
          <w:rStyle w:val="a4"/>
        </w:rPr>
        <w:annotationRef/>
      </w:r>
      <w:r>
        <w:t>Желательно как модульных, так и функциональных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50777"/>
    <w:multiLevelType w:val="hybridMultilevel"/>
    <w:tmpl w:val="14FA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076A7"/>
    <w:rsid w:val="0003156D"/>
    <w:rsid w:val="00082C9E"/>
    <w:rsid w:val="00090D65"/>
    <w:rsid w:val="000958BE"/>
    <w:rsid w:val="000E65AC"/>
    <w:rsid w:val="000F031E"/>
    <w:rsid w:val="00145DCC"/>
    <w:rsid w:val="001B511F"/>
    <w:rsid w:val="00240305"/>
    <w:rsid w:val="00277FC2"/>
    <w:rsid w:val="00294EC9"/>
    <w:rsid w:val="002E1CF9"/>
    <w:rsid w:val="0032102C"/>
    <w:rsid w:val="00322DE3"/>
    <w:rsid w:val="00327D91"/>
    <w:rsid w:val="0033446D"/>
    <w:rsid w:val="003564E0"/>
    <w:rsid w:val="003A1E4C"/>
    <w:rsid w:val="003B7EBD"/>
    <w:rsid w:val="003C3AEA"/>
    <w:rsid w:val="003D272F"/>
    <w:rsid w:val="003D4E59"/>
    <w:rsid w:val="00401561"/>
    <w:rsid w:val="0040797D"/>
    <w:rsid w:val="004309B0"/>
    <w:rsid w:val="0047191D"/>
    <w:rsid w:val="00482796"/>
    <w:rsid w:val="004A5449"/>
    <w:rsid w:val="004A5490"/>
    <w:rsid w:val="004B0793"/>
    <w:rsid w:val="004C7B10"/>
    <w:rsid w:val="004D686F"/>
    <w:rsid w:val="004E39B5"/>
    <w:rsid w:val="0052284B"/>
    <w:rsid w:val="00531294"/>
    <w:rsid w:val="00565DAB"/>
    <w:rsid w:val="005B1FAF"/>
    <w:rsid w:val="005D7914"/>
    <w:rsid w:val="00651201"/>
    <w:rsid w:val="00652541"/>
    <w:rsid w:val="00652A2F"/>
    <w:rsid w:val="0065329F"/>
    <w:rsid w:val="0066401C"/>
    <w:rsid w:val="00684C59"/>
    <w:rsid w:val="006C337E"/>
    <w:rsid w:val="006D4E6C"/>
    <w:rsid w:val="006F6266"/>
    <w:rsid w:val="00720B70"/>
    <w:rsid w:val="007550B5"/>
    <w:rsid w:val="007B1A00"/>
    <w:rsid w:val="007C5F79"/>
    <w:rsid w:val="00801B7B"/>
    <w:rsid w:val="0080515C"/>
    <w:rsid w:val="0082290E"/>
    <w:rsid w:val="0085057B"/>
    <w:rsid w:val="00854866"/>
    <w:rsid w:val="0087784F"/>
    <w:rsid w:val="00890096"/>
    <w:rsid w:val="00901BB1"/>
    <w:rsid w:val="00933FB7"/>
    <w:rsid w:val="00964BE8"/>
    <w:rsid w:val="0099668C"/>
    <w:rsid w:val="009A7CA6"/>
    <w:rsid w:val="009B242C"/>
    <w:rsid w:val="009B6E20"/>
    <w:rsid w:val="009F2182"/>
    <w:rsid w:val="009F228B"/>
    <w:rsid w:val="00A0282C"/>
    <w:rsid w:val="00A2742A"/>
    <w:rsid w:val="00A35F80"/>
    <w:rsid w:val="00A65984"/>
    <w:rsid w:val="00A86587"/>
    <w:rsid w:val="00AB2AB3"/>
    <w:rsid w:val="00AB7AB0"/>
    <w:rsid w:val="00AD0828"/>
    <w:rsid w:val="00AD17AE"/>
    <w:rsid w:val="00B015AE"/>
    <w:rsid w:val="00B20E66"/>
    <w:rsid w:val="00B35075"/>
    <w:rsid w:val="00BD6266"/>
    <w:rsid w:val="00C14C09"/>
    <w:rsid w:val="00C21993"/>
    <w:rsid w:val="00C80FE1"/>
    <w:rsid w:val="00C8378C"/>
    <w:rsid w:val="00D40E19"/>
    <w:rsid w:val="00D524FB"/>
    <w:rsid w:val="00DD2F13"/>
    <w:rsid w:val="00E01C08"/>
    <w:rsid w:val="00E46AA5"/>
    <w:rsid w:val="00E949A3"/>
    <w:rsid w:val="00EB3C89"/>
    <w:rsid w:val="00ED6DB7"/>
    <w:rsid w:val="00EE5968"/>
    <w:rsid w:val="00EF113E"/>
    <w:rsid w:val="00F14DFA"/>
    <w:rsid w:val="00F21547"/>
    <w:rsid w:val="00F3261C"/>
    <w:rsid w:val="00F3422F"/>
    <w:rsid w:val="00F66F16"/>
    <w:rsid w:val="00FA063B"/>
    <w:rsid w:val="00FA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8717B3-C7AD-436A-A4C3-E22D016F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6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9066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44</cp:revision>
  <dcterms:created xsi:type="dcterms:W3CDTF">2016-09-02T15:59:00Z</dcterms:created>
  <dcterms:modified xsi:type="dcterms:W3CDTF">2016-09-27T18:18:00Z</dcterms:modified>
</cp:coreProperties>
</file>