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34"/>
          <w:szCs w:val="34"/>
        </w:rPr>
      </w:pPr>
      <w:r w:rsidDel="00000000" w:rsidR="00000000" w:rsidRPr="00000000">
        <w:rPr>
          <w:b w:val="1"/>
          <w:sz w:val="34"/>
          <w:szCs w:val="34"/>
          <w:rtl w:val="0"/>
        </w:rPr>
        <w:t xml:space="preserve">Техническое задание на создание системы защиты информации автоматизированной системы (АС)</w:t>
      </w:r>
    </w:p>
    <w:p w:rsidR="00000000" w:rsidDel="00000000" w:rsidP="00000000" w:rsidRDefault="00000000" w:rsidRPr="00000000" w14:paraId="0000000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Титульный лист</w:t>
      </w:r>
    </w:p>
    <w:p w:rsidR="00000000" w:rsidDel="00000000" w:rsidP="00000000" w:rsidRDefault="00000000" w:rsidRPr="00000000" w14:paraId="0000000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Утверждаю:</w:t>
      </w:r>
    </w:p>
    <w:p w:rsidR="00000000" w:rsidDel="00000000" w:rsidP="00000000" w:rsidRDefault="00000000" w:rsidRPr="00000000" w14:paraId="00000006">
      <w:pPr>
        <w:jc w:val="both"/>
        <w:rPr/>
      </w:pPr>
      <w:r w:rsidDel="00000000" w:rsidR="00000000" w:rsidRPr="00000000">
        <w:rPr>
          <w:rtl w:val="0"/>
        </w:rPr>
        <w:t xml:space="preserve">Директор организации</w:t>
      </w:r>
    </w:p>
    <w:p w:rsidR="00000000" w:rsidDel="00000000" w:rsidP="00000000" w:rsidRDefault="00000000" w:rsidRPr="00000000" w14:paraId="00000007">
      <w:pPr>
        <w:jc w:val="both"/>
        <w:rPr/>
      </w:pPr>
      <w:r w:rsidDel="00000000" w:rsidR="00000000" w:rsidRPr="00000000">
        <w:rPr>
          <w:rtl w:val="0"/>
        </w:rPr>
        <w:t xml:space="preserve">ФИО директора</w:t>
      </w:r>
    </w:p>
    <w:p w:rsidR="00000000" w:rsidDel="00000000" w:rsidP="00000000" w:rsidRDefault="00000000" w:rsidRPr="00000000" w14:paraId="00000008">
      <w:pPr>
        <w:jc w:val="both"/>
        <w:rPr/>
      </w:pPr>
      <w:r w:rsidDel="00000000" w:rsidR="00000000" w:rsidRPr="00000000">
        <w:rPr>
          <w:rtl w:val="0"/>
        </w:rPr>
        <w:t xml:space="preserve">Подпись / Дата</w:t>
      </w:r>
    </w:p>
    <w:p w:rsidR="00000000" w:rsidDel="00000000" w:rsidP="00000000" w:rsidRDefault="00000000" w:rsidRPr="00000000" w14:paraId="0000000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Согласовано:</w:t>
      </w:r>
    </w:p>
    <w:p w:rsidR="00000000" w:rsidDel="00000000" w:rsidP="00000000" w:rsidRDefault="00000000" w:rsidRPr="00000000" w14:paraId="0000000B">
      <w:pPr>
        <w:jc w:val="both"/>
        <w:rPr/>
      </w:pPr>
      <w:r w:rsidDel="00000000" w:rsidR="00000000" w:rsidRPr="00000000">
        <w:rPr>
          <w:rtl w:val="0"/>
        </w:rPr>
        <w:t xml:space="preserve">Начальник отдела информационной безопасности</w:t>
      </w:r>
    </w:p>
    <w:p w:rsidR="00000000" w:rsidDel="00000000" w:rsidP="00000000" w:rsidRDefault="00000000" w:rsidRPr="00000000" w14:paraId="0000000C">
      <w:pPr>
        <w:jc w:val="both"/>
        <w:rPr/>
      </w:pPr>
      <w:r w:rsidDel="00000000" w:rsidR="00000000" w:rsidRPr="00000000">
        <w:rPr>
          <w:rtl w:val="0"/>
        </w:rPr>
        <w:t xml:space="preserve">ФИО начальника ОИБ</w:t>
      </w:r>
    </w:p>
    <w:p w:rsidR="00000000" w:rsidDel="00000000" w:rsidP="00000000" w:rsidRDefault="00000000" w:rsidRPr="00000000" w14:paraId="0000000D">
      <w:pPr>
        <w:jc w:val="both"/>
        <w:rPr/>
      </w:pPr>
      <w:r w:rsidDel="00000000" w:rsidR="00000000" w:rsidRPr="00000000">
        <w:rPr>
          <w:rtl w:val="0"/>
        </w:rPr>
        <w:t xml:space="preserve">Подпись / Дата</w:t>
      </w:r>
    </w:p>
    <w:p w:rsidR="00000000" w:rsidDel="00000000" w:rsidP="00000000" w:rsidRDefault="00000000" w:rsidRPr="00000000" w14:paraId="0000000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Техническое задание</w:t>
      </w:r>
    </w:p>
    <w:p w:rsidR="00000000" w:rsidDel="00000000" w:rsidP="00000000" w:rsidRDefault="00000000" w:rsidRPr="00000000" w14:paraId="00000010">
      <w:pPr>
        <w:jc w:val="both"/>
        <w:rPr/>
      </w:pPr>
      <w:r w:rsidDel="00000000" w:rsidR="00000000" w:rsidRPr="00000000">
        <w:rPr>
          <w:rtl w:val="0"/>
        </w:rPr>
        <w:t xml:space="preserve">на создание системы защиты информации автоматизированной системы обработки персональных данных и сведений ДСП</w:t>
      </w:r>
    </w:p>
    <w:p w:rsidR="00000000" w:rsidDel="00000000" w:rsidP="00000000" w:rsidRDefault="00000000" w:rsidRPr="00000000" w14:paraId="00000011">
      <w:pPr>
        <w:jc w:val="both"/>
        <w:rPr/>
      </w:pPr>
      <w:r w:rsidDel="00000000" w:rsidR="00000000" w:rsidRPr="00000000">
        <w:rPr>
          <w:rtl w:val="0"/>
        </w:rPr>
        <w:t xml:space="preserve">Организация-исполнитель: название организации</w:t>
      </w:r>
    </w:p>
    <w:p w:rsidR="00000000" w:rsidDel="00000000" w:rsidP="00000000" w:rsidRDefault="00000000" w:rsidRPr="00000000" w14:paraId="00000012">
      <w:pPr>
        <w:jc w:val="both"/>
        <w:rPr/>
      </w:pPr>
      <w:r w:rsidDel="00000000" w:rsidR="00000000" w:rsidRPr="00000000">
        <w:rPr>
          <w:rtl w:val="0"/>
        </w:rPr>
        <w:t xml:space="preserve">Тип документа: техническая документация</w:t>
      </w:r>
    </w:p>
    <w:p w:rsidR="00000000" w:rsidDel="00000000" w:rsidP="00000000" w:rsidRDefault="00000000" w:rsidRPr="00000000" w14:paraId="00000013">
      <w:pPr>
        <w:jc w:val="both"/>
        <w:rPr/>
      </w:pPr>
      <w:r w:rsidDel="00000000" w:rsidR="00000000" w:rsidRPr="00000000">
        <w:rPr>
          <w:rtl w:val="0"/>
        </w:rPr>
        <w:t xml:space="preserve">Шифр проекта:</w:t>
      </w:r>
    </w:p>
    <w:p w:rsidR="00000000" w:rsidDel="00000000" w:rsidP="00000000" w:rsidRDefault="00000000" w:rsidRPr="00000000" w14:paraId="00000014">
      <w:pPr>
        <w:jc w:val="both"/>
        <w:rPr/>
      </w:pPr>
      <w:r w:rsidDel="00000000" w:rsidR="00000000" w:rsidRPr="00000000">
        <w:rPr>
          <w:rtl w:val="0"/>
        </w:rPr>
        <w:t xml:space="preserve">Дата составления:</w:t>
      </w:r>
    </w:p>
    <w:p w:rsidR="00000000" w:rsidDel="00000000" w:rsidP="00000000" w:rsidRDefault="00000000" w:rsidRPr="00000000" w14:paraId="00000015">
      <w:pPr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1. Общие сведения.</w:t>
      </w:r>
    </w:p>
    <w:p w:rsidR="00000000" w:rsidDel="00000000" w:rsidP="00000000" w:rsidRDefault="00000000" w:rsidRPr="00000000" w14:paraId="0000001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Назначение документа</w:t>
      </w:r>
    </w:p>
    <w:p w:rsidR="00000000" w:rsidDel="00000000" w:rsidP="00000000" w:rsidRDefault="00000000" w:rsidRPr="00000000" w14:paraId="00000019">
      <w:pPr>
        <w:jc w:val="both"/>
        <w:rPr/>
      </w:pPr>
      <w:r w:rsidDel="00000000" w:rsidR="00000000" w:rsidRPr="00000000">
        <w:rPr>
          <w:rtl w:val="0"/>
        </w:rPr>
        <w:t xml:space="preserve">Настоящее техническое задание разработано в целях определения основных требований к созданию и эксплуатации системы защиты информации (СЗИ) автоматизированной системы (АС), предназначенной для обработки персональных данных (ПДн) и конфиденциальной информации (“для служебного пользования”, далее — ДСП).</w:t>
      </w:r>
    </w:p>
    <w:p w:rsidR="00000000" w:rsidDel="00000000" w:rsidP="00000000" w:rsidRDefault="00000000" w:rsidRPr="00000000" w14:paraId="0000001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Основание для разработки</w:t>
      </w:r>
    </w:p>
    <w:p w:rsidR="00000000" w:rsidDel="00000000" w:rsidP="00000000" w:rsidRDefault="00000000" w:rsidRPr="00000000" w14:paraId="0000001C">
      <w:pPr>
        <w:jc w:val="both"/>
        <w:rPr/>
      </w:pPr>
      <w:r w:rsidDel="00000000" w:rsidR="00000000" w:rsidRPr="00000000">
        <w:rPr>
          <w:rtl w:val="0"/>
        </w:rPr>
        <w:t xml:space="preserve">Техническое задание составлено на основании результатов анализа рисков информационной безопасности и нормативных документов, регулирующих порядок защиты ПДн и информации ограниченного распространения, таких как: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Федеральный закон №152-ФЗ “О персональных данных”;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Постановление Правительства РФ №1119 “Об утверждении требований к защите персональных данных при их обработке в информационных системах персональных данных”;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Приказ ФСТЭК России№21 “Об утверждении требований к защите информации, не составляющей государственную тайну, содержащейся в государственных информационных системах”;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ГОСТ Р 51583–2014 “Средства вычислительной техники. Межсетевые экраны. Защита от несанкционированного доступа к информации. Показатели защищённости”;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ГОСТ Р 59793–2021 “Защита информации. Методы контроля технической защиты информации. Автоматизированные информационные системы. Общие положения”.</w:t>
      </w:r>
    </w:p>
    <w:p w:rsidR="00000000" w:rsidDel="00000000" w:rsidP="00000000" w:rsidRDefault="00000000" w:rsidRPr="00000000" w14:paraId="0000002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Разработчик</w:t>
      </w:r>
    </w:p>
    <w:p w:rsidR="00000000" w:rsidDel="00000000" w:rsidP="00000000" w:rsidRDefault="00000000" w:rsidRPr="00000000" w14:paraId="00000024">
      <w:pPr>
        <w:jc w:val="both"/>
        <w:rPr/>
      </w:pPr>
      <w:r w:rsidDel="00000000" w:rsidR="00000000" w:rsidRPr="00000000">
        <w:rPr>
          <w:rtl w:val="0"/>
        </w:rPr>
        <w:t xml:space="preserve">Разработка выполнена отделами ИТ и ИБ организации.</w:t>
      </w:r>
    </w:p>
    <w:p w:rsidR="00000000" w:rsidDel="00000000" w:rsidP="00000000" w:rsidRDefault="00000000" w:rsidRPr="00000000" w14:paraId="0000002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2. Цели и назначение создания автоматизированной системы.</w:t>
      </w:r>
    </w:p>
    <w:p w:rsidR="00000000" w:rsidDel="00000000" w:rsidP="00000000" w:rsidRDefault="00000000" w:rsidRPr="00000000" w14:paraId="0000002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both"/>
        <w:rPr/>
      </w:pPr>
      <w:r w:rsidDel="00000000" w:rsidR="00000000" w:rsidRPr="00000000">
        <w:rPr>
          <w:rtl w:val="0"/>
        </w:rPr>
        <w:t xml:space="preserve">Целью создания автоматизированной системы является обеспечение комплексной защиты информации, обработка которой осуществляется в локальной сети предприятия, исключающей доступ посторонних лиц к персональным данным и сведениям ДСП, соблюдение требований законодательства РФ и минимизация возможных последствий нарушения конфиденциальности, целостности и доступности информации.</w:t>
      </w:r>
    </w:p>
    <w:p w:rsidR="00000000" w:rsidDel="00000000" w:rsidP="00000000" w:rsidRDefault="00000000" w:rsidRPr="00000000" w14:paraId="0000002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both"/>
        <w:rPr/>
      </w:pPr>
      <w:r w:rsidDel="00000000" w:rsidR="00000000" w:rsidRPr="00000000">
        <w:rPr>
          <w:rtl w:val="0"/>
        </w:rPr>
        <w:t xml:space="preserve">Назначением данной системы является поддержка процесса безопасной обработки, хранения и передачи информации ограниченного доступа и персональных данных, обеспечивающего высокий уровень защищенности и контроль над действиями пользователей внутри АС.</w:t>
      </w:r>
    </w:p>
    <w:p w:rsidR="00000000" w:rsidDel="00000000" w:rsidP="00000000" w:rsidRDefault="00000000" w:rsidRPr="00000000" w14:paraId="0000002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3. Характеристика объектов автоматизации.</w:t>
      </w:r>
    </w:p>
    <w:p w:rsidR="00000000" w:rsidDel="00000000" w:rsidP="00000000" w:rsidRDefault="00000000" w:rsidRPr="00000000" w14:paraId="0000002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both"/>
        <w:rPr/>
      </w:pPr>
      <w:r w:rsidDel="00000000" w:rsidR="00000000" w:rsidRPr="00000000">
        <w:rPr>
          <w:rtl w:val="0"/>
        </w:rPr>
        <w:t xml:space="preserve">Объектами автоматизации являются элементы инфраструктуры локальной сети, рабочие станции сотрудников, серверное оборудование, средства хранения и управления информацией, система разграничения доступа и другие компоненты автоматизированной системы.</w:t>
      </w:r>
    </w:p>
    <w:p w:rsidR="00000000" w:rsidDel="00000000" w:rsidP="00000000" w:rsidRDefault="00000000" w:rsidRPr="00000000" w14:paraId="0000002F">
      <w:pPr>
        <w:jc w:val="both"/>
        <w:rPr/>
      </w:pPr>
      <w:r w:rsidDel="00000000" w:rsidR="00000000" w:rsidRPr="00000000">
        <w:rPr>
          <w:rtl w:val="0"/>
        </w:rPr>
        <w:t xml:space="preserve">Основные характеристики объектов автоматизации: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Тип АС: Локальная сеть без выхода в Интернет.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Количество рабочих станций: Около 50 единиц.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Серверное оборудование: Серверы СУБД, файлового хранилища, сервера приложений.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Режим функционирования: Круглосуточно с поддержкой аварийного восстановления и резервирования.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Классификация информации: Персональные данные, служебная информация (“для служебного пользования”).</w:t>
      </w:r>
    </w:p>
    <w:p w:rsidR="00000000" w:rsidDel="00000000" w:rsidP="00000000" w:rsidRDefault="00000000" w:rsidRPr="00000000" w14:paraId="0000003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4. Требования к автоматизированной системе.</w:t>
      </w:r>
    </w:p>
    <w:p w:rsidR="00000000" w:rsidDel="00000000" w:rsidP="00000000" w:rsidRDefault="00000000" w:rsidRPr="00000000" w14:paraId="0000003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both"/>
        <w:rPr/>
      </w:pPr>
      <w:r w:rsidDel="00000000" w:rsidR="00000000" w:rsidRPr="00000000">
        <w:rPr>
          <w:rtl w:val="0"/>
        </w:rPr>
        <w:t xml:space="preserve">Требования к создаваемой системе защиты информации формируются исходя из установленных классов защищенности и организационно-технических мер</w:t>
      </w:r>
    </w:p>
    <w:p w:rsidR="00000000" w:rsidDel="00000000" w:rsidP="00000000" w:rsidRDefault="00000000" w:rsidRPr="00000000" w14:paraId="0000003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Функциональные требования: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Идентификация, проверка подлинности и контроль доступа субъектов в систему;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Идентификация, проверка подлинности и контроль доступа субъектов к терминалам, ЭВМ, узлам сети ЭВМ, каналам связи, внешним устройствам ЭВМ;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Идентификация, проверка подлинности и контроль доступа субъектов </w:t>
      </w:r>
      <w:r w:rsidDel="00000000" w:rsidR="00000000" w:rsidRPr="00000000">
        <w:rPr>
          <w:color w:val="181818"/>
          <w:sz w:val="23"/>
          <w:szCs w:val="23"/>
          <w:highlight w:val="white"/>
          <w:rtl w:val="0"/>
        </w:rPr>
        <w:t xml:space="preserve">к программам;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ind w:left="720" w:hanging="360"/>
        <w:jc w:val="both"/>
        <w:rPr>
          <w:color w:val="181818"/>
          <w:sz w:val="23"/>
          <w:szCs w:val="23"/>
          <w:highlight w:val="white"/>
        </w:rPr>
      </w:pPr>
      <w:r w:rsidDel="00000000" w:rsidR="00000000" w:rsidRPr="00000000">
        <w:rPr>
          <w:rtl w:val="0"/>
        </w:rPr>
        <w:t xml:space="preserve">Идентификация, проверка подлинности и контроль доступа субъектов к томам, каталогам, файлам, записям, полям записей;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Регистрация и учет входа (выхода) субъектов доступа в (из) систему(ы) (узел сети);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Регистрация и учет выдачи печатных (графических) выходных документов;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Регистрация и учет запуска (завершения) программ и процессов (заданий, задач);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Регистрация и учет доступа программ субъектов доступа к защищаемым файлам, включая их создание и удаление, передачу по линиям и каналам связи;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Регистрация и учет доступа программ субъектов доступа к терминалам, ЭВМ, узлам сети ЭВМ, каналам связи, внешним устройствам ЭВМ, программам, томам, каталогам, файлам, записям, полям записей;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Учет носителей информации;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Очистка (обнуление, обезличивание) освобождаемых областей оперативной памяти ЭВМ и внешних накопителей;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Обеспечение целостности программных средств и обрабатываемой информации;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Дискреционный принцип контроля доступа;</w:t>
      </w:r>
    </w:p>
    <w:p w:rsidR="00000000" w:rsidDel="00000000" w:rsidP="00000000" w:rsidRDefault="00000000" w:rsidRPr="00000000" w14:paraId="0000004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Эксплуатационные требования: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Периодическое тестирование СЗИ НСД;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Наличие средств восстановления СЗИ НСД;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Организация режима обеспечения безопасности помещений, в которых размещена информационная система, препятствующего возможности неконтролируемого проникновения или пребывания в этих помещениях лиц, не имеющих права доступа в эти помещения;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Обеспечение сохранности носителей персональных данных;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Утверждение руководителем оператора документа, определяющего перечень лиц, доступ которых к персональным данным, обрабатываемым в информационной системе, необходим для выполнения ими служебных (трудовых) обязанностей;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Использование средств защиты информации, прошедших процедуру оценки соответствия требованиям законодательства Российской Федерации в области обеспечения безопасности информации, в случае, когда применение таких средств необходимо для нейтрализации актуальных угроз;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Назначение должностного лица (работника), ответственного за обеспечение безопасности персональных данных в информационной системе;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Доступ к содержанию электронного журнала сообщений исключительно для должностных лиц (работников) оператора или уполномоченного лица, которым сведения, содержащиеся в указанном журнале, необходимы для выполнения служебных (трудовых) обязанностей;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Ограничение программной среды;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Защита машинных носителей информации, на которых хранятся и (или) обрабатываются персональные данные (далее — машинные носители персональных данных);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Регистрация событий безопасности;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Антивирусная защита;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Обнаружение (предотвращение) вторжений;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Контроль (анализ) защищенности персональных данных;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Обеспечение целостности информационной системы и персональных данных;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Обеспечение доступности персональных данных;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Защита среды виртуализации;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Защита технических средств; защита информационной системы, ее средств, систем связи и передачи данных;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Выявление инцидентов (одного события или группы событий), которые могут привести к сбоям или нарушению функционирования информационной системы и (или) к возникновению угроз безопасности персональных данных (далее - инциденты), и реагирование на них;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Управление конфигурацией информационной системы и системы защиты персональных данных.</w:t>
      </w:r>
    </w:p>
    <w:p w:rsidR="00000000" w:rsidDel="00000000" w:rsidP="00000000" w:rsidRDefault="00000000" w:rsidRPr="00000000" w14:paraId="0000005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5. Источники разработки.</w:t>
      </w:r>
    </w:p>
    <w:p w:rsidR="00000000" w:rsidDel="00000000" w:rsidP="00000000" w:rsidRDefault="00000000" w:rsidRPr="00000000" w14:paraId="0000006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jc w:val="both"/>
        <w:rPr/>
      </w:pPr>
      <w:r w:rsidDel="00000000" w:rsidR="00000000" w:rsidRPr="00000000">
        <w:rPr>
          <w:rtl w:val="0"/>
        </w:rPr>
        <w:t xml:space="preserve">Основополагающими источниками для разработки настоящего технического задания являются: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Федеральное законодательство РФ (Федеральный закон №152-ФЗ, постановление Правительства РФ №1119).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Нормативные акты ФСТЭК России (№21, №17).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Государственные стандарты РФ (ГОСТ Р 59793–2021, ГОСТ Р 51583–2014).</w:t>
      </w:r>
    </w:p>
    <w:p w:rsidR="00000000" w:rsidDel="00000000" w:rsidP="00000000" w:rsidRDefault="00000000" w:rsidRPr="00000000" w14:paraId="0000006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Прочие разделы технического задания</w:t>
      </w:r>
    </w:p>
    <w:p w:rsidR="00000000" w:rsidDel="00000000" w:rsidP="00000000" w:rsidRDefault="00000000" w:rsidRPr="00000000" w14:paraId="0000006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jc w:val="both"/>
        <w:rPr/>
      </w:pPr>
      <w:r w:rsidDel="00000000" w:rsidR="00000000" w:rsidRPr="00000000">
        <w:rPr>
          <w:rtl w:val="0"/>
        </w:rPr>
        <w:t xml:space="preserve">Остальные разделы технического задания не оформляются в соответствии с требованиями задания.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