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с терминальным клиентом.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frontend — частью сервиса. Сообщения, которыми обмениваются терминальный клиент и frontend-часть являются обычными объектами языка Erlang. На стороне frontend-части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—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— данные, введенные пользователем, </w:t>
      </w:r>
      <w:bookmarkStart w:id="0" w:name="__DdeLink__611_1077605012"/>
      <w:bookmarkEnd w:id="0"/>
      <w:r>
        <w:rPr/>
        <w:t>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—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—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— строка подсказки (prompt).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—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 xml:space="preserve">3) </w:t>
      </w:r>
      <w:r>
        <w:rPr/>
        <w:t>Запрос текущего состояния:</w:t>
      </w:r>
    </w:p>
    <w:p>
      <w:pPr>
        <w:pStyle w:val="style0"/>
        <w:jc w:val="both"/>
        <w:rPr/>
      </w:pPr>
      <w:r>
        <w:rPr/>
        <w:tab/>
      </w:r>
      <w:r>
        <w:rPr/>
        <w:t xml:space="preserve">Запрос на сервер: </w:t>
      </w:r>
      <w:r>
        <w:rPr>
          <w:b/>
          <w:bCs/>
        </w:rPr>
        <w:t>{current_state}</w:t>
      </w:r>
      <w:r>
        <w:rPr/>
        <w:t>.</w:t>
      </w:r>
    </w:p>
    <w:p>
      <w:pPr>
        <w:pStyle w:val="style0"/>
        <w:jc w:val="both"/>
        <w:rPr/>
      </w:pPr>
      <w:r>
        <w:rPr/>
        <w:tab/>
      </w:r>
      <w:r>
        <w:rPr/>
        <w:t xml:space="preserve">Ответ с сервера: </w:t>
      </w:r>
      <w:r>
        <w:rPr>
          <w:b/>
          <w:bCs/>
        </w:rPr>
        <w:t>{current_state,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— текущая строка подсказки (prompt).</w:t>
      </w:r>
    </w:p>
    <w:p>
      <w:pPr>
        <w:pStyle w:val="style0"/>
        <w:jc w:val="both"/>
        <w:rPr/>
      </w:pPr>
      <w:r>
        <w:rPr/>
        <w:t xml:space="preserve">4) </w:t>
      </w:r>
      <w:r>
        <w:rPr/>
        <w:t>Запрос списка расширений:</w:t>
      </w:r>
    </w:p>
    <w:p>
      <w:pPr>
        <w:pStyle w:val="style0"/>
        <w:jc w:val="both"/>
        <w:rPr/>
      </w:pPr>
      <w:r>
        <w:rPr/>
        <w:tab/>
      </w:r>
      <w:r>
        <w:rPr/>
        <w:t xml:space="preserve">Запрос на сервер: </w:t>
      </w:r>
      <w:r>
        <w:rPr>
          <w:b/>
          <w:bCs/>
        </w:rPr>
        <w:t>{expansion,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— данные, введенные пользователем, очищенные от пробельных символов с начала.</w:t>
      </w:r>
    </w:p>
    <w:p>
      <w:pPr>
        <w:pStyle w:val="style0"/>
        <w:jc w:val="both"/>
        <w:rPr/>
      </w:pPr>
      <w:r>
        <w:rPr/>
        <w:tab/>
      </w:r>
      <w:r>
        <w:rPr/>
        <w:t xml:space="preserve">Ответ с сервера: </w:t>
      </w:r>
      <w:r>
        <w:rPr>
          <w:b/>
          <w:bCs/>
        </w:rPr>
        <w:t>{expansion, ExpansionList}</w:t>
      </w:r>
      <w:r>
        <w:rPr/>
        <w:t xml:space="preserve">, где </w:t>
      </w:r>
      <w:r>
        <w:rPr>
          <w:b/>
          <w:bCs/>
        </w:rPr>
        <w:t>ExpansionList</w:t>
      </w:r>
      <w:r>
        <w:rPr/>
        <w:t xml:space="preserve"> —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</w:r>
      <w:r>
        <w:rPr/>
        <w:t>Ответ с сервера: ничего.</w:t>
      </w:r>
    </w:p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