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Normal"/>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Правила разбора ввода пользователя и построения цепочки команд</w:t>
      </w:r>
    </w:p>
    <w:p>
      <w:pPr>
        <w:pStyle w:val="Normal"/>
        <w:jc w:val="both"/>
        <w:rPr/>
      </w:pPr>
      <w:r>
        <w:rPr/>
      </w:r>
    </w:p>
    <w:p>
      <w:pPr>
        <w:pStyle w:val="Normal"/>
        <w:numPr>
          <w:ilvl w:val="0"/>
          <w:numId w:val="3"/>
        </w:numPr>
        <w:jc w:val="both"/>
        <w:rPr>
          <w:color w:val="000000"/>
        </w:rPr>
      </w:pPr>
      <w:r>
        <w:rPr>
          <w:color w:val="000000"/>
        </w:rPr>
        <w:t>Происходит разбор ввода пользователя на лексемы при помощи лексического анализа.</w:t>
      </w:r>
    </w:p>
    <w:p>
      <w:pPr>
        <w:pStyle w:val="Normal"/>
        <w:numPr>
          <w:ilvl w:val="0"/>
          <w:numId w:val="3"/>
        </w:numPr>
        <w:jc w:val="both"/>
        <w:rPr>
          <w:color w:val="800000"/>
        </w:rPr>
      </w:pPr>
      <w:r>
        <w:rPr>
          <w:color w:val="800000"/>
        </w:rPr>
        <w:t>Лексемы, содержащие символ «|» или «|&amp;» становятся границами между командами. После разделения ввода пользователя на части при помощи границ, эти части разбираются независимо.</w:t>
      </w:r>
    </w:p>
    <w:p>
      <w:pPr>
        <w:pStyle w:val="Normal"/>
        <w:jc w:val="both"/>
        <w:rPr/>
      </w:pPr>
      <w:r>
        <w:rPr/>
      </w:r>
    </w:p>
    <w:p>
      <w:pPr>
        <w:pStyle w:val="Normal"/>
        <w:jc w:val="both"/>
        <w:rPr/>
      </w:pPr>
      <w:r>
        <w:rPr/>
        <w:t>Лексический анализ:</w:t>
      </w:r>
    </w:p>
    <w:p>
      <w:pPr>
        <w:pStyle w:val="Normal"/>
        <w:jc w:val="both"/>
        <w:rPr>
          <w:b/>
          <w:bCs/>
        </w:rPr>
      </w:pPr>
      <w:r>
        <w:rPr>
          <w:i/>
          <w:iCs/>
        </w:rPr>
        <w:t>Letter</w:t>
      </w:r>
      <w:r>
        <w:rPr/>
        <w:t xml:space="preserve"> </w:t>
      </w:r>
      <w:r>
        <w:rPr/>
        <w:t xml:space="preserve">= </w:t>
      </w:r>
      <w:r>
        <w:rPr>
          <w:b/>
          <w:bCs/>
        </w:rPr>
        <w:t>A</w:t>
      </w:r>
      <w:r>
        <w:rPr/>
        <w:t xml:space="preserve"> | … | </w:t>
      </w:r>
      <w:r>
        <w:rPr>
          <w:b/>
          <w:bCs/>
        </w:rPr>
        <w:t>Z</w:t>
      </w:r>
      <w:r>
        <w:rPr/>
        <w:t xml:space="preserve"> | </w:t>
      </w:r>
      <w:r>
        <w:rPr>
          <w:b/>
          <w:bCs/>
        </w:rPr>
        <w:t>a</w:t>
      </w:r>
      <w:r>
        <w:rPr/>
        <w:t xml:space="preserve"> | … | </w:t>
      </w:r>
      <w:r>
        <w:rPr>
          <w:b/>
          <w:bCs/>
        </w:rPr>
        <w:t>z</w:t>
      </w:r>
    </w:p>
    <w:p>
      <w:pPr>
        <w:pStyle w:val="Normal"/>
        <w:jc w:val="both"/>
        <w:rPr/>
      </w:pPr>
      <w:r>
        <w:rPr>
          <w:i/>
          <w:iCs/>
        </w:rPr>
        <w:t>Word</w:t>
      </w:r>
      <w:r>
        <w:rPr/>
        <w:t xml:space="preserve"> = </w:t>
      </w:r>
      <w:r>
        <w:rPr>
          <w:i/>
          <w:iCs/>
        </w:rPr>
        <w:t>Letter</w:t>
      </w:r>
      <w:r>
        <w:rPr/>
        <w:t xml:space="preserve"> {</w:t>
      </w:r>
      <w:r>
        <w:rPr>
          <w:i/>
          <w:iCs/>
        </w:rPr>
        <w:t>Letter</w:t>
      </w:r>
      <w:r>
        <w:rPr/>
        <w:t>}</w:t>
      </w:r>
    </w:p>
    <w:p>
      <w:pPr>
        <w:pStyle w:val="Normal"/>
        <w:jc w:val="both"/>
        <w:rPr/>
      </w:pPr>
      <w:r>
        <w:rPr>
          <w:i/>
          <w:iCs/>
        </w:rPr>
        <w:t>Character</w:t>
      </w:r>
      <w:r>
        <w:rPr/>
        <w:t xml:space="preserve"> = …</w:t>
      </w:r>
    </w:p>
    <w:p>
      <w:pPr>
        <w:pStyle w:val="Normal"/>
        <w:jc w:val="both"/>
        <w:rPr>
          <w:b/>
          <w:bCs/>
        </w:rPr>
      </w:pPr>
      <w:r>
        <w:rPr/>
        <w:t xml:space="preserve">Digit = </w:t>
      </w:r>
      <w:r>
        <w:rPr>
          <w:b/>
          <w:bCs/>
        </w:rPr>
        <w:t>0</w:t>
      </w:r>
      <w:r>
        <w:rPr/>
        <w:t xml:space="preserve"> | … | </w:t>
      </w:r>
      <w:r>
        <w:rPr>
          <w:b/>
          <w:bCs/>
        </w:rPr>
        <w:t>9</w:t>
      </w:r>
    </w:p>
    <w:p>
      <w:pPr>
        <w:pStyle w:val="Normal"/>
        <w:jc w:val="both"/>
        <w:rPr/>
      </w:pPr>
      <w:r>
        <w:rPr/>
      </w:r>
    </w:p>
    <w:p>
      <w:pPr>
        <w:pStyle w:val="Normal"/>
        <w:jc w:val="both"/>
        <w:rPr/>
      </w:pPr>
      <w:r>
        <w:rPr/>
        <w:t>Синтаксический анализ:</w:t>
      </w:r>
    </w:p>
    <w:p>
      <w:pPr>
        <w:pStyle w:val="Normal"/>
        <w:jc w:val="both"/>
        <w:rPr/>
      </w:pPr>
      <w:r>
        <w:rPr/>
        <w:t xml:space="preserve">CompositeCommand = </w:t>
      </w:r>
    </w:p>
    <w:p>
      <w:pPr>
        <w:pStyle w:val="Normal"/>
        <w:jc w:val="both"/>
        <w:rPr/>
      </w:pPr>
      <w:r>
        <w:rPr/>
      </w:r>
    </w:p>
    <w:p>
      <w:pPr>
        <w:pStyle w:val="Normal"/>
        <w:jc w:val="both"/>
        <w:rPr/>
      </w:pPr>
      <w:r>
        <w:rPr/>
        <w:t>Input → Command | Command '|' Input | Command '|&amp;' Input</w:t>
      </w:r>
    </w:p>
    <w:p>
      <w:pPr>
        <w:pStyle w:val="Normal"/>
        <w:jc w:val="both"/>
        <w:rPr/>
      </w:pPr>
      <w:r>
        <w:rPr/>
        <w:t>Command → Word1 Word2 Args | Word1 Word2 | Word Args | Word (*)</w:t>
      </w:r>
    </w:p>
    <w:p>
      <w:pPr>
        <w:pStyle w:val="Normal"/>
        <w:jc w:val="both"/>
        <w:rPr/>
      </w:pPr>
      <w:r>
        <w:rPr/>
        <w:t>Args → Data | Data Args</w:t>
      </w:r>
    </w:p>
    <w:p>
      <w:pPr>
        <w:pStyle w:val="Normal"/>
        <w:jc w:val="both"/>
        <w:rPr/>
      </w:pPr>
      <w:r>
        <w:rPr/>
      </w:r>
    </w:p>
    <w:p>
      <w:pPr>
        <w:pStyle w:val="Normal"/>
        <w:jc w:val="both"/>
        <w:rPr/>
      </w:pPr>
      <w:r>
        <w:rPr/>
        <w:t xml:space="preserve">(*) </w:t>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