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Протокол взаимодействия терминального клиента и CLI сервиса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Терминальный клиент взаимодействует с CLI сервисом через соединение по сокету. Сообщения, которыми обмениваются терминальный клиент и CLI сервис являются обычными объектами языка Erlang. На стороне CLI сервиса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Normal"/>
        <w:jc w:val="both"/>
        <w:rPr/>
      </w:pPr>
      <w:r>
        <w:rPr/>
        <w:t>1) Выполнение некоторой команды на сервере: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0" w:name="__DdeLink__611_1077605012"/>
      <w:bookmarkEnd w:id="0"/>
      <w:r>
        <w:rPr/>
        <w:t xml:space="preserve">очищенные </w:t>
      </w:r>
      <w:bookmarkStart w:id="1" w:name="__DdeLink__156_682533131"/>
      <w:r>
        <w:rPr/>
        <w:t>от пробельных символов с начала и с конца</w:t>
      </w:r>
      <w:bookmarkEnd w:id="1"/>
      <w:r>
        <w:rPr/>
        <w:t>.</w:t>
      </w:r>
    </w:p>
    <w:p>
      <w:pPr>
        <w:pStyle w:val="Normal"/>
        <w:jc w:val="both"/>
        <w:rPr/>
      </w:pPr>
      <w:r>
        <w:rPr/>
        <w:tab/>
        <w:t>Возможные ответы с сервера: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Ошибка выполнения команды </w:t>
      </w:r>
      <w:r>
        <w:rPr>
          <w:b/>
          <w:bCs/>
        </w:rPr>
        <w:t>{error,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Normal"/>
        <w:jc w:val="both"/>
        <w:rPr/>
      </w:pPr>
      <w:r>
        <w:rPr/>
        <w:t>2) Выход из текущего режима работы:</w:t>
      </w:r>
    </w:p>
    <w:p>
      <w:pPr>
        <w:pStyle w:val="Normal"/>
        <w:jc w:val="both"/>
        <w:rPr>
          <w:b w:val="false"/>
          <w:bCs w:val="false"/>
        </w:rPr>
      </w:pPr>
      <w:r>
        <w:rPr/>
        <w:tab/>
        <w:t xml:space="preserve">Запрос на сервер: </w:t>
      </w:r>
      <w:r>
        <w:rPr>
          <w:b/>
          <w:bCs/>
        </w:rPr>
        <w:t>{</w:t>
      </w:r>
      <w:r>
        <w:rPr>
          <w:b/>
          <w:bCs/>
          <w:color w:val="000000"/>
        </w:rPr>
        <w:t>current_mode_exit</w:t>
      </w:r>
      <w:r>
        <w:rPr>
          <w:b/>
          <w:bCs/>
        </w:rPr>
        <w:t>}</w:t>
      </w:r>
      <w:r>
        <w:rPr>
          <w:b w:val="false"/>
          <w:bCs w:val="false"/>
        </w:rPr>
        <w:t>. Ответы с сервера такие же, как и в случае 1.</w:t>
      </w:r>
    </w:p>
    <w:p>
      <w:pPr>
        <w:pStyle w:val="Normal"/>
        <w:jc w:val="both"/>
        <w:rPr/>
      </w:pPr>
      <w:r>
        <w:rPr/>
        <w:t>3) Прерывание выполнения текущей выполняющейся команды: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>4) Запрос текущего состояния: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{current_state_request}</w:t>
      </w:r>
      <w:r>
        <w:rPr/>
        <w:t>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{current_state_response,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Normal"/>
        <w:jc w:val="both"/>
        <w:rPr/>
      </w:pPr>
      <w:r>
        <w:rPr/>
        <w:t>5) Запрос списка расширений: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</w:t>
      </w:r>
      <w:bookmarkStart w:id="2" w:name="__DdeLink__120_1044117991"/>
      <w:r>
        <w:rPr>
          <w:b/>
          <w:bCs/>
        </w:rPr>
        <w:t>extension</w:t>
      </w:r>
      <w:bookmarkEnd w:id="2"/>
      <w:r>
        <w:rPr>
          <w:b/>
          <w:bCs/>
        </w:rPr>
        <w:t>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{extension_response, CommonPrefix, ExtensionList}</w:t>
      </w:r>
      <w:r>
        <w:rPr/>
        <w:t xml:space="preserve">, где </w:t>
      </w:r>
      <w:r>
        <w:rPr>
          <w:b/>
          <w:bCs/>
        </w:rPr>
        <w:t>CommonPrefix</w:t>
      </w:r>
      <w:r>
        <w:rPr/>
        <w:t xml:space="preserve"> — общий префикс для списка расширений, </w:t>
      </w:r>
      <w:r>
        <w:rPr>
          <w:b/>
          <w:bCs/>
        </w:rPr>
        <w:t>ExtensionList</w:t>
      </w:r>
      <w:r>
        <w:rPr/>
        <w:t xml:space="preserve"> - список расширений для данных, введенных пользователем. В случае, если списка расширений для данных пользователя нет, </w:t>
      </w:r>
      <w:r>
        <w:rPr>
          <w:b/>
          <w:bCs/>
        </w:rPr>
        <w:t>CommonPrefix</w:t>
      </w:r>
      <w:r>
        <w:rPr/>
        <w:t xml:space="preserve"> будет пустой строкой, а </w:t>
      </w:r>
      <w:r>
        <w:rPr>
          <w:b/>
          <w:bCs/>
        </w:rPr>
        <w:t>ExtensionList</w:t>
      </w:r>
      <w:r>
        <w:rPr/>
        <w:t xml:space="preserve"> — пустым списком.</w:t>
      </w:r>
    </w:p>
    <w:p>
      <w:pPr>
        <w:pStyle w:val="Normal"/>
        <w:jc w:val="both"/>
        <w:rPr/>
      </w:pPr>
      <w:r>
        <w:rPr/>
        <w:t>6) Запрос помощи по команде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{help_request,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 </w:t>
      </w:r>
      <w:r>
        <w:rPr>
          <w:b/>
          <w:bCs/>
        </w:rPr>
        <w:t>{help_response, Help}</w:t>
      </w:r>
      <w:r>
        <w:rPr/>
        <w:t xml:space="preserve">, где </w:t>
      </w:r>
      <w:r>
        <w:rPr>
          <w:b/>
          <w:bCs/>
        </w:rPr>
        <w:t>Help</w:t>
      </w:r>
      <w:r>
        <w:rPr/>
        <w:t xml:space="preserve"> — строка, содержащая помощь для команды. Если помощь для данной команды не доступна по той или иной причине, то будет возвращена пустая строка помощи.</w:t>
      </w:r>
    </w:p>
    <w:p>
      <w:pPr>
        <w:pStyle w:val="Normal"/>
        <w:jc w:val="both"/>
        <w:rPr/>
      </w:pPr>
      <w:r>
        <w:rPr/>
        <w:t>7) Запрос списка доступных команд по префиксу</w:t>
      </w:r>
    </w:p>
    <w:p>
      <w:pPr>
        <w:pStyle w:val="Normal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{suitable_commands_request,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Normal"/>
        <w:jc w:val="both"/>
        <w:rPr/>
      </w:pPr>
      <w:r>
        <w:rPr/>
        <w:tab/>
        <w:t xml:space="preserve">Ответ с сервера </w:t>
      </w:r>
      <w:r>
        <w:rPr>
          <w:b/>
          <w:bCs/>
        </w:rPr>
        <w:t>{suitable_commands_response, CommandList}</w:t>
      </w:r>
      <w:r>
        <w:rPr/>
        <w:t xml:space="preserve">, где </w:t>
      </w:r>
      <w:r>
        <w:rPr>
          <w:b/>
          <w:bCs/>
        </w:rPr>
        <w:t>CommandList</w:t>
      </w:r>
      <w:r>
        <w:rPr/>
        <w:t xml:space="preserve"> — список доступных команд. </w:t>
      </w:r>
      <w:bookmarkStart w:id="3" w:name="__DdeLink__282_434272835"/>
      <w:bookmarkEnd w:id="3"/>
      <w:r>
        <w:rPr/>
        <w:t>Если доступных команд нет, то будет возвращен пустой список доступных команд.</w:t>
      </w:r>
    </w:p>
    <w:p>
      <w:pPr>
        <w:pStyle w:val="Normal"/>
        <w:jc w:val="both"/>
        <w:rPr/>
      </w:pPr>
      <w:r>
        <w:rPr/>
        <w:t>8) Завершение работы:</w:t>
      </w:r>
    </w:p>
    <w:p>
      <w:pPr>
        <w:pStyle w:val="Normal"/>
        <w:jc w:val="both"/>
        <w:rPr/>
      </w:pPr>
      <w:r>
        <w:rPr/>
        <w:tab/>
      </w:r>
      <w:bookmarkStart w:id="4" w:name="__DdeLink__175_2092622931"/>
      <w:r>
        <w:rPr/>
        <w:t xml:space="preserve">Запрос на сервер: </w:t>
      </w:r>
      <w:r>
        <w:rPr>
          <w:b/>
          <w:bCs/>
        </w:rPr>
        <w:t>{exit}</w:t>
      </w:r>
      <w:bookmarkEnd w:id="4"/>
      <w:r>
        <w:rPr/>
        <w:t>.</w:t>
      </w:r>
    </w:p>
    <w:p>
      <w:pPr>
        <w:pStyle w:val="Normal"/>
        <w:jc w:val="both"/>
        <w:rPr/>
      </w:pPr>
      <w:r>
        <w:rPr/>
        <w:tab/>
        <w:t>Ответ с сервера: ничего.</w:t>
      </w:r>
    </w:p>
    <w:p>
      <w:pPr>
        <w:pStyle w:val="Normal"/>
        <w:jc w:val="both"/>
        <w:rPr/>
      </w:pPr>
      <w:r>
        <w:rPr/>
        <w:t>9) Уведомление о завершении работы клиентской сессии на cli_service:</w:t>
      </w:r>
    </w:p>
    <w:p>
      <w:pPr>
        <w:pStyle w:val="Normal"/>
        <w:jc w:val="both"/>
        <w:rPr/>
      </w:pPr>
      <w:r>
        <w:rPr/>
        <w:tab/>
        <w:t>Запрос на сервер: ничего.</w:t>
      </w:r>
    </w:p>
    <w:p>
      <w:pPr>
        <w:pStyle w:val="Normal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{exit,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завершения клиентской сессии.</w:t>
      </w:r>
    </w:p>
    <w:p>
      <w:pPr>
        <w:pStyle w:val="Normal"/>
        <w:jc w:val="both"/>
        <w:rPr/>
      </w:pPr>
      <w:r>
        <w:rPr/>
        <w:t>Поведение: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/>
        <w:t xml:space="preserve">Результатом запроса на выполнение команды на CLI сервисе будут несколько ответов </w:t>
      </w:r>
      <w:r>
        <w:rPr>
          <w:b/>
          <w:bCs/>
        </w:rPr>
        <w:t>{command_out, CommandOutput}</w:t>
      </w:r>
      <w:r>
        <w:rPr>
          <w:b w:val="false"/>
          <w:bCs w:val="false"/>
        </w:rPr>
        <w:t xml:space="preserve"> и/или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(несколько ответов означает, что будет прислано любое количество или 0). После завершения выполнения команды будет прислан ответ </w:t>
      </w:r>
      <w:bookmarkStart w:id="5" w:name="__DdeLink__158_1604319529"/>
      <w:r>
        <w:rPr>
          <w:b/>
          <w:bCs/>
        </w:rPr>
        <w:t>{end, PromptStr}</w:t>
      </w:r>
      <w:bookmarkEnd w:id="5"/>
      <w:r>
        <w:rPr>
          <w:b w:val="false"/>
          <w:bCs w:val="false"/>
        </w:rPr>
        <w:t xml:space="preserve">. Если в процессе выполнения команды произойдут какие-либо ошибки, то в ответ на эти ошибки придут несколько ответов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и выполнение команды завершится.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выполнение команды на CLI сервисе является асинхронным для данного клиента; CLI сервис блокирует выполнение других команд, если на нем уже выполняется какая-либо команда (пока мы не поддерживаем параллельное выполнение команд). Если во время выполнения какой-либо команды, на CLI сервис придет еще один запрос на выполнение другой команды, то CLI сервис вернет ошибку выполнения команды </w:t>
      </w:r>
      <w:r>
        <w:rPr>
          <w:b/>
          <w:bCs/>
        </w:rPr>
        <w:t>{error, Reason}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прерывание выполнения текущей команды </w:t>
      </w:r>
      <w:r>
        <w:rPr>
          <w:b/>
          <w:bCs/>
        </w:rPr>
        <w:t>{interrupt}</w:t>
      </w:r>
      <w:r>
        <w:rPr>
          <w:b w:val="false"/>
          <w:bCs w:val="false"/>
        </w:rPr>
        <w:t xml:space="preserve"> является </w:t>
      </w:r>
      <w:r>
        <w:rPr/>
        <w:t xml:space="preserve">запросом без ответа. Результатом выполнения этого запроса является прерывание выполнения команды, если на CLI сервисе выполняется какая-либо команда. Результатом прерывания выполнения команды будет ответ </w:t>
      </w:r>
      <w:r>
        <w:rPr>
          <w:b/>
          <w:bCs/>
        </w:rPr>
        <w:t>{end, PromptStr}</w:t>
      </w:r>
      <w:r>
        <w:rPr/>
        <w:t xml:space="preserve"> с CLI сервиса. Прерывание выполнения команды может произойти не сразу при получении данного запроса: вполне возможна ситуация, когда CLI сервис произведет некоторую очистку перед прерыванием выполнения команды.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текущего состояния является синхронным. </w:t>
      </w:r>
      <w:bookmarkStart w:id="6" w:name="__DdeLink__167_2091941055"/>
      <w:bookmarkEnd w:id="6"/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</w:t>
      </w:r>
      <w:r>
        <w:rPr/>
        <w:t>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/>
        <w:t xml:space="preserve">Запрос списка расширений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/>
        <w:t xml:space="preserve">Запрос помощи по команде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>
          <w:i/>
          <w:iCs/>
          <w:color w:val="800000"/>
        </w:rPr>
      </w:pPr>
      <w:r>
        <w:rPr>
          <w:i w:val="false"/>
          <w:iCs w:val="false"/>
        </w:rPr>
        <w:t xml:space="preserve">Запрос списка доступных команд по префиксу является синхронным. </w:t>
      </w:r>
      <w:r>
        <w:rPr>
          <w:i/>
          <w:iCs/>
          <w:color w:val="800000"/>
        </w:rPr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Запрос на завершение работы </w:t>
      </w:r>
      <w:r>
        <w:rPr>
          <w:b/>
          <w:bCs/>
        </w:rPr>
        <w:t>{exit}</w:t>
      </w:r>
      <w:r>
        <w:rPr>
          <w:b w:val="false"/>
          <w:bCs w:val="false"/>
        </w:rPr>
        <w:t xml:space="preserve"> является </w:t>
      </w:r>
      <w:r>
        <w:rPr/>
        <w:t>запросом без ответа. 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Уведомление о завершении клиентской сессии генерируется асинхронно (для терминального клиента) на стороне cli_service. После генерации этого сообщения, на cli_service завершает работу обработчик клиентских запросов и закрывается сокетное соединение для взаимодействия с клиентом (на стороне cli_sevice). Терминальный клиент при получении данного сообщения выводит его на </w:t>
      </w:r>
      <w:r>
        <w:rPr/>
        <w:t>поток</w:t>
      </w:r>
      <w:r>
        <w:rPr/>
        <w:t xml:space="preserve"> стандартн</w:t>
      </w:r>
      <w:r>
        <w:rPr/>
        <w:t>ого</w:t>
      </w:r>
      <w:r>
        <w:rPr/>
        <w:t xml:space="preserve"> вывода и завершает свою работу.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Lohit Hindi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2014-07-17T17:26:03Z</dcterms:created>
  <dc:creator>stdstring </dc:creator>
  <dc:language>ru</dc:language>
  <cp:revision>0</cp:revision>
</cp:coreProperties>
</file>