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Терминальный клиент. Описание</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Принимает ввод пользователя.</w:t>
      </w:r>
    </w:p>
    <w:p>
      <w:pPr>
        <w:pStyle w:val="Normal"/>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Normal"/>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Normal"/>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Normal"/>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Normal"/>
        <w:numPr>
          <w:ilvl w:val="0"/>
          <w:numId w:val="1"/>
        </w:numPr>
        <w:jc w:val="both"/>
        <w:rPr/>
      </w:pPr>
      <w:r>
        <w:rPr/>
        <w:t xml:space="preserve">Поддерживает жестко заданный набор команд, выполнение которых происходит на самом терминальном клиенте. На данный момент в этот набор команд входят следующие команды: </w:t>
      </w:r>
      <w:r>
        <w:rPr>
          <w:b/>
          <w:bCs/>
        </w:rPr>
        <w:t>login</w:t>
      </w:r>
      <w:r>
        <w:rPr/>
        <w:t xml:space="preserve"> и </w:t>
      </w:r>
      <w:r>
        <w:rPr>
          <w:b/>
          <w:bCs/>
        </w:rPr>
        <w:t>bye</w:t>
      </w:r>
      <w:r>
        <w:rPr/>
        <w:t>.</w:t>
      </w:r>
    </w:p>
    <w:p>
      <w:pPr>
        <w:pStyle w:val="Normal"/>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Normal"/>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терминального клиента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Normal"/>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Normal"/>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Normal"/>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w:t>
      </w:r>
    </w:p>
    <w:p>
      <w:pPr>
        <w:pStyle w:val="Normal"/>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w:t>
      </w:r>
    </w:p>
    <w:p>
      <w:pPr>
        <w:pStyle w:val="Normal"/>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для режима ввода данных аутентификации — к сбросу введенных данных аутентификации и переходу в режим ввода команд.</w:t>
      </w:r>
    </w:p>
    <w:p>
      <w:pPr>
        <w:pStyle w:val="Normal"/>
        <w:numPr>
          <w:ilvl w:val="0"/>
          <w:numId w:val="1"/>
        </w:numPr>
        <w:jc w:val="both"/>
        <w:rPr>
          <w:b w:val="false"/>
          <w:bCs w:val="false"/>
        </w:rPr>
      </w:pPr>
      <w:r>
        <w:rPr>
          <w:b w:val="false"/>
          <w:bCs w:val="false"/>
        </w:rPr>
        <w:t xml:space="preserve">Прерывание работы по нажатию на комбинацию клавиш Ctrl+C для режима обработки команд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типа </w:t>
      </w:r>
      <w:r>
        <w:rPr>
          <w:b/>
          <w:bCs/>
        </w:rPr>
        <w:t>end</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w:t>
      </w:r>
    </w:p>
    <w:p>
      <w:pPr>
        <w:pStyle w:val="Normal"/>
        <w:numPr>
          <w:ilvl w:val="0"/>
          <w:numId w:val="1"/>
        </w:numPr>
        <w:jc w:val="both"/>
        <w:rPr>
          <w:b w:val="false"/>
          <w:bCs w:val="false"/>
        </w:rPr>
      </w:pPr>
      <w:r>
        <w:rPr>
          <w:b w:val="false"/>
          <w:bCs w:val="false"/>
        </w:rPr>
        <w:t xml:space="preserve">Прерывание работы по нажатию на комбинации клавиш Ctrl+Z или Ctrl+\ приводит к завершению работы терминального клиента. </w:t>
      </w:r>
      <w:bookmarkStart w:id="1" w:name="__DdeLink__635_318852664"/>
      <w:r>
        <w:rPr>
          <w:b w:val="false"/>
          <w:bCs w:val="false"/>
        </w:rPr>
        <w:t xml:space="preserve">Перед завершением работы на cli сервис посылается асинхронное сообщение </w:t>
      </w:r>
      <w:r>
        <w:rPr>
          <w:b/>
          <w:bCs/>
        </w:rPr>
        <w:t>exit</w:t>
      </w:r>
      <w:bookmarkEnd w:id="1"/>
      <w:r>
        <w:rPr>
          <w:b w:val="false"/>
          <w:bCs w:val="false"/>
        </w:rPr>
        <w:t>.</w:t>
      </w:r>
    </w:p>
    <w:p>
      <w:pPr>
        <w:pStyle w:val="Normal"/>
        <w:jc w:val="both"/>
        <w:rPr/>
      </w:pPr>
      <w:r>
        <w:rPr/>
      </w:r>
    </w:p>
    <w:p>
      <w:pPr>
        <w:pStyle w:val="Normal"/>
        <w:jc w:val="center"/>
        <w:rPr/>
      </w:pPr>
      <w:r>
        <w:rPr/>
        <w:t>Режимы работы терминального клиента</w:t>
      </w:r>
    </w:p>
    <w:p>
      <w:pPr>
        <w:pStyle w:val="Normal"/>
        <w:jc w:val="both"/>
        <w:rPr/>
      </w:pPr>
      <w:r>
        <w:rPr/>
      </w:r>
    </w:p>
    <w:p>
      <w:pPr>
        <w:pStyle w:val="Normal"/>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Normal"/>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cli сервис. Если введенная команда является командой cli сервиса (т.е. передается на cli сервис), то терминальный клиент переходит в режим обработки команд; если введенная команда является командой </w:t>
      </w:r>
      <w:r>
        <w:rPr>
          <w:b/>
          <w:bCs/>
        </w:rPr>
        <w:t>login</w:t>
      </w:r>
      <w:r>
        <w:rPr/>
        <w:t xml:space="preserve"> терминального клиента, то терминальный клиент переходит в режим ввода данных аутентификации. Терминальный клиент не ожидает никаких сообщений со стороны cli сервиса (за исключением синхронного запроса данных об автодополнении) в этом режиме работы. Прерывание работы по нажатию на комбинацию клавиш Ctrl+C приводит к сбросу ввода пользователя.</w:t>
      </w:r>
    </w:p>
    <w:p>
      <w:pPr>
        <w:pStyle w:val="Normal"/>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Normal"/>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команды cli сервиса, после чего терминальный клиент переходит в режим обработки команд. Прерывание работы по нажатию на комбинацию клавиш Ctrl+C переводит терминальный клиент в режим ввода команд.</w:t>
      </w:r>
    </w:p>
    <w:p>
      <w:pPr>
        <w:pStyle w:val="Normal"/>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Normal"/>
        <w:jc w:val="both"/>
        <w:rPr/>
      </w:pPr>
      <w:r>
        <w:rPr/>
      </w:r>
    </w:p>
    <w:p>
      <w:pPr>
        <w:pStyle w:val="Normal"/>
        <w:jc w:val="center"/>
        <w:rPr/>
      </w:pPr>
      <w:r>
        <w:rPr/>
        <w:t>Команды терминального клиента</w:t>
      </w:r>
    </w:p>
    <w:p>
      <w:pPr>
        <w:pStyle w:val="Normal"/>
        <w:jc w:val="both"/>
        <w:rPr/>
      </w:pPr>
      <w:r>
        <w:rPr/>
      </w:r>
    </w:p>
    <w:p>
      <w:pPr>
        <w:pStyle w:val="Normal"/>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w:t>
      </w:r>
    </w:p>
    <w:p>
      <w:pPr>
        <w:pStyle w:val="Normal"/>
        <w:jc w:val="both"/>
        <w:rPr/>
      </w:pPr>
      <w:r>
        <w:rPr/>
        <w:tab/>
        <w:t>На данный момент в набор команд терминального клиента входят следующие команды:</w:t>
      </w:r>
    </w:p>
    <w:p>
      <w:pPr>
        <w:pStyle w:val="Normal"/>
        <w:numPr>
          <w:ilvl w:val="0"/>
          <w:numId w:val="2"/>
        </w:numPr>
        <w:jc w:val="both"/>
        <w:rPr/>
      </w:pPr>
      <w:r>
        <w:rPr/>
        <w:t xml:space="preserve">Команда </w:t>
      </w:r>
      <w:r>
        <w:rPr>
          <w:b/>
          <w:bCs/>
        </w:rPr>
        <w:t>login</w:t>
      </w:r>
      <w:r>
        <w:rPr/>
        <w:t>; переводит терминальный клиент в режим аутентификации и позволяет пользователю ввести имя и пароль (при этом ввод пароля маскируется тем или иным способом). После ввода имени пользователя и пароля они передаются на cli сервис при помощи обычной команды cli сервиса.</w:t>
      </w:r>
    </w:p>
    <w:p>
      <w:pPr>
        <w:pStyle w:val="Normal"/>
        <w:numPr>
          <w:ilvl w:val="0"/>
          <w:numId w:val="2"/>
        </w:numPr>
        <w:jc w:val="both"/>
        <w:rPr>
          <w:b w:val="false"/>
          <w:bCs w:val="false"/>
        </w:rPr>
      </w:pPr>
      <w:r>
        <w:rPr/>
        <w:t xml:space="preserve">Команда </w:t>
      </w:r>
      <w:r>
        <w:rPr>
          <w:b/>
          <w:bCs/>
        </w:rPr>
        <w:t>bye</w:t>
      </w:r>
      <w:r>
        <w:rPr/>
        <w:t xml:space="preserve">; завершает работу терминального клиента. </w:t>
      </w:r>
      <w:r>
        <w:rPr>
          <w:b w:val="false"/>
          <w:bCs w:val="false"/>
        </w:rPr>
        <w:t xml:space="preserve">Перед завершением работы на cli сервис посылается сообщение </w:t>
      </w:r>
      <w:r>
        <w:rPr>
          <w:b/>
          <w:bCs/>
        </w:rPr>
        <w:t>exit</w:t>
      </w:r>
      <w:r>
        <w:rPr>
          <w:b w:val="false"/>
          <w:bCs w:val="false"/>
        </w:rPr>
        <w:t>.</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Для поддержки такой функциональности, как редактирование ввода пользователя, автодополнение, история команд в терминальном клиенте мы используем библиотеку readline.</w:t>
      </w:r>
    </w:p>
    <w:p>
      <w:pPr>
        <w:pStyle w:val="Normal"/>
        <w:numPr>
          <w:ilvl w:val="0"/>
          <w:numId w:val="2"/>
        </w:numPr>
        <w:jc w:val="both"/>
        <w:rPr/>
      </w:pPr>
      <w:r>
        <w:rPr/>
        <w:t xml:space="preserve">При обмене сообщениями с cli сервисом в качестве сообщений мы используем объекты среды выполнения Erlang. </w:t>
      </w:r>
      <w:r>
        <w:rPr/>
        <w:t>Д</w:t>
      </w:r>
      <w:r>
        <w:rPr/>
        <w:t xml:space="preserve">ля их сериализации в массив байт </w:t>
      </w:r>
      <w:r>
        <w:rPr/>
        <w:t>(для передачи по сети)</w:t>
      </w:r>
      <w:r>
        <w:rPr/>
        <w:t xml:space="preserve"> мы используем функцию </w:t>
      </w:r>
      <w:r>
        <w:rPr>
          <w:b/>
          <w:bCs/>
        </w:rPr>
        <w:t>erl_encode</w:t>
      </w:r>
      <w:r>
        <w:rPr/>
        <w:t xml:space="preserve">, а для их десериализации </w:t>
      </w:r>
      <w:r>
        <w:rPr/>
        <w:t>из массива байт</w:t>
      </w:r>
      <w:r>
        <w:rPr/>
        <w:t xml:space="preserve"> </w:t>
      </w:r>
      <w:r>
        <w:rPr/>
        <w:t xml:space="preserve">(для приема по сети) </w:t>
      </w:r>
      <w:r>
        <w:rPr/>
        <w:t xml:space="preserve">— функцию </w:t>
      </w:r>
      <w:r>
        <w:rPr>
          <w:b/>
          <w:bCs/>
        </w:rPr>
        <w:t>erl_decode</w:t>
      </w:r>
      <w:r>
        <w:rPr/>
        <w:t xml:space="preserve"> из библиотеки </w:t>
      </w:r>
      <w:r>
        <w:rPr>
          <w:b/>
          <w:bCs/>
        </w:rPr>
        <w:t>erl_marshal</w:t>
      </w:r>
      <w:r>
        <w:rPr/>
        <w:t xml:space="preserve">. Эти объекты на самом деле являются </w:t>
      </w:r>
      <w:r>
        <w:rPr/>
        <w:t>кортежами, состоящими минимум из одного элемента (на данный момент — кортежами из одного или двух элементов)., причем первый элемент всегда является описателем сообщения (тип этого первого элемента всегда атом).</w:t>
      </w:r>
    </w:p>
    <w:p>
      <w:pPr>
        <w:pStyle w:val="Normal"/>
        <w:numPr>
          <w:ilvl w:val="0"/>
          <w:numId w:val="2"/>
        </w:numPr>
        <w:jc w:val="both"/>
        <w:rPr/>
      </w:pPr>
      <w:r>
        <w:rPr/>
        <w:t xml:space="preserve">После отправки терминальным клиентом cli команды на обработку cli сервисом,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Все эти сообщения являются кортежем из двух элементов, вторым элементом кортежа является всегда строка с данными (а первым элементом — описатель сообщения). Поэтому, в терминальном клиенте все эти три типа сообщений будут десериализоваться в объекты одного типа данных, состоящего из описателя и данных. Различать мы эти объекты будем по описателю.</w:t>
      </w:r>
    </w:p>
    <w:p>
      <w:pPr>
        <w:pStyle w:val="Normal"/>
        <w:numPr>
          <w:ilvl w:val="0"/>
          <w:numId w:val="2"/>
        </w:numPr>
        <w:jc w:val="both"/>
        <w:rPr/>
      </w:pPr>
      <w:r>
        <w:rPr/>
        <w:t>Такие операции, как обработка завершения ввода от пользователя, обработка автодополнения и обмен сообщений с cli сервисом не прерываются сигналами (SIGINT, SIGQUIT, SIGTSTP); это означает, 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Normal"/>
        <w:numPr>
          <w:ilvl w:val="0"/>
          <w:numId w:val="2"/>
        </w:numPr>
        <w:jc w:val="both"/>
        <w:rPr/>
      </w:pPr>
      <w:r>
        <w:rPr/>
        <w:t xml:space="preserve">Терминальный клиент и cli сервис всегда работают на одном компьютере. По этой причине простые запросы данных терминальным клиентом с cli всегда выполняются синхронно. К таким простым запросам данных относятся запрос текущего состояния (обмен сообщениями с типами </w:t>
      </w:r>
      <w:r>
        <w:rPr>
          <w:b/>
          <w:bCs/>
        </w:rPr>
        <w:t>current_state_request</w:t>
      </w:r>
      <w:r>
        <w:rPr/>
        <w:t xml:space="preserve"> и </w:t>
      </w:r>
      <w:r>
        <w:rPr>
          <w:b/>
          <w:bCs/>
        </w:rPr>
        <w:t>current_state_response</w:t>
      </w:r>
      <w:r>
        <w:rPr/>
        <w:t xml:space="preserve">) и запрос данных об автодополнении (обмен сообщениями с типами </w:t>
      </w:r>
      <w:bookmarkStart w:id="2" w:name="__DdeLink__120_1044117991"/>
      <w:r>
        <w:rPr>
          <w:b/>
          <w:bCs/>
        </w:rPr>
        <w:t>extension</w:t>
      </w:r>
      <w:bookmarkEnd w:id="2"/>
      <w:r>
        <w:rPr>
          <w:b/>
          <w:bCs/>
        </w:rPr>
        <w:t>_request</w:t>
      </w:r>
      <w:r>
        <w:rPr/>
        <w:t xml:space="preserve"> и </w:t>
      </w:r>
      <w:r>
        <w:rPr>
          <w:b/>
          <w:bCs/>
        </w:rPr>
        <w:t>extension_response</w:t>
      </w:r>
      <w:r>
        <w:rPr/>
        <w:t>). Весь остальной обмен сообщениями между терминальным клиентом и cli сервисом выполняется асинхронно.</w:t>
      </w:r>
    </w:p>
    <w:p>
      <w:pPr>
        <w:pStyle w:val="Normal"/>
        <w:numPr>
          <w:ilvl w:val="0"/>
          <w:numId w:val="2"/>
        </w:numPr>
        <w:jc w:val="both"/>
        <w:rPr/>
      </w:pPr>
      <w:r>
        <w:rPr/>
        <w:t xml:space="preserve">Терминальный клиент и cli сервис обмениваются сообщениями через сокеты TCP. В связи с тем, что терминальный клиент и cli сервис всегда располагаются на одном компьютере, более логично было бы использовать сокеты Unix. Однако, библиотека языка Erlang не содержит модулей, позволяющих использовать сокеты Unix, </w:t>
      </w:r>
      <w:r>
        <w:rPr/>
        <w:t xml:space="preserve">но содержит модуль </w:t>
      </w:r>
      <w:r>
        <w:rPr>
          <w:b/>
          <w:bCs/>
        </w:rPr>
        <w:t>gen_tcp</w:t>
      </w:r>
      <w:r>
        <w:rPr/>
        <w:t>, позволяющий использовать сокеты TCP.</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3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