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2FD1" w:rsidTr="007502BA">
        <w:trPr>
          <w:trHeight w:val="699"/>
        </w:trPr>
        <w:tc>
          <w:tcPr>
            <w:tcW w:w="8296" w:type="dxa"/>
            <w:gridSpan w:val="3"/>
          </w:tcPr>
          <w:p w:rsidR="00212FD1" w:rsidRDefault="0096377D" w:rsidP="007502BA">
            <w:pPr>
              <w:spacing w:line="480" w:lineRule="auto"/>
              <w:jc w:val="center"/>
            </w:pPr>
            <w:r>
              <w:t>订单超时</w:t>
            </w:r>
          </w:p>
        </w:tc>
      </w:tr>
      <w:tr w:rsidR="00212FD1" w:rsidTr="007502BA">
        <w:trPr>
          <w:trHeight w:val="567"/>
        </w:trPr>
        <w:tc>
          <w:tcPr>
            <w:tcW w:w="2765" w:type="dxa"/>
          </w:tcPr>
          <w:p w:rsidR="00212FD1" w:rsidRDefault="00C02345" w:rsidP="007502BA">
            <w:pPr>
              <w:spacing w:line="480" w:lineRule="auto"/>
              <w:jc w:val="center"/>
            </w:pPr>
            <w:r>
              <w:t>状态</w:t>
            </w:r>
          </w:p>
        </w:tc>
        <w:tc>
          <w:tcPr>
            <w:tcW w:w="2765" w:type="dxa"/>
          </w:tcPr>
          <w:p w:rsidR="00212FD1" w:rsidRDefault="00212FD1" w:rsidP="007502BA">
            <w:pPr>
              <w:spacing w:line="480" w:lineRule="auto"/>
              <w:jc w:val="center"/>
            </w:pPr>
            <w:r>
              <w:t>买家</w:t>
            </w:r>
          </w:p>
        </w:tc>
        <w:tc>
          <w:tcPr>
            <w:tcW w:w="2766" w:type="dxa"/>
          </w:tcPr>
          <w:p w:rsidR="00212FD1" w:rsidRDefault="00212FD1" w:rsidP="007502BA">
            <w:pPr>
              <w:spacing w:line="480" w:lineRule="auto"/>
              <w:jc w:val="center"/>
            </w:pPr>
            <w:r>
              <w:t>卖家</w:t>
            </w:r>
          </w:p>
        </w:tc>
      </w:tr>
      <w:tr w:rsidR="00212FD1" w:rsidTr="007502BA">
        <w:trPr>
          <w:trHeight w:val="1753"/>
        </w:trPr>
        <w:tc>
          <w:tcPr>
            <w:tcW w:w="2765" w:type="dxa"/>
          </w:tcPr>
          <w:p w:rsidR="00212FD1" w:rsidRDefault="0012363B">
            <w:r>
              <w:rPr>
                <w:rFonts w:hint="eastAsia"/>
              </w:rPr>
              <w:t>等待</w:t>
            </w:r>
            <w:r>
              <w:t>买家支付</w:t>
            </w:r>
          </w:p>
        </w:tc>
        <w:tc>
          <w:tcPr>
            <w:tcW w:w="2765" w:type="dxa"/>
          </w:tcPr>
          <w:p w:rsidR="00212FD1" w:rsidRDefault="00212FD1">
            <w:r>
              <w:t>在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小时内完成支付，否则交易自动关闭</w:t>
            </w:r>
            <w:r w:rsidR="00B91FB4"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212FD1" w:rsidRDefault="00AA1FA4">
            <w:r>
              <w:t>无</w:t>
            </w:r>
          </w:p>
        </w:tc>
      </w:tr>
      <w:tr w:rsidR="00212FD1" w:rsidTr="007502BA">
        <w:trPr>
          <w:trHeight w:val="1848"/>
        </w:trPr>
        <w:tc>
          <w:tcPr>
            <w:tcW w:w="2765" w:type="dxa"/>
          </w:tcPr>
          <w:p w:rsidR="00212FD1" w:rsidRDefault="0012363B" w:rsidP="0012363B">
            <w:pPr>
              <w:rPr>
                <w:rFonts w:hint="eastAsia"/>
              </w:rPr>
            </w:pPr>
            <w:r>
              <w:t>等待卖家发货</w:t>
            </w:r>
          </w:p>
        </w:tc>
        <w:tc>
          <w:tcPr>
            <w:tcW w:w="2765" w:type="dxa"/>
          </w:tcPr>
          <w:p w:rsidR="00212FD1" w:rsidRDefault="00AA1FA4">
            <w:r>
              <w:t>无</w:t>
            </w:r>
          </w:p>
        </w:tc>
        <w:tc>
          <w:tcPr>
            <w:tcW w:w="2766" w:type="dxa"/>
          </w:tcPr>
          <w:p w:rsidR="00212FD1" w:rsidRDefault="00212FD1" w:rsidP="00603CDF">
            <w:r>
              <w:t>卖家</w:t>
            </w:r>
            <w:r w:rsidR="00603CDF">
              <w:rPr>
                <w:rFonts w:hint="eastAsia"/>
              </w:rPr>
              <w:t>5</w:t>
            </w:r>
            <w:r>
              <w:rPr>
                <w:rFonts w:hint="eastAsia"/>
              </w:rPr>
              <w:t>天内</w:t>
            </w:r>
            <w:r w:rsidR="00603CDF">
              <w:rPr>
                <w:rFonts w:hint="eastAsia"/>
              </w:rPr>
              <w:t>未发货，交易自动关闭，</w:t>
            </w:r>
            <w:r>
              <w:rPr>
                <w:rFonts w:hint="eastAsia"/>
              </w:rPr>
              <w:t>买家</w:t>
            </w:r>
            <w:r w:rsidR="00603CDF">
              <w:rPr>
                <w:rFonts w:hint="eastAsia"/>
              </w:rPr>
              <w:t>可自行申请退款，退款</w:t>
            </w:r>
            <w:r>
              <w:rPr>
                <w:rFonts w:hint="eastAsia"/>
              </w:rPr>
              <w:t>自动退回</w:t>
            </w:r>
            <w:r w:rsidR="00253942">
              <w:rPr>
                <w:rFonts w:hint="eastAsia"/>
              </w:rPr>
              <w:t>，交易关闭</w:t>
            </w:r>
            <w:r w:rsidR="00B91FB4">
              <w:rPr>
                <w:rFonts w:hint="eastAsia"/>
              </w:rPr>
              <w:t>。</w:t>
            </w:r>
          </w:p>
        </w:tc>
      </w:tr>
      <w:tr w:rsidR="0012363B" w:rsidTr="007502BA">
        <w:trPr>
          <w:trHeight w:val="1848"/>
        </w:trPr>
        <w:tc>
          <w:tcPr>
            <w:tcW w:w="2765" w:type="dxa"/>
          </w:tcPr>
          <w:p w:rsidR="0012363B" w:rsidRDefault="0012363B">
            <w:pPr>
              <w:rPr>
                <w:rFonts w:hint="eastAsia"/>
              </w:rPr>
            </w:pPr>
            <w:r>
              <w:t>等待买家确认收货</w:t>
            </w:r>
          </w:p>
        </w:tc>
        <w:tc>
          <w:tcPr>
            <w:tcW w:w="2765" w:type="dxa"/>
          </w:tcPr>
          <w:p w:rsidR="0012363B" w:rsidRDefault="0012363B" w:rsidP="00177A54">
            <w:pPr>
              <w:rPr>
                <w:rFonts w:hint="eastAsia"/>
              </w:rPr>
            </w:pPr>
            <w:r>
              <w:t>卖家</w:t>
            </w:r>
            <w:r>
              <w:rPr>
                <w:rFonts w:hint="eastAsia"/>
              </w:rPr>
              <w:t>“确认发货”后，买家未在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天内“确认收货”且未申请退款，默认交易成功，钱款自动</w:t>
            </w:r>
            <w:r w:rsidR="00657081">
              <w:rPr>
                <w:rFonts w:hint="eastAsia"/>
              </w:rPr>
              <w:t>到卖家余额中</w:t>
            </w:r>
            <w:r w:rsidR="00B91FB4">
              <w:rPr>
                <w:rFonts w:hint="eastAsia"/>
              </w:rPr>
              <w:t>。</w:t>
            </w:r>
            <w:bookmarkStart w:id="0" w:name="_GoBack"/>
            <w:bookmarkEnd w:id="0"/>
          </w:p>
        </w:tc>
        <w:tc>
          <w:tcPr>
            <w:tcW w:w="2766" w:type="dxa"/>
          </w:tcPr>
          <w:p w:rsidR="0012363B" w:rsidRDefault="0012363B" w:rsidP="00603CDF">
            <w:r>
              <w:t>无</w:t>
            </w:r>
          </w:p>
        </w:tc>
      </w:tr>
    </w:tbl>
    <w:p w:rsidR="00027165" w:rsidRDefault="00027165"/>
    <w:p w:rsidR="009220FE" w:rsidRDefault="009220FE"/>
    <w:p w:rsidR="009220FE" w:rsidRPr="00290871" w:rsidRDefault="009220FE"/>
    <w:sectPr w:rsidR="009220FE" w:rsidRPr="0029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42A" w:rsidRDefault="0059442A" w:rsidP="00C02345">
      <w:r>
        <w:separator/>
      </w:r>
    </w:p>
  </w:endnote>
  <w:endnote w:type="continuationSeparator" w:id="0">
    <w:p w:rsidR="0059442A" w:rsidRDefault="0059442A" w:rsidP="00C0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42A" w:rsidRDefault="0059442A" w:rsidP="00C02345">
      <w:r>
        <w:separator/>
      </w:r>
    </w:p>
  </w:footnote>
  <w:footnote w:type="continuationSeparator" w:id="0">
    <w:p w:rsidR="0059442A" w:rsidRDefault="0059442A" w:rsidP="00C02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EB"/>
    <w:rsid w:val="00027165"/>
    <w:rsid w:val="00096673"/>
    <w:rsid w:val="0012363B"/>
    <w:rsid w:val="00177A54"/>
    <w:rsid w:val="00212FD1"/>
    <w:rsid w:val="00253942"/>
    <w:rsid w:val="00290871"/>
    <w:rsid w:val="003B61F9"/>
    <w:rsid w:val="004C23F7"/>
    <w:rsid w:val="0059442A"/>
    <w:rsid w:val="00603CDF"/>
    <w:rsid w:val="00657081"/>
    <w:rsid w:val="007502BA"/>
    <w:rsid w:val="009220FE"/>
    <w:rsid w:val="0096377D"/>
    <w:rsid w:val="00AA1FA4"/>
    <w:rsid w:val="00B91FB4"/>
    <w:rsid w:val="00BB0EA0"/>
    <w:rsid w:val="00C02345"/>
    <w:rsid w:val="00C63FAF"/>
    <w:rsid w:val="00C9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B621F7-37C6-4E5F-9C75-06BE3F14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02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23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2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2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2016-03-09T08:47:00Z</dcterms:created>
  <dcterms:modified xsi:type="dcterms:W3CDTF">2016-03-22T08:21:00Z</dcterms:modified>
</cp:coreProperties>
</file>