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3262" w14:textId="689F19C8" w:rsidR="007652F5" w:rsidRP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Lean</w:t>
      </w:r>
      <w:proofErr w:type="spellEnd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Canvas</w:t>
      </w:r>
      <w:proofErr w:type="spellEnd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для гипотетического кейса мобильного приложения:</w:t>
      </w:r>
    </w:p>
    <w:p w14:paraId="1B18C760" w14:textId="77777777" w:rsidR="007652F5" w:rsidRP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Чтобы не повторять все описания, я приведу сокращенную таблицу. Вы можете скопировать её в ваш шаблон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Lean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Canvas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 как и в прошлый раз: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163"/>
        <w:gridCol w:w="2552"/>
        <w:gridCol w:w="1825"/>
        <w:gridCol w:w="2225"/>
        <w:gridCol w:w="4024"/>
      </w:tblGrid>
      <w:tr w:rsidR="007652F5" w:rsidRPr="007652F5" w14:paraId="7D35325F" w14:textId="77777777" w:rsidTr="007652F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56566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Проблема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FC463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Решение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DC4A2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Уникальное ценностное предложение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D5D4E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16D19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Нечестные преимущества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34A46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Сегменты пользователей</w:t>
            </w:r>
          </w:p>
        </w:tc>
      </w:tr>
      <w:tr w:rsidR="007652F5" w:rsidRPr="007652F5" w14:paraId="59456EC9" w14:textId="77777777" w:rsidTr="007652F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A69A2" w14:textId="77777777" w:rsidR="007652F5" w:rsidRPr="007652F5" w:rsidRDefault="007652F5" w:rsidP="007652F5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Неудобные мобильные решения. - Сложный интерфейс. - Разрозненность данных. - Ручной ввод. - Недостаточная автоматизация. - Бумажные методы.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36742" w14:textId="77777777" w:rsidR="007652F5" w:rsidRPr="007652F5" w:rsidRDefault="007652F5" w:rsidP="007652F5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Интуитивное мобильное приложение. - Автоматический сбор данных. - Быстрое формирование отчетов. - Единый доступ к инструментам и данным. - Интеграция с [сервисы].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D2F1D" w14:textId="77777777" w:rsidR="007652F5" w:rsidRPr="007652F5" w:rsidRDefault="007652F5" w:rsidP="007652F5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“С [название приложения] вы [выгода 1], [выгода 2] и [выгода 3] в [контекст аудитории].” Мобильное приложение, которое [основная функциональность], экономит время, упрощает процесс и повышает эффективность.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520BD" w14:textId="77777777" w:rsidR="007652F5" w:rsidRPr="007652F5" w:rsidRDefault="007652F5" w:rsidP="007652F5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5A4CA" w14:textId="77777777" w:rsidR="007652F5" w:rsidRPr="007652F5" w:rsidRDefault="007652F5" w:rsidP="007652F5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Запатентованная технология. - Уникальные алгоритмы. - Эксклюзивные контракты. - Экспертиза в [сфера]. - Сильное сообщество пользователей.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FA0B7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Первичный: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[Описание 1], активные пользователи мобильных технологий, нуждаются в автоматизации, ограничены во времени.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Вторичный: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[Описание 2], интересуются аналитикой, не всегда за компьютером.</w:t>
            </w:r>
          </w:p>
        </w:tc>
      </w:tr>
      <w:tr w:rsidR="007652F5" w:rsidRPr="007652F5" w14:paraId="04231451" w14:textId="77777777" w:rsidTr="007652F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FAD9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Существующие альтернативы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F2AE7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Ключевые показатели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DB21D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Высокоуровневый концепт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6E656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F6F59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Каналы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F77C9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Первые последователи</w:t>
            </w:r>
          </w:p>
        </w:tc>
      </w:tr>
      <w:tr w:rsidR="007652F5" w:rsidRPr="007652F5" w14:paraId="470CF1D3" w14:textId="77777777" w:rsidTr="007652F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F270A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- Разрозненные приложения. -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Ручная обработка. - Устаревшие веб-приложения.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98CA4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 xml:space="preserve">- Скачивания, DAU/MAU. -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 xml:space="preserve">Время использования. - Завершенные задачи. -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Retention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Rate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 - Конверсия. - Средняя оценка. - Положительные отзывы. - NPS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53989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”[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Приложение] - это как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[инструмент], но для [задача], с [отличия].” “Представьте приложение, которое [простое описание]”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CFAF6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48011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- Соцсети, контекстная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 xml:space="preserve">реклама. - Отраслевые блоги, мероприятия. - Партнерские программы. - SEO. -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Store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OpenAI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Play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сайт.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1D7B5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 xml:space="preserve">- Компании, готовые тестировать. - Активные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пользователи технологий. - Четко понимают потребность. - Готовы давать обратную связь.</w:t>
            </w:r>
          </w:p>
        </w:tc>
      </w:tr>
      <w:tr w:rsidR="007652F5" w:rsidRPr="007652F5" w14:paraId="4EF4650E" w14:textId="77777777" w:rsidTr="007652F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618E6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Структура расходов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602F3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C047D" w14:textId="77777777" w:rsidR="007652F5" w:rsidRPr="007652F5" w:rsidRDefault="007652F5" w:rsidP="00765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4EB95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Пути получения дохода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E6123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1436B" w14:textId="77777777" w:rsidR="007652F5" w:rsidRPr="007652F5" w:rsidRDefault="007652F5" w:rsidP="00765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2F5" w:rsidRPr="007652F5" w14:paraId="528B07A1" w14:textId="77777777" w:rsidTr="007652F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5B204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Разработка. - Маркетинг. - Хостинг. - Поддержка. - Лицензии. - Зарплаты, аренда, техника.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F474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0FE67" w14:textId="77777777" w:rsidR="007652F5" w:rsidRPr="007652F5" w:rsidRDefault="007652F5" w:rsidP="00765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C7D6D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- Платная подписка. -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Freemium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 - Одноразовая покупка. - Реклама. - Комиссия за транзакции. - B2B.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4876D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4FB8" w14:textId="77777777" w:rsidR="007652F5" w:rsidRPr="007652F5" w:rsidRDefault="007652F5" w:rsidP="00765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58EA13" w14:textId="77777777" w:rsid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3AB097C3" w14:textId="2D397562" w:rsidR="007652F5" w:rsidRP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Поэтапный план </w:t>
      </w:r>
      <w:proofErr w:type="spell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Kick-Off</w:t>
      </w:r>
      <w:proofErr w:type="spellEnd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встречи:</w:t>
      </w:r>
    </w:p>
    <w:p w14:paraId="23BAD960" w14:textId="77777777" w:rsidR="007652F5" w:rsidRP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Теперь, основываясь на этом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Lean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Canvas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, мы составим подробный план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kickoff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-встречи, с учетом ее целей (сформировать единое понимание, провести управление ожиданиями, познакомить участников).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958"/>
        <w:gridCol w:w="1979"/>
        <w:gridCol w:w="1674"/>
        <w:gridCol w:w="1582"/>
        <w:gridCol w:w="1770"/>
        <w:gridCol w:w="2003"/>
        <w:gridCol w:w="2053"/>
      </w:tblGrid>
      <w:tr w:rsidR="007652F5" w:rsidRPr="007652F5" w14:paraId="5ED03DCD" w14:textId="77777777" w:rsidTr="007652F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200EE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Вступление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A881F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Фасилитационный</w:t>
            </w:r>
            <w:proofErr w:type="spellEnd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блок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4E90D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стейкхолдера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D5EC1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вопросов к СХ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8F372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РП/ПО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3461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Секция вопросов к РП/ПО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5085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“Что дальше”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BCBA5" w14:textId="77777777" w:rsidR="007652F5" w:rsidRPr="007652F5" w:rsidRDefault="007652F5" w:rsidP="007652F5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Финальный </w:t>
            </w:r>
            <w:proofErr w:type="spell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call-to-action</w:t>
            </w:r>
            <w:proofErr w:type="spellEnd"/>
          </w:p>
        </w:tc>
      </w:tr>
      <w:tr w:rsidR="007652F5" w:rsidRPr="007652F5" w14:paraId="76D24F05" w14:textId="77777777" w:rsidTr="007652F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FB889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 (5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Приветствие участников. Краткое представление (имя, роль в проекте). Создание позитивной атмосферы.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Зарядить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команду энергией, настроить на рабочий лад.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6286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 (10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- О себе: Краткое представление (PM/PO). - Цель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kick-off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встречи</w:t>
            </w:r>
            <w:proofErr w:type="gram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: Сформировать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единое понимание целей проекта, познакомиться с командой. - Представление стейкхолдера (если он есть) и его роли. -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Представление РП/РО и команды проекта: Каждого участника просим кратко представиться, указать свою роль, ожидания.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Познакомить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всех участников, определить цели, установить понимание ролей.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B60CE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Стейкхолдер (15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- О себе</w:t>
            </w:r>
            <w:proofErr w:type="gram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: Кратко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о своем опыте и позиции. - Высокоуровневое видение проекта</w:t>
            </w:r>
            <w:proofErr w:type="gram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: Почему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этот проект важен для компании и клиентов, какой результат ожидается. - Описание целевых клиентов/заказчиков: Кто они, их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потребности, их проблемы. - Описание выбранной методологии (гибкая/водопадная). 4А. Три фактора выбора (почему выбрана эта методология). 4Б. Обоснование выбора. 4В. Что методология означает для нас. 4Г. Мероприятия. 4Д. Инструменты. 4Е. Роли.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Дать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общее представление о проекте, его важности, видение со стороны стейкхолдера, цели и методологию.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DAC89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 (10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- Модерация вопросов к стейкхолдеру. - Обеспечение того, что все участники могут задать вопросы и получить ответы.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Выяснить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все непонятные моменты, связанные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с видением стейкхолдера.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0B43F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РП/РО (15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- Обзор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Lean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Canvas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. - Презентация текущего состояния проекта. - Распределение ролей в команде. - Описание процессов, которые будут использоваться в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проекте (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стендапы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планирование, ретроспективы). - Обзор ожидаемых результатов от команды. - Обзор инструментов (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Jira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Confluence</w:t>
            </w:r>
            <w:proofErr w:type="spell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пр.).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Дать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команде четкое представление о продукте,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текущем состоянии и процессах.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FC2BB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 (10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- Модерация вопросов к РП/РО. - Обсуждение технических деталей, процессов, ролей.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Прояснить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все детали по проекту, процессы и распределению ролей.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E64DD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 (5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- Краткое резюме всего обсуждения. - Обзор следующих шагов: Планирование, уточнение деталей, начало работы. - Описание системы коммуникаций и отчетности. - Обсуждение расписания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дальнейших встреч.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Согласование дальнейших действий, установление единого плана.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3F88" w14:textId="77777777" w:rsidR="007652F5" w:rsidRPr="007652F5" w:rsidRDefault="007652F5" w:rsidP="007652F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Ведущий (PM) (5 минут):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- Поблагодарить участников за участие. - Призвать команду к активной работе и сотрудничеству. - Подчеркнуть важность проекта. - Мотивационный спич. * </w:t>
            </w:r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Цель</w:t>
            </w:r>
            <w:proofErr w:type="gramStart"/>
            <w:r w:rsidRPr="007652F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Мотивировать</w:t>
            </w:r>
            <w:proofErr w:type="gramEnd"/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команду, завершить </w:t>
            </w:r>
            <w:r w:rsidRPr="007652F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встречу на позитивной ноте, дать заряд на работу.</w:t>
            </w:r>
          </w:p>
        </w:tc>
      </w:tr>
    </w:tbl>
    <w:p w14:paraId="4F37DD81" w14:textId="77777777" w:rsid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7D2E7484" w14:textId="1C85AC83" w:rsidR="007652F5" w:rsidRP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Детальное пояснение каждого этапа:</w:t>
      </w:r>
    </w:p>
    <w:p w14:paraId="7A38D5F9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Вступление (5 минут):</w:t>
      </w:r>
    </w:p>
    <w:p w14:paraId="7175B28E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PM выступает в роли ведущего, приветствует участников, представляется и создает позитивную атмосферу. Важно сразу настроить команду на работу и сотрудничество.</w:t>
      </w:r>
    </w:p>
    <w:p w14:paraId="4B4FF097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Позитивно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начать встречу, настроить всех на рабочий лад и задать темп.</w:t>
      </w:r>
    </w:p>
    <w:p w14:paraId="54CDA633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Фасилитационный</w:t>
      </w:r>
      <w:proofErr w:type="spellEnd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блок (10 минут):</w:t>
      </w:r>
    </w:p>
    <w:p w14:paraId="706DC818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</w:p>
    <w:p w14:paraId="3EA22B31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Рассказывает о себе, своей роли.</w:t>
      </w:r>
    </w:p>
    <w:p w14:paraId="6E5FD4FC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Озвучивает цель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kick-off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встречи: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сформировать единое понимание целей проекта, познакомить всех членов команды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D7AADBF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Представляет стейкхолдера (если он присутствует) и его роль в проекте.</w:t>
      </w:r>
    </w:p>
    <w:p w14:paraId="16686F4D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Представляет РП/РО.</w:t>
      </w:r>
    </w:p>
    <w:p w14:paraId="3F829AA4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Представляет участников команды: Каждый участник представляется, говорит свою роль и ожидания от проекта.</w:t>
      </w:r>
    </w:p>
    <w:p w14:paraId="10734BDD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Познакомить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участников, четко определить роли, цели и установить общую атмосферу.</w:t>
      </w:r>
    </w:p>
    <w:p w14:paraId="32321F4C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стейкхолдера (15 минут):</w:t>
      </w:r>
    </w:p>
    <w:p w14:paraId="47E7816C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Стейкхолдер:</w:t>
      </w:r>
    </w:p>
    <w:p w14:paraId="175CEBC5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Кратко рассказывает о себе и своем опыте.</w:t>
      </w:r>
    </w:p>
    <w:p w14:paraId="62CDAEBE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Объясняет высокоуровневое видение проекта, его важность для компании и клиентов.</w:t>
      </w:r>
    </w:p>
    <w:p w14:paraId="07B5A87C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Описывает целевых клиентов, их потребности и проблемы.</w:t>
      </w:r>
    </w:p>
    <w:p w14:paraId="5F0D6161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Описывает выбранную методологию (гибкая/водопадная):</w:t>
      </w:r>
    </w:p>
    <w:p w14:paraId="1F5DB941" w14:textId="77777777" w:rsidR="007652F5" w:rsidRPr="007652F5" w:rsidRDefault="007652F5" w:rsidP="007652F5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Три фактора выбора (почему выбрана эта методология).</w:t>
      </w:r>
    </w:p>
    <w:p w14:paraId="6998C57B" w14:textId="77777777" w:rsidR="007652F5" w:rsidRPr="007652F5" w:rsidRDefault="007652F5" w:rsidP="007652F5">
      <w:pPr>
        <w:numPr>
          <w:ilvl w:val="3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Обоснование выбора.</w:t>
      </w:r>
    </w:p>
    <w:p w14:paraId="24DCFBD7" w14:textId="77777777" w:rsidR="007652F5" w:rsidRPr="007652F5" w:rsidRDefault="007652F5" w:rsidP="007652F5">
      <w:pPr>
        <w:numPr>
          <w:ilvl w:val="3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Что методология означает для нас.</w:t>
      </w:r>
    </w:p>
    <w:p w14:paraId="4CB6401F" w14:textId="77777777" w:rsidR="007652F5" w:rsidRPr="007652F5" w:rsidRDefault="007652F5" w:rsidP="007652F5">
      <w:pPr>
        <w:numPr>
          <w:ilvl w:val="3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Мероприятия.</w:t>
      </w:r>
    </w:p>
    <w:p w14:paraId="06C6B703" w14:textId="77777777" w:rsidR="007652F5" w:rsidRPr="007652F5" w:rsidRDefault="007652F5" w:rsidP="007652F5">
      <w:pPr>
        <w:numPr>
          <w:ilvl w:val="3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Инструменты.</w:t>
      </w:r>
    </w:p>
    <w:p w14:paraId="1067A816" w14:textId="77777777" w:rsidR="007652F5" w:rsidRPr="007652F5" w:rsidRDefault="007652F5" w:rsidP="007652F5">
      <w:pPr>
        <w:numPr>
          <w:ilvl w:val="3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Роли.</w:t>
      </w:r>
    </w:p>
    <w:p w14:paraId="73A81E18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Дать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команде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общий контекст проекта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 его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значимость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видение со стороны руководства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методологический подход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3977136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вопросов к СХ (10 минут):</w:t>
      </w:r>
    </w:p>
    <w:p w14:paraId="33DEED13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Модерация вопросов к стейкхолдеру. Все вопросы должны быть заданы в доброжелательной и конструктивной форме. Важно прояснить любые спорные или непонятные моменты.</w:t>
      </w:r>
    </w:p>
    <w:p w14:paraId="0A39BE2F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Гарантировать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 что все участники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понимают видение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стейкхолдера и могут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задать вопросы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441C11A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РП/РО (15 минут):</w:t>
      </w:r>
    </w:p>
    <w:p w14:paraId="4999ECD8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РП/РО:</w:t>
      </w:r>
    </w:p>
    <w:p w14:paraId="311FF19D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Обзор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Lean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Canvas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: презентация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Lean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Canvas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 описание проблем, решений, уникальных преимуществ, сегментов пользователей и пр.</w:t>
      </w:r>
    </w:p>
    <w:p w14:paraId="3184D107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Презентация текущего состояния проекта, если что-то уже есть.</w:t>
      </w:r>
    </w:p>
    <w:p w14:paraId="4F53CDD6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Описание ролей в команде и зон ответственности.</w:t>
      </w:r>
    </w:p>
    <w:p w14:paraId="5D0C71D8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Обзор процессов: ежедневные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стендапы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 планирование спринтов/итераций, ретроспективы и прочее.</w:t>
      </w:r>
    </w:p>
    <w:p w14:paraId="417842E9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Обзор ожиданий от команды: какие результаты ожидаются от каждого участника.</w:t>
      </w:r>
    </w:p>
    <w:p w14:paraId="3DABBD83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Обзор инструментов, которые будут использоваться (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Jira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Confluence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и прочие).</w:t>
      </w:r>
    </w:p>
    <w:p w14:paraId="00920E67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Дать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команде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четкое понимание продукта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текущего состояния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процессов разработки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E3F47A7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Секция вопросов к РП/РО (10 минут):</w:t>
      </w:r>
    </w:p>
    <w:p w14:paraId="5CACC163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Модерация вопросов к РП/РО, обеспечение того, что все участники могут задать вопросы.</w:t>
      </w:r>
    </w:p>
    <w:p w14:paraId="6A83D1BF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Устранение неясностей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прояснение всех деталей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по продукту и процессам.</w:t>
      </w:r>
    </w:p>
    <w:p w14:paraId="5E1283F9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“Что дальше” (5 минут):</w:t>
      </w:r>
    </w:p>
    <w:p w14:paraId="075DBD67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(PM):</w:t>
      </w:r>
    </w:p>
    <w:p w14:paraId="3237D902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Подводит итоги встречи.</w:t>
      </w:r>
    </w:p>
    <w:p w14:paraId="238CEB3C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Объясняет следующие шаги: планирование, уточнение деталей, старт работы.</w:t>
      </w:r>
    </w:p>
    <w:p w14:paraId="7029178A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Объясняет систему коммуникаций и отчетности, каналы и инструменты.</w:t>
      </w:r>
    </w:p>
    <w:p w14:paraId="7378F28E" w14:textId="77777777" w:rsidR="007652F5" w:rsidRPr="007652F5" w:rsidRDefault="007652F5" w:rsidP="007652F5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Согласовывает расписание следующих встреч.</w:t>
      </w:r>
    </w:p>
    <w:p w14:paraId="01FE214F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Задать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четкий план дальнейших действий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 установить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правила взаимодействия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D508096" w14:textId="77777777" w:rsidR="007652F5" w:rsidRPr="007652F5" w:rsidRDefault="007652F5" w:rsidP="007652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Финальный</w:t>
      </w: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call-to-action (5 </w:t>
      </w: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минут</w:t>
      </w: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):</w:t>
      </w:r>
    </w:p>
    <w:p w14:paraId="6461A667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Ведущий (PM)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Поблагодарить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участников, воодушевить команду, подчеркнуть значимость проекта, призвать к активной работе.</w:t>
      </w:r>
    </w:p>
    <w:p w14:paraId="113998D3" w14:textId="77777777" w:rsidR="007652F5" w:rsidRPr="007652F5" w:rsidRDefault="007652F5" w:rsidP="007652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Мотивировать</w:t>
      </w:r>
      <w:proofErr w:type="gramEnd"/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команду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 закончить встречу на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позитивной ноте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9A891EB" w14:textId="77777777" w:rsidR="007652F5" w:rsidRPr="007652F5" w:rsidRDefault="007652F5" w:rsidP="00765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Важные моменты:</w:t>
      </w:r>
    </w:p>
    <w:p w14:paraId="02F2D837" w14:textId="77777777" w:rsidR="007652F5" w:rsidRPr="007652F5" w:rsidRDefault="007652F5" w:rsidP="007652F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Время: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Kick-off</w:t>
      </w:r>
      <w:proofErr w:type="spell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встреча должна быть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слишком длинной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 но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достаточной для достижения целей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95D626A" w14:textId="77777777" w:rsidR="007652F5" w:rsidRPr="007652F5" w:rsidRDefault="007652F5" w:rsidP="007652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Интерактивность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Необходимо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поощрять вопросы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активное участие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всех членов команды.</w:t>
      </w:r>
    </w:p>
    <w:p w14:paraId="4E954B56" w14:textId="77777777" w:rsidR="007652F5" w:rsidRPr="007652F5" w:rsidRDefault="007652F5" w:rsidP="007652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Визуализация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Использовать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презентации и другие визуальные материалы для более эффективного донесения информации.</w:t>
      </w:r>
    </w:p>
    <w:p w14:paraId="5077F004" w14:textId="77777777" w:rsidR="007652F5" w:rsidRPr="007652F5" w:rsidRDefault="007652F5" w:rsidP="007652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Открытость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Задавать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 xml:space="preserve"> вопросы, которые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помогут понять ожидания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каждого участника,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установить общий тон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7652F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обеспечить позитивный настрой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AA83D3C" w14:textId="7E06A96F" w:rsidR="00282C18" w:rsidRPr="00F43647" w:rsidRDefault="007652F5" w:rsidP="006C218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Подготовка</w:t>
      </w:r>
      <w:proofErr w:type="gramStart"/>
      <w:r w:rsidRPr="007652F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 Убедитесь</w:t>
      </w:r>
      <w:proofErr w:type="gramEnd"/>
      <w:r w:rsidRPr="007652F5">
        <w:rPr>
          <w:rFonts w:ascii="Segoe UI" w:eastAsia="Times New Roman" w:hAnsi="Segoe UI" w:cs="Segoe UI"/>
          <w:color w:val="212529"/>
          <w:sz w:val="24"/>
          <w:szCs w:val="24"/>
        </w:rPr>
        <w:t>, что все материалы (презентации, документы) готовы заранее.</w:t>
      </w:r>
      <w:bookmarkStart w:id="0" w:name="_GoBack"/>
      <w:bookmarkEnd w:id="0"/>
    </w:p>
    <w:sectPr w:rsidR="00282C18" w:rsidRPr="00F43647" w:rsidSect="007652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958"/>
    <w:multiLevelType w:val="multilevel"/>
    <w:tmpl w:val="359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6333"/>
    <w:multiLevelType w:val="multilevel"/>
    <w:tmpl w:val="B89A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00F9"/>
    <w:multiLevelType w:val="multilevel"/>
    <w:tmpl w:val="0DEE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152"/>
    <w:multiLevelType w:val="multilevel"/>
    <w:tmpl w:val="367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F1327"/>
    <w:multiLevelType w:val="multilevel"/>
    <w:tmpl w:val="C496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64673"/>
    <w:multiLevelType w:val="multilevel"/>
    <w:tmpl w:val="E53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92FCF"/>
    <w:multiLevelType w:val="multilevel"/>
    <w:tmpl w:val="B62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234C7"/>
    <w:multiLevelType w:val="multilevel"/>
    <w:tmpl w:val="F1F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6BCB"/>
    <w:multiLevelType w:val="multilevel"/>
    <w:tmpl w:val="101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C50A9"/>
    <w:multiLevelType w:val="multilevel"/>
    <w:tmpl w:val="60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636F3"/>
    <w:multiLevelType w:val="multilevel"/>
    <w:tmpl w:val="715A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453CA"/>
    <w:multiLevelType w:val="multilevel"/>
    <w:tmpl w:val="80C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C4301"/>
    <w:multiLevelType w:val="multilevel"/>
    <w:tmpl w:val="963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128AC"/>
    <w:multiLevelType w:val="multilevel"/>
    <w:tmpl w:val="34DE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1"/>
  </w:num>
  <w:num w:numId="8">
    <w:abstractNumId w:val="0"/>
  </w:num>
  <w:num w:numId="9">
    <w:abstractNumId w:val="13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4042"/>
    <w:rsid w:val="002717B3"/>
    <w:rsid w:val="00282C18"/>
    <w:rsid w:val="00404042"/>
    <w:rsid w:val="006C2186"/>
    <w:rsid w:val="007652F5"/>
    <w:rsid w:val="00F4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B662"/>
  <w15:chartTrackingRefBased/>
  <w15:docId w15:val="{9DF61FBE-ABA9-44EE-8B53-5E6A8728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17B3"/>
    <w:rPr>
      <w:b/>
      <w:bCs/>
    </w:rPr>
  </w:style>
  <w:style w:type="character" w:styleId="a5">
    <w:name w:val="Emphasis"/>
    <w:basedOn w:val="a0"/>
    <w:uiPriority w:val="20"/>
    <w:qFormat/>
    <w:rsid w:val="002717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2025-02-02T14:52:00Z</dcterms:created>
  <dcterms:modified xsi:type="dcterms:W3CDTF">2025-02-02T15:01:00Z</dcterms:modified>
</cp:coreProperties>
</file>