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847BF" w14:textId="77777777" w:rsidR="0066339A" w:rsidRPr="0066339A" w:rsidRDefault="0066339A" w:rsidP="006633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1. Зарплатная вилка разработчика на PHP уровня </w:t>
      </w: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Senior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6AA5420D" w14:textId="2A12D56E" w:rsidR="0066339A" w:rsidRPr="0066339A" w:rsidRDefault="0066339A" w:rsidP="006633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Поскольку рынок труда динамичен, данные могут меняться, </w:t>
      </w:r>
      <w:bookmarkStart w:id="0" w:name="_GoBack"/>
      <w:bookmarkEnd w:id="0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зарплаты могут зависеть от региона, опыта, стека технологий, размера компании и других факторов.</w:t>
      </w:r>
    </w:p>
    <w:p w14:paraId="60E3DA7E" w14:textId="77777777" w:rsidR="0066339A" w:rsidRPr="0066339A" w:rsidRDefault="0066339A" w:rsidP="006633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Глобально:</w:t>
      </w:r>
    </w:p>
    <w:p w14:paraId="2041F196" w14:textId="77777777" w:rsidR="0066339A" w:rsidRPr="0066339A" w:rsidRDefault="0066339A" w:rsidP="006633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США: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 По данным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Glassdoor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, средняя годовая зарплата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Senior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PHP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Developer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составляет около </w:t>
      </w: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120,000−160,000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. Однако, в крупных технологических центрах, таких как Кремниевая долина, зарплата может достигать </w:t>
      </w: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180,000−220,000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и выше.</w:t>
      </w:r>
    </w:p>
    <w:p w14:paraId="1CDDCADB" w14:textId="77777777" w:rsidR="0066339A" w:rsidRPr="0066339A" w:rsidRDefault="0066339A" w:rsidP="0066339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Европа: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Зарплаты варьируются в зависимости от страны. В Западной Европе (Германия, Великобритания, Швейцария) стартовая зарплата может быть от </w:t>
      </w: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€70,000 - €120,000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. В странах Восточной Европы (Польша, Чехия, Украина) зарплаты ниже, но также достаточно конкурентоспособны.</w:t>
      </w:r>
    </w:p>
    <w:p w14:paraId="03BBF25A" w14:textId="77777777" w:rsidR="0066339A" w:rsidRPr="0066339A" w:rsidRDefault="0066339A" w:rsidP="0066339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Общий вывод: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 Зарплата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Senior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PHP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Developer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66339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глобально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может варьироваться </w:t>
      </w:r>
      <w:r w:rsidRPr="0066339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от до70,000до220,000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в год, в зависимости от </w:t>
      </w:r>
      <w:r w:rsidRPr="0066339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страны и города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C4D2269" w14:textId="77777777" w:rsidR="0066339A" w:rsidRPr="0066339A" w:rsidRDefault="0066339A" w:rsidP="006633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Россия:</w:t>
      </w:r>
    </w:p>
    <w:p w14:paraId="162E0D6F" w14:textId="77777777" w:rsidR="0066339A" w:rsidRPr="0066339A" w:rsidRDefault="0066339A" w:rsidP="006633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hh.ru и </w:t>
      </w: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HeadHunter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 По данным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HeadHunter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, в России зарплата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Senior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PHP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Developer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в 2024 году составляет в среднем </w:t>
      </w: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 180,000 до 350,000 рублей в месяц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(это приблизительно 2,000−4,000), в зависимости от региона и уровня компании.</w:t>
      </w:r>
    </w:p>
    <w:p w14:paraId="7FC61564" w14:textId="77777777" w:rsidR="0066339A" w:rsidRPr="0066339A" w:rsidRDefault="0066339A" w:rsidP="0066339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Хабр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Карьера: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 Зарплаты могут варьироваться, но обычно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Senior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PHP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Developers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получают </w:t>
      </w:r>
      <w:r w:rsidRPr="0066339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не менее 250,000 рублей в месяц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(около $3,000) и могут достигать и 400 000 и выше.</w:t>
      </w:r>
    </w:p>
    <w:p w14:paraId="6D2F94C3" w14:textId="77777777" w:rsidR="0066339A" w:rsidRPr="0066339A" w:rsidRDefault="0066339A" w:rsidP="0066339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Общий вывод: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 Зарплата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Senior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PHP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Developer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в России может составлять от </w:t>
      </w:r>
      <w:r w:rsidRPr="0066339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180,000 до 350,000 рублей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и выше </w:t>
      </w:r>
      <w:r w:rsidRPr="0066339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в месяц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56AEB5C" w14:textId="77777777" w:rsidR="0066339A" w:rsidRPr="0066339A" w:rsidRDefault="0066339A" w:rsidP="006633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Важные факторы:</w:t>
      </w:r>
    </w:p>
    <w:p w14:paraId="01D3FF45" w14:textId="77777777" w:rsidR="0066339A" w:rsidRPr="0066339A" w:rsidRDefault="0066339A" w:rsidP="0066339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Стек технологий: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Зарплата может быть выше, если разработчик владеет популярными фреймворками (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Symfony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Laravel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) и технологиями (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Docker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Kubernetes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, AWS/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Azure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p w14:paraId="3CF49B2F" w14:textId="77777777" w:rsidR="0066339A" w:rsidRPr="0066339A" w:rsidRDefault="0066339A" w:rsidP="0066339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Опыт</w:t>
      </w:r>
      <w:proofErr w:type="gram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Чем</w:t>
      </w:r>
      <w:proofErr w:type="gram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больше опыта и реализованных проектов, тем выше зарплата.</w:t>
      </w:r>
    </w:p>
    <w:p w14:paraId="0EF23EDC" w14:textId="77777777" w:rsidR="0066339A" w:rsidRPr="0066339A" w:rsidRDefault="0066339A" w:rsidP="0066339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Размер компании: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Зарплаты в крупных IT-компаниях часто выше, чем в небольших стартапах.</w:t>
      </w:r>
    </w:p>
    <w:p w14:paraId="7E622DCC" w14:textId="77777777" w:rsidR="0066339A" w:rsidRPr="0066339A" w:rsidRDefault="0066339A" w:rsidP="0066339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Удаленная работа: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 Зарплата может отличаться в зависимости от формата работы (офис,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удаленка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, гибрид).</w:t>
      </w:r>
    </w:p>
    <w:p w14:paraId="1783EDF0" w14:textId="77777777" w:rsidR="0066339A" w:rsidRPr="0066339A" w:rsidRDefault="0066339A" w:rsidP="006633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Готовые решения управления документооборотом на рынке (глобально и только Россия):</w:t>
      </w:r>
    </w:p>
    <w:p w14:paraId="3B4BC95C" w14:textId="77777777" w:rsidR="0066339A" w:rsidRPr="0066339A" w:rsidRDefault="0066339A" w:rsidP="006633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Глобально:</w:t>
      </w:r>
    </w:p>
    <w:p w14:paraId="65789899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Microsoft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SharePoint</w:t>
      </w:r>
      <w:proofErr w:type="spellEnd"/>
      <w:proofErr w:type="gram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Очень</w:t>
      </w:r>
      <w:proofErr w:type="gram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популярная платформа для управления документами, совместной работы, порталов. Интегрируется с другими продуктами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Microsoft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(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Word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Excel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p w14:paraId="5E831F0A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Confluence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</w:t>
      </w: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Atlassian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Популярный инструмент для управления знаниями и совместной работы. Хорошо подходит для командной работы и создания баз знаний.</w:t>
      </w:r>
    </w:p>
    <w:p w14:paraId="674AAD54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OpenAI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Workspace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</w:t>
      </w: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Google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Drive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Удобная платформа для хранения и обмена документами, а также для совместной работы в реальном времени.</w:t>
      </w:r>
    </w:p>
    <w:p w14:paraId="36E86288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Alfresco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Enterprise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-решение для управления корпоративным контентом, ориентированное на сложные процессы и большие объемы данных.</w:t>
      </w:r>
    </w:p>
    <w:p w14:paraId="0C18CE48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M-</w:t>
      </w: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Files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Платформа для интеллектуального управления информацией, имеет функции автоматизации и AI.</w:t>
      </w:r>
    </w:p>
    <w:p w14:paraId="2EAE4F96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OpenText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Documentum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Сильная платформа для управления корпоративным контентом и сложными процессами документооборота.</w:t>
      </w:r>
    </w:p>
    <w:p w14:paraId="70300681" w14:textId="77777777" w:rsidR="0066339A" w:rsidRPr="0066339A" w:rsidRDefault="0066339A" w:rsidP="006633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Россия:</w:t>
      </w:r>
    </w:p>
    <w:p w14:paraId="7D767AF8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</w:t>
      </w:r>
      <w:proofErr w:type="gram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С:Документооборот</w:t>
      </w:r>
      <w:proofErr w:type="gram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Популярное решение в России, хорошо интегрируется с другими продуктами 1С. Подходит для предприятий разного масштаба.</w:t>
      </w:r>
    </w:p>
    <w:p w14:paraId="455882E4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Directum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Российская платформа для управления документами и бизнес-процессами, с большим набором функций.</w:t>
      </w:r>
    </w:p>
    <w:p w14:paraId="6FA235F9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Элар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Контекст: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Система для автоматизации документооборота и управления архивами, с акцентом на работу с государственными органами.</w:t>
      </w:r>
    </w:p>
    <w:p w14:paraId="3CFD86CC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CompanyMedia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Система управления документооборотом от российского разработчика, с акцентом на корпоративное использование.</w:t>
      </w:r>
    </w:p>
    <w:p w14:paraId="652904F7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Docsvision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Российская платформа для управления документами и бизнес-процессами, с возможностями для автоматизации.</w:t>
      </w:r>
    </w:p>
    <w:p w14:paraId="71B07528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Дело (разработка компании ЭОС)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Система электронного документооборота (СЭД) для государственных и коммерческих организаций.</w:t>
      </w:r>
    </w:p>
    <w:p w14:paraId="198B8249" w14:textId="77777777" w:rsidR="0066339A" w:rsidRPr="0066339A" w:rsidRDefault="0066339A" w:rsidP="0066339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ELMA: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Российская платформа для автоматизации бизнес-процессов, также имеющая функционал документооборота.</w:t>
      </w:r>
    </w:p>
    <w:p w14:paraId="1811DCA6" w14:textId="77777777" w:rsidR="0066339A" w:rsidRPr="0066339A" w:rsidRDefault="0066339A" w:rsidP="006633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Репозитории - ТОП3:</w:t>
      </w:r>
    </w:p>
    <w:p w14:paraId="004A93A4" w14:textId="77777777" w:rsidR="0066339A" w:rsidRPr="0066339A" w:rsidRDefault="0066339A" w:rsidP="006633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Репозитории </w:t>
      </w:r>
      <w:proofErr w:type="gram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- это</w:t>
      </w:r>
      <w:proofErr w:type="gram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системы контроля версий, которые позволяют управлять изменениями в коде, отслеживать историю изменений и работать в команде. Вот 3 самых популярных:</w:t>
      </w:r>
    </w:p>
    <w:p w14:paraId="480EAB0E" w14:textId="77777777" w:rsidR="0066339A" w:rsidRPr="0066339A" w:rsidRDefault="0066339A" w:rsidP="006633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GitHub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75C525EE" w14:textId="77777777" w:rsidR="0066339A" w:rsidRPr="0066339A" w:rsidRDefault="0066339A" w:rsidP="006633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Описание: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Самый популярный репозиторий, используемый миллионами разработчиков по всему миру.</w:t>
      </w:r>
    </w:p>
    <w:p w14:paraId="274D0EA1" w14:textId="77777777" w:rsidR="0066339A" w:rsidRPr="0066339A" w:rsidRDefault="0066339A" w:rsidP="006633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Особенности: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Огромное сообщество, множество открытых проектов, удобный интерфейс, мощные инструменты для совместной работы, CI/CD, интеграция с другими сервисами.</w:t>
      </w:r>
    </w:p>
    <w:p w14:paraId="5236F102" w14:textId="77777777" w:rsidR="0066339A" w:rsidRPr="0066339A" w:rsidRDefault="0066339A" w:rsidP="006633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Тип</w:t>
      </w: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 SaaS (Software as a Service). 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Бесплатный для открытых проектов и платный для частных.</w:t>
      </w:r>
    </w:p>
    <w:p w14:paraId="20C8AE3F" w14:textId="77777777" w:rsidR="0066339A" w:rsidRPr="0066339A" w:rsidRDefault="0066339A" w:rsidP="006633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GitLab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4DD17C87" w14:textId="77777777" w:rsidR="0066339A" w:rsidRPr="0066339A" w:rsidRDefault="0066339A" w:rsidP="006633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 Полноценная платформа для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DevOps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, имеет функции репозитория, CI/CD, управления проектами и т.д.</w:t>
      </w:r>
    </w:p>
    <w:p w14:paraId="78A3387B" w14:textId="77777777" w:rsidR="0066339A" w:rsidRPr="0066339A" w:rsidRDefault="0066339A" w:rsidP="006633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Особенности</w:t>
      </w:r>
      <w:proofErr w:type="gram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Можно</w:t>
      </w:r>
      <w:proofErr w:type="gram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использовать как облачное решение (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SaaS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), так и развернуть на своих серверах (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self-hosted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), имеет множество функций для управления жизненным циклом разработки.</w:t>
      </w:r>
    </w:p>
    <w:p w14:paraId="28BAC70A" w14:textId="77777777" w:rsidR="0066339A" w:rsidRPr="0066339A" w:rsidRDefault="0066339A" w:rsidP="006633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Тип</w:t>
      </w: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 SaaS 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и</w:t>
      </w:r>
      <w:r w:rsidRPr="0066339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self-hosted. 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Бесплатная версия и платные тарифы.</w:t>
      </w:r>
    </w:p>
    <w:p w14:paraId="207283F5" w14:textId="77777777" w:rsidR="0066339A" w:rsidRPr="0066339A" w:rsidRDefault="0066339A" w:rsidP="006633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Bitbucket</w:t>
      </w:r>
      <w:proofErr w:type="spellEnd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643CFFC1" w14:textId="77777777" w:rsidR="0066339A" w:rsidRPr="0066339A" w:rsidRDefault="0066339A" w:rsidP="006633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 Решение от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Atlassian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, хорошо интегрируется с другими продуктами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Atlassian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(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Jira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Confluence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).</w:t>
      </w:r>
    </w:p>
    <w:p w14:paraId="132C8055" w14:textId="77777777" w:rsidR="0066339A" w:rsidRPr="0066339A" w:rsidRDefault="0066339A" w:rsidP="006633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Особенности: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 Удобен для команд, использующих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Atlassian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-инструменты, поддерживает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Mercurial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и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Git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2D4401F7" w14:textId="77777777" w:rsidR="0066339A" w:rsidRPr="0066339A" w:rsidRDefault="0066339A" w:rsidP="0066339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Тип: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SaaS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. Бесплатная и платная версии.</w:t>
      </w:r>
    </w:p>
    <w:p w14:paraId="250C2657" w14:textId="77777777" w:rsidR="0066339A" w:rsidRPr="0066339A" w:rsidRDefault="0066339A" w:rsidP="006633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заключение:</w:t>
      </w:r>
    </w:p>
    <w:p w14:paraId="5E27A7A1" w14:textId="77777777" w:rsidR="0066339A" w:rsidRPr="0066339A" w:rsidRDefault="0066339A" w:rsidP="006633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Зарплаты: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 Зарплаты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Senior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PHP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Developers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могут значительно варьироваться в зависимости от региона, опыта и других факторов.</w:t>
      </w:r>
    </w:p>
    <w:p w14:paraId="3256A507" w14:textId="77777777" w:rsidR="0066339A" w:rsidRPr="0066339A" w:rsidRDefault="0066339A" w:rsidP="0066339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Документооборот</w:t>
      </w:r>
      <w:proofErr w:type="gramStart"/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Существует</w:t>
      </w:r>
      <w:proofErr w:type="gram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множество готовых решений, как глобальных, так и локальных. Выбор зависит от масштаба бизнеса, бюджета и требований.</w:t>
      </w:r>
    </w:p>
    <w:p w14:paraId="4105D9B4" w14:textId="77777777" w:rsidR="0066339A" w:rsidRPr="0066339A" w:rsidRDefault="0066339A" w:rsidP="0066339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6339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Репозитории:</w:t>
      </w:r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GitHub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GitLab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и </w:t>
      </w:r>
      <w:proofErr w:type="spellStart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>Bitbucket</w:t>
      </w:r>
      <w:proofErr w:type="spellEnd"/>
      <w:r w:rsidRPr="0066339A">
        <w:rPr>
          <w:rFonts w:ascii="Segoe UI" w:eastAsia="Times New Roman" w:hAnsi="Segoe UI" w:cs="Segoe UI"/>
          <w:color w:val="212529"/>
          <w:sz w:val="24"/>
          <w:szCs w:val="24"/>
        </w:rPr>
        <w:t xml:space="preserve"> являются лидерами рынка, каждый из них обладает своими преимуществами и особенностями.</w:t>
      </w:r>
    </w:p>
    <w:p w14:paraId="09BB9EA8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06E21"/>
    <w:multiLevelType w:val="multilevel"/>
    <w:tmpl w:val="586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F17A6"/>
    <w:multiLevelType w:val="multilevel"/>
    <w:tmpl w:val="F2D2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F70CC"/>
    <w:multiLevelType w:val="multilevel"/>
    <w:tmpl w:val="399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92760"/>
    <w:multiLevelType w:val="multilevel"/>
    <w:tmpl w:val="9BC4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1ED8"/>
    <w:rsid w:val="00282C18"/>
    <w:rsid w:val="0066339A"/>
    <w:rsid w:val="00C1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B844"/>
  <w15:chartTrackingRefBased/>
  <w15:docId w15:val="{34B5324D-D8AA-42C9-AE14-1EA8AD52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6339A"/>
    <w:rPr>
      <w:b/>
      <w:bCs/>
    </w:rPr>
  </w:style>
  <w:style w:type="character" w:styleId="a5">
    <w:name w:val="Emphasis"/>
    <w:basedOn w:val="a0"/>
    <w:uiPriority w:val="20"/>
    <w:qFormat/>
    <w:rsid w:val="006633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2025-02-02T13:42:00Z</dcterms:created>
  <dcterms:modified xsi:type="dcterms:W3CDTF">2025-02-02T13:44:00Z</dcterms:modified>
</cp:coreProperties>
</file>