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C082" w14:textId="77777777" w:rsidR="0014037F" w:rsidRPr="0014037F" w:rsidRDefault="0014037F" w:rsidP="00140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Сколько времени программисты тратят на написание кода?</w:t>
      </w:r>
    </w:p>
    <w:p w14:paraId="67AC0062" w14:textId="77777777" w:rsidR="0014037F" w:rsidRPr="0014037F" w:rsidRDefault="0014037F" w:rsidP="00140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Этот вопрос не имеет однозначного ответа, поскольку время, затрачиваемое на написание кода, сильно варьируется в зависимости от множества факторов:</w:t>
      </w:r>
    </w:p>
    <w:p w14:paraId="4C97A28B" w14:textId="77777777" w:rsidR="0014037F" w:rsidRPr="0014037F" w:rsidRDefault="0014037F" w:rsidP="0014037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Уровень опыта:</w:t>
      </w:r>
    </w:p>
    <w:p w14:paraId="70437A65" w14:textId="77777777" w:rsidR="0014037F" w:rsidRPr="0014037F" w:rsidRDefault="0014037F" w:rsidP="001403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Джуниор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Junior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 разработчики</w:t>
      </w:r>
      <w:proofErr w:type="gram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Могут</w:t>
      </w:r>
      <w:proofErr w:type="gram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 xml:space="preserve"> тратить больше времени непосредственно на написа</w:t>
      </w:r>
      <w:bookmarkStart w:id="0" w:name="_GoBack"/>
      <w:bookmarkEnd w:id="0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ние кода, чем на другие задачи.</w:t>
      </w:r>
    </w:p>
    <w:p w14:paraId="67BB74F7" w14:textId="77777777" w:rsidR="0014037F" w:rsidRPr="0014037F" w:rsidRDefault="0014037F" w:rsidP="0014037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Мидл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Middle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 разработчики</w:t>
      </w:r>
      <w:proofErr w:type="gram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Балансируют</w:t>
      </w:r>
      <w:proofErr w:type="gram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 xml:space="preserve"> между написанием кода, проектированием и тестированием.</w:t>
      </w:r>
    </w:p>
    <w:p w14:paraId="1D8326BD" w14:textId="77777777" w:rsidR="0014037F" w:rsidRPr="0014037F" w:rsidRDefault="0014037F" w:rsidP="0014037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Сеньор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Senior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 разработчики</w:t>
      </w:r>
      <w:proofErr w:type="gram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Занимаются</w:t>
      </w:r>
      <w:proofErr w:type="gram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 xml:space="preserve"> не только написанием кода, но и архитектурой, планированием, менторством, рефакторингом, поиском и решением проблем.</w:t>
      </w:r>
    </w:p>
    <w:p w14:paraId="4B71CF91" w14:textId="77777777" w:rsidR="0014037F" w:rsidRPr="0014037F" w:rsidRDefault="0014037F" w:rsidP="0014037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Сложность проекта</w:t>
      </w:r>
      <w:proofErr w:type="gram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На</w:t>
      </w:r>
      <w:proofErr w:type="gram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 xml:space="preserve"> сложные проекты, конечно же, уходит больше времени на написание кода.</w:t>
      </w:r>
    </w:p>
    <w:p w14:paraId="6834BC46" w14:textId="77777777" w:rsidR="0014037F" w:rsidRPr="0014037F" w:rsidRDefault="0014037F" w:rsidP="0014037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Методология разработки:</w:t>
      </w:r>
    </w:p>
    <w:p w14:paraId="4A27B806" w14:textId="77777777" w:rsidR="0014037F" w:rsidRPr="0014037F" w:rsidRDefault="0014037F" w:rsidP="001403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В гибких методологиях (</w:t>
      </w:r>
      <w:proofErr w:type="spellStart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Agile</w:t>
      </w:r>
      <w:proofErr w:type="spell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Scrum</w:t>
      </w:r>
      <w:proofErr w:type="spell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) разработка ведется итерациями, и написание кода может быть более интенсивным.</w:t>
      </w:r>
    </w:p>
    <w:p w14:paraId="70CB9BEA" w14:textId="77777777" w:rsidR="0014037F" w:rsidRPr="0014037F" w:rsidRDefault="0014037F" w:rsidP="0014037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В традиционных методологиях (</w:t>
      </w:r>
      <w:proofErr w:type="spellStart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Waterfall</w:t>
      </w:r>
      <w:proofErr w:type="spell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) разработка может быть более последовательной.</w:t>
      </w:r>
    </w:p>
    <w:p w14:paraId="4E2942C3" w14:textId="77777777" w:rsidR="0014037F" w:rsidRPr="0014037F" w:rsidRDefault="0014037F" w:rsidP="0014037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Стек технологий: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Разные языки программирования и фреймворки могут потребовать разного времени на написание кода.</w:t>
      </w:r>
    </w:p>
    <w:p w14:paraId="1FF31C44" w14:textId="77777777" w:rsidR="0014037F" w:rsidRPr="0014037F" w:rsidRDefault="0014037F" w:rsidP="0014037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Культура компании: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В некоторых компаниях больше внимания уделяют планированию и тестированию, в других - быстрой разработке.</w:t>
      </w:r>
    </w:p>
    <w:p w14:paraId="4C9025FC" w14:textId="77777777" w:rsidR="0014037F" w:rsidRPr="0014037F" w:rsidRDefault="0014037F" w:rsidP="00140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Что говорят сами программисты (примерные оценки):</w:t>
      </w:r>
    </w:p>
    <w:p w14:paraId="510E00C0" w14:textId="77777777" w:rsidR="0014037F" w:rsidRPr="0014037F" w:rsidRDefault="0014037F" w:rsidP="001403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Stack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Overflow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Developer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Survey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 xml:space="preserve"> В исследованиях </w:t>
      </w:r>
      <w:proofErr w:type="spellStart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Stack</w:t>
      </w:r>
      <w:proofErr w:type="spell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Overflow</w:t>
      </w:r>
      <w:proofErr w:type="spell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 xml:space="preserve"> (самый крупный ресурс для программистов) часто упоминается, что программисты тратят около 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25-40% своего времени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на написание кода. Остальное время уходит на проектирование, тестирование, отладку, документирование, совещания и другие задачи.</w:t>
      </w:r>
    </w:p>
    <w:p w14:paraId="213F952D" w14:textId="77777777" w:rsidR="0014037F" w:rsidRPr="0014037F" w:rsidRDefault="0014037F" w:rsidP="001403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Блоги и статьи разработчиков: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Многие разработчики утверждают, что 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30-50% их времени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уходит на написание кода, а остальное – на другие задачи. Причём чем выше уровень разработчика, тем меньший процент времени у него уходит на непосредственно написание кода.</w:t>
      </w:r>
    </w:p>
    <w:p w14:paraId="1F4AA782" w14:textId="77777777" w:rsidR="0014037F" w:rsidRPr="0014037F" w:rsidRDefault="0014037F" w:rsidP="001403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Внутренние оценки компаний: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По данным внутренних исследований разных IT-компаний, на написание кода уходит от 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20% до 50%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рабочего времени. При этом компании стараются организовать рабочие процессы таким образом, чтобы разработчики могли сосредоточиться на коде и не отвлекались на другие дела.</w:t>
      </w:r>
    </w:p>
    <w:p w14:paraId="0E08D6A2" w14:textId="77777777" w:rsidR="0014037F" w:rsidRPr="0014037F" w:rsidRDefault="0014037F" w:rsidP="00140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Общий вывод:</w:t>
      </w:r>
    </w:p>
    <w:p w14:paraId="041EC55E" w14:textId="77777777" w:rsidR="0014037F" w:rsidRPr="0014037F" w:rsidRDefault="0014037F" w:rsidP="00140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Сами программисты, как правило, говорят, что на написание кода они тратят примерно 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25-50% своего рабочего времени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. Остальное время уходит на другие задачи, связанные с разработкой.</w:t>
      </w:r>
    </w:p>
    <w:p w14:paraId="2B8669B0" w14:textId="77777777" w:rsidR="0014037F" w:rsidRPr="0014037F" w:rsidRDefault="0014037F" w:rsidP="00140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Из чего классически состоит контракт:</w:t>
      </w:r>
    </w:p>
    <w:p w14:paraId="5E9143CD" w14:textId="77777777" w:rsidR="0014037F" w:rsidRPr="0014037F" w:rsidRDefault="0014037F" w:rsidP="00140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Контракт — это юридический документ, который определяет права и обязанности сторон. Обычно контракты имеют следующую структуру:</w:t>
      </w:r>
    </w:p>
    <w:p w14:paraId="05E2F887" w14:textId="77777777" w:rsidR="0014037F" w:rsidRPr="0014037F" w:rsidRDefault="0014037F" w:rsidP="001403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Преамбула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Preamble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6F64F97B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Вводная часть, которая идентифицирует стороны контракта (полные наименования организаций, ФИО), их юридические адреса и реквизиты.</w:t>
      </w:r>
    </w:p>
    <w:p w14:paraId="0FC3C47F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Указывается дата заключения контракта.</w:t>
      </w:r>
    </w:p>
    <w:p w14:paraId="6455E353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Иногда указываются причины заключения контракта и общие намерения сторон.</w:t>
      </w:r>
    </w:p>
    <w:p w14:paraId="4DFEC0EA" w14:textId="77777777" w:rsidR="0014037F" w:rsidRPr="0014037F" w:rsidRDefault="0014037F" w:rsidP="001403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Предмет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контракта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(Subject Matter of Contract):</w:t>
      </w:r>
    </w:p>
    <w:p w14:paraId="413BC213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Четкое описание того, что является предметом контракта (товары, услуги, работы).</w:t>
      </w:r>
    </w:p>
    <w:p w14:paraId="2C91306A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Определение конкретных задач, требований, характеристик, объемов.</w:t>
      </w:r>
    </w:p>
    <w:p w14:paraId="58FB205B" w14:textId="77777777" w:rsidR="0014037F" w:rsidRPr="0014037F" w:rsidRDefault="0014037F" w:rsidP="001403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Обязанности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сторон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(Obligations of the Parties):</w:t>
      </w:r>
    </w:p>
    <w:p w14:paraId="351538B2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Подробное описание обязанностей каждой из сторон (исполнителя и заказчика, продавца и покупателя и т.д.).</w:t>
      </w:r>
    </w:p>
    <w:p w14:paraId="0A2CE540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Сроки выполнения работ (оказания услуг, поставки товаров).</w:t>
      </w:r>
    </w:p>
    <w:p w14:paraId="776380E5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Требования к качеству работ (услуг, товаров).</w:t>
      </w:r>
    </w:p>
    <w:p w14:paraId="3F54B752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Порядок взаимодействия сторон.</w:t>
      </w:r>
    </w:p>
    <w:p w14:paraId="30098E72" w14:textId="77777777" w:rsidR="0014037F" w:rsidRPr="0014037F" w:rsidRDefault="0014037F" w:rsidP="001403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Цена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контракта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порядок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расчетов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(Contract Price and Payment Procedure):</w:t>
      </w:r>
    </w:p>
    <w:p w14:paraId="79AA7417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Общая стоимость контракта (сумма, подлежащая уплате).</w:t>
      </w:r>
    </w:p>
    <w:p w14:paraId="1B349DE7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 xml:space="preserve">Порядок и сроки оплаты (аванс, поэтапная оплата, </w:t>
      </w:r>
      <w:proofErr w:type="spellStart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постоплата</w:t>
      </w:r>
      <w:proofErr w:type="spell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 xml:space="preserve"> и т.д.).</w:t>
      </w:r>
    </w:p>
    <w:p w14:paraId="4C9A7106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Валюта оплаты.</w:t>
      </w:r>
    </w:p>
    <w:p w14:paraId="5BEEBF4E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Может быть указана схема оплаты, график платежей.</w:t>
      </w:r>
    </w:p>
    <w:p w14:paraId="712E0227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Может быть указан порядок формирования цены (фикс. цена, оплата по часам, и пр.)</w:t>
      </w:r>
    </w:p>
    <w:p w14:paraId="0D1584D0" w14:textId="77777777" w:rsidR="0014037F" w:rsidRPr="0014037F" w:rsidRDefault="0014037F" w:rsidP="001403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Сроки действия контракта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Term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of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Contract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0D94CFBF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Дата начала и окончания действия контракта.</w:t>
      </w:r>
    </w:p>
    <w:p w14:paraId="20F27DFF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Условия продления или расторжения контракта.</w:t>
      </w:r>
    </w:p>
    <w:p w14:paraId="11D86E8A" w14:textId="77777777" w:rsidR="0014037F" w:rsidRPr="0014037F" w:rsidRDefault="0014037F" w:rsidP="001403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Ответственность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сторон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(Liability of the Parties):</w:t>
      </w:r>
    </w:p>
    <w:p w14:paraId="371561E0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Мера ответственности сторон за неисполнение или ненадлежащее исполнение обязательств.</w:t>
      </w:r>
    </w:p>
    <w:p w14:paraId="4A589BA0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Санкции за нарушение условий контракта (штрафы, пени).</w:t>
      </w:r>
    </w:p>
    <w:p w14:paraId="44572D61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Условия возмещения убытков.</w:t>
      </w:r>
    </w:p>
    <w:p w14:paraId="5F74BD6D" w14:textId="77777777" w:rsidR="0014037F" w:rsidRPr="0014037F" w:rsidRDefault="0014037F" w:rsidP="001403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Конфиденциальность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Confidentiality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1C93DA9D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Обязательство сторон не разглашать конфиденциальную информацию, полученную в рамках контракта.</w:t>
      </w:r>
    </w:p>
    <w:p w14:paraId="6F366E9B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Срок действия обязательства по конфиденциальности.</w:t>
      </w:r>
    </w:p>
    <w:p w14:paraId="163E2BA5" w14:textId="77777777" w:rsidR="0014037F" w:rsidRPr="0014037F" w:rsidRDefault="0014037F" w:rsidP="001403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Форс-мажор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Force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Majeure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6A1D0BD1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Обстоятельства непреодолимой силы, освобождающие стороны от ответственности (стихийные бедствия, войны, эпидемии и т.д.).</w:t>
      </w:r>
    </w:p>
    <w:p w14:paraId="775B3793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Процедура действий в случае наступления форс-мажорных обстоятельств.</w:t>
      </w:r>
    </w:p>
    <w:p w14:paraId="016FFCC4" w14:textId="77777777" w:rsidR="0014037F" w:rsidRPr="0014037F" w:rsidRDefault="0014037F" w:rsidP="001403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Порядок разрешения споров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Dispute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Resolution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40409025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Процедура разрешения споров, которые могут возникнуть в процессе исполнения контракта.</w:t>
      </w:r>
    </w:p>
    <w:p w14:paraId="07E6A3FA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Возможность досудебного урегулирования споров.</w:t>
      </w:r>
    </w:p>
    <w:p w14:paraId="362D662B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Арбитражный суд (если требуется).</w:t>
      </w:r>
    </w:p>
    <w:p w14:paraId="06B549E1" w14:textId="77777777" w:rsidR="0014037F" w:rsidRPr="0014037F" w:rsidRDefault="0014037F" w:rsidP="001403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Заключительные положения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Final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Provisions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73DFF070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Прочие условия, которые стороны считают важными.</w:t>
      </w:r>
    </w:p>
    <w:p w14:paraId="7117DF43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Указание на то, в скольких экземплярах составлен контракт.</w:t>
      </w:r>
    </w:p>
    <w:p w14:paraId="3BDD00CE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Условия изменения контракта.</w:t>
      </w:r>
    </w:p>
    <w:p w14:paraId="2874B53B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Юрисдикция.</w:t>
      </w:r>
    </w:p>
    <w:p w14:paraId="20595C79" w14:textId="77777777" w:rsidR="0014037F" w:rsidRPr="0014037F" w:rsidRDefault="0014037F" w:rsidP="001403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Реквизиты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сторон</w:t>
      </w: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(Details of the Parties):</w:t>
      </w:r>
    </w:p>
    <w:p w14:paraId="1F3D3EBD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Полные юридические наименования сторон, адреса и банковские реквизиты.</w:t>
      </w:r>
    </w:p>
    <w:p w14:paraId="0B9C95A8" w14:textId="77777777" w:rsidR="0014037F" w:rsidRPr="0014037F" w:rsidRDefault="0014037F" w:rsidP="0014037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Подписи сторон и печати (если применимо).</w:t>
      </w:r>
    </w:p>
    <w:p w14:paraId="1125FBF7" w14:textId="77777777" w:rsidR="0014037F" w:rsidRPr="0014037F" w:rsidRDefault="0014037F" w:rsidP="00140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Важно:</w:t>
      </w:r>
    </w:p>
    <w:p w14:paraId="793FF377" w14:textId="77777777" w:rsidR="0014037F" w:rsidRPr="0014037F" w:rsidRDefault="0014037F" w:rsidP="001403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Это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общая структура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 и конкретный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состав пунктов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может варьироваться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 зависимости от типа контракта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требований законодательства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56C1A09" w14:textId="77777777" w:rsidR="0014037F" w:rsidRPr="0014037F" w:rsidRDefault="0014037F" w:rsidP="001403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Необходимо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обратиться к специалистам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для составления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юридически грамотного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контракта.</w:t>
      </w:r>
    </w:p>
    <w:p w14:paraId="3F2FA436" w14:textId="77777777" w:rsidR="0014037F" w:rsidRPr="0014037F" w:rsidRDefault="0014037F" w:rsidP="00140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3.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Legacy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, рефакторинг и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техдолг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— что это и какая между ними связь:</w:t>
      </w:r>
    </w:p>
    <w:p w14:paraId="21BB7666" w14:textId="77777777" w:rsidR="0014037F" w:rsidRPr="0014037F" w:rsidRDefault="0014037F" w:rsidP="001403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Legacy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Легаси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14:paraId="2FB9E52C" w14:textId="77777777" w:rsidR="0014037F" w:rsidRPr="0014037F" w:rsidRDefault="0014037F" w:rsidP="0014037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Что это: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Legacy</w:t>
      </w:r>
      <w:proofErr w:type="spell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 xml:space="preserve">-код (или </w:t>
      </w:r>
      <w:proofErr w:type="spellStart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legacy</w:t>
      </w:r>
      <w:proofErr w:type="spell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-система) — это устаревший код или система, которая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была разработана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используется длительное время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. Часто этот код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соответствует современным стандартам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разработки,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сложен для поддержки и модификации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плохо документирован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или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написан с использованием устаревших технологий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99992B8" w14:textId="77777777" w:rsidR="0014037F" w:rsidRPr="0014037F" w:rsidRDefault="0014037F" w:rsidP="0014037F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Характеристики: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Сложность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отсутствие тестов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недостаточная документация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использование устаревших технологий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низкая производительность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высокий риск возникновения ошибок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39E4621" w14:textId="77777777" w:rsidR="0014037F" w:rsidRPr="0014037F" w:rsidRDefault="0014037F" w:rsidP="001403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Технический долг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Technical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Debt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14:paraId="49F53D0D" w14:textId="77777777" w:rsidR="0014037F" w:rsidRPr="0014037F" w:rsidRDefault="0014037F" w:rsidP="0014037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Что это: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Технический долг — это метафора, описывающая ситуацию, когда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при разработке программного обеспечения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сознательно или невольно принимаются решения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упрощающие разработку в 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lastRenderedPageBreak/>
        <w:t>краткосрочной перспективе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 но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увеличивающие стоимость поддержки и развития проекта в долгосрочной перспективе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033E620" w14:textId="77777777" w:rsidR="0014037F" w:rsidRPr="0014037F" w:rsidRDefault="0014037F" w:rsidP="0014037F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Причины возникновения: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Недостаток времени, недостаток опыта, нечеткие требования, принятие компромиссных решений.</w:t>
      </w:r>
    </w:p>
    <w:p w14:paraId="421041A0" w14:textId="77777777" w:rsidR="0014037F" w:rsidRPr="0014037F" w:rsidRDefault="0014037F" w:rsidP="0014037F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Виды: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Слабый код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недостаточные тесты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отсутствие документации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дублирование кода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неправильная архитектура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 использование неоптимальных алгоритмов.</w:t>
      </w:r>
    </w:p>
    <w:p w14:paraId="04B27577" w14:textId="77777777" w:rsidR="0014037F" w:rsidRPr="0014037F" w:rsidRDefault="0014037F" w:rsidP="0014037F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Последствия: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Замедление разработки, увеличение количества ошибок, увеличение стоимости поддержки и развития.</w:t>
      </w:r>
    </w:p>
    <w:p w14:paraId="4D50FDA4" w14:textId="77777777" w:rsidR="0014037F" w:rsidRPr="0014037F" w:rsidRDefault="0014037F" w:rsidP="001403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Рефакторинг (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Refactoring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14:paraId="371F6B40" w14:textId="77777777" w:rsidR="0014037F" w:rsidRPr="0014037F" w:rsidRDefault="0014037F" w:rsidP="0014037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Что это: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Рефакторинг — это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процесс изменения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внутренней структуры кода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без изменения его внешнего поведения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. Цель рефакторинга —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улучшить читаемость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управляемость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производительность и расширяемость кода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B623497" w14:textId="77777777" w:rsidR="0014037F" w:rsidRPr="0014037F" w:rsidRDefault="0014037F" w:rsidP="0014037F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Цели: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Упрощение кода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устранение дублирования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повышение модульности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улучшение понимания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подготовка к внесению изменений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188637E" w14:textId="77777777" w:rsidR="0014037F" w:rsidRPr="0014037F" w:rsidRDefault="0014037F" w:rsidP="0014037F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 происходит: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Улучшение структуры кода, разбиение на более мелкие функции, переименование переменных и методов, создание абстракций.</w:t>
      </w:r>
    </w:p>
    <w:p w14:paraId="385D9C0F" w14:textId="77777777" w:rsidR="0014037F" w:rsidRPr="0014037F" w:rsidRDefault="0014037F" w:rsidP="00140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Связь между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Legacy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, рефакторингом и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техдолгом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7A38C9A1" w14:textId="77777777" w:rsidR="0014037F" w:rsidRPr="0014037F" w:rsidRDefault="0014037F" w:rsidP="001403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Legacy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и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техдолг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Legacy</w:t>
      </w:r>
      <w:proofErr w:type="spell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-код часто является результатом накопления технического долга с течением времени. Устаревший код сложен для поддержки, часто не имеет документации и тестов, что приводит к усложнению разработки и повышению риска возникновения ошибок.</w:t>
      </w:r>
    </w:p>
    <w:p w14:paraId="6F9C320D" w14:textId="77777777" w:rsidR="0014037F" w:rsidRPr="0014037F" w:rsidRDefault="0014037F" w:rsidP="001403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Рефакторинг и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техдолг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Рефакторинг – это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инструмент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для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управления техническим долгом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. Регулярный рефакторинг позволяет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уменьшить </w:t>
      </w:r>
      <w:proofErr w:type="spellStart"/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техдолг</w:t>
      </w:r>
      <w:proofErr w:type="spellEnd"/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упростить код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снизить затраты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на его поддержку и развитие.</w:t>
      </w:r>
    </w:p>
    <w:p w14:paraId="563913A2" w14:textId="77777777" w:rsidR="0014037F" w:rsidRPr="0014037F" w:rsidRDefault="0014037F" w:rsidP="001403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Рефакторинг и </w:t>
      </w: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Legacy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Рефакторинг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может использоваться для работы с </w:t>
      </w:r>
      <w:proofErr w:type="spellStart"/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Legacy</w:t>
      </w:r>
      <w:proofErr w:type="spellEnd"/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-кодом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, чтобы сделать его </w:t>
      </w:r>
      <w:r w:rsidRPr="0014037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более понятным, поддерживаемым и пригодным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для дальнейшего развития.</w:t>
      </w:r>
    </w:p>
    <w:p w14:paraId="66B311E1" w14:textId="77777777" w:rsidR="0014037F" w:rsidRPr="0014037F" w:rsidRDefault="0014037F" w:rsidP="00140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Простыми словами:</w:t>
      </w:r>
    </w:p>
    <w:p w14:paraId="7EC1D161" w14:textId="77777777" w:rsidR="0014037F" w:rsidRPr="0014037F" w:rsidRDefault="0014037F" w:rsidP="001403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Legacy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Старый, сложный и неудобный код.</w:t>
      </w:r>
    </w:p>
    <w:p w14:paraId="6C8A84F9" w14:textId="77777777" w:rsidR="0014037F" w:rsidRPr="0014037F" w:rsidRDefault="0014037F" w:rsidP="0014037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Техдолг</w:t>
      </w:r>
      <w:proofErr w:type="spellEnd"/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Результат поспешных решений, которые потом усложняют разработку.</w:t>
      </w:r>
    </w:p>
    <w:p w14:paraId="191C45B6" w14:textId="77777777" w:rsidR="0014037F" w:rsidRPr="0014037F" w:rsidRDefault="0014037F" w:rsidP="0014037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037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Рефакторинг:</w:t>
      </w:r>
      <w:r w:rsidRPr="0014037F">
        <w:rPr>
          <w:rFonts w:ascii="Segoe UI" w:eastAsia="Times New Roman" w:hAnsi="Segoe UI" w:cs="Segoe UI"/>
          <w:color w:val="212529"/>
          <w:sz w:val="24"/>
          <w:szCs w:val="24"/>
        </w:rPr>
        <w:t> Способ сделать код лучше без изменения его функциональности.</w:t>
      </w:r>
    </w:p>
    <w:p w14:paraId="36E7C5E5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374"/>
    <w:multiLevelType w:val="multilevel"/>
    <w:tmpl w:val="E68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41C61"/>
    <w:multiLevelType w:val="multilevel"/>
    <w:tmpl w:val="C5C8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00B89"/>
    <w:multiLevelType w:val="multilevel"/>
    <w:tmpl w:val="7C8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7590A"/>
    <w:multiLevelType w:val="multilevel"/>
    <w:tmpl w:val="359E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27056"/>
    <w:multiLevelType w:val="multilevel"/>
    <w:tmpl w:val="CC22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13A4D"/>
    <w:multiLevelType w:val="multilevel"/>
    <w:tmpl w:val="9980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7165E"/>
    <w:multiLevelType w:val="multilevel"/>
    <w:tmpl w:val="8782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2E56"/>
    <w:rsid w:val="0014037F"/>
    <w:rsid w:val="00282C18"/>
    <w:rsid w:val="009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AB6F6-A40E-4191-B6CB-E27D6C23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4037F"/>
    <w:rPr>
      <w:b/>
      <w:bCs/>
    </w:rPr>
  </w:style>
  <w:style w:type="character" w:styleId="a5">
    <w:name w:val="Emphasis"/>
    <w:basedOn w:val="a0"/>
    <w:uiPriority w:val="20"/>
    <w:qFormat/>
    <w:rsid w:val="001403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1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2025-02-02T13:49:00Z</dcterms:created>
  <dcterms:modified xsi:type="dcterms:W3CDTF">2025-02-02T13:51:00Z</dcterms:modified>
</cp:coreProperties>
</file>