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BC8E" w14:textId="77777777" w:rsidR="00E873C7" w:rsidRPr="00565DC0" w:rsidRDefault="00E873C7">
      <w:pPr>
        <w:rPr>
          <w:rFonts w:ascii="Times New Roman" w:hAnsi="Times New Roman" w:cs="Times New Roman"/>
          <w:sz w:val="22"/>
          <w:szCs w:val="22"/>
        </w:rPr>
      </w:pPr>
    </w:p>
    <w:p w14:paraId="4A6C9D2B" w14:textId="77777777" w:rsidR="00E873C7" w:rsidRPr="00565DC0" w:rsidRDefault="00E873C7">
      <w:pPr>
        <w:rPr>
          <w:rFonts w:ascii="Times New Roman" w:hAnsi="Times New Roman" w:cs="Times New Roman"/>
          <w:sz w:val="20"/>
          <w:szCs w:val="20"/>
        </w:rPr>
      </w:pPr>
    </w:p>
    <w:p w14:paraId="13872ACC" w14:textId="78394923" w:rsidR="00E873C7" w:rsidRPr="00565DC0" w:rsidRDefault="00E873C7" w:rsidP="006305C3">
      <w:pPr>
        <w:jc w:val="center"/>
        <w:rPr>
          <w:rFonts w:ascii="Times New Roman" w:hAnsi="Times New Roman" w:cs="Times New Roman"/>
          <w:sz w:val="40"/>
          <w:szCs w:val="40"/>
          <w:lang w:val="en-GB"/>
        </w:rPr>
      </w:pPr>
      <w:bookmarkStart w:id="0" w:name="_Hlk186320094"/>
      <w:r w:rsidRPr="00565DC0">
        <w:rPr>
          <w:rFonts w:ascii="Times New Roman" w:hAnsi="Times New Roman" w:cs="Times New Roman"/>
          <w:sz w:val="40"/>
          <w:szCs w:val="40"/>
          <w:lang w:val="en-GB"/>
        </w:rPr>
        <w:t xml:space="preserve">Computer Networks Assignment </w:t>
      </w:r>
      <w:bookmarkEnd w:id="0"/>
      <w:r w:rsidRPr="00565DC0">
        <w:rPr>
          <w:rFonts w:ascii="Times New Roman" w:hAnsi="Times New Roman" w:cs="Times New Roman"/>
          <w:sz w:val="40"/>
          <w:szCs w:val="40"/>
          <w:lang w:val="en-GB"/>
        </w:rPr>
        <w:t>-</w:t>
      </w:r>
    </w:p>
    <w:p w14:paraId="102E07A5" w14:textId="71E5D51A" w:rsidR="00E873C7" w:rsidRPr="00565DC0" w:rsidRDefault="00E873C7" w:rsidP="006305C3">
      <w:pPr>
        <w:jc w:val="center"/>
        <w:rPr>
          <w:rFonts w:ascii="Times New Roman" w:hAnsi="Times New Roman" w:cs="Times New Roman"/>
          <w:b/>
          <w:bCs/>
          <w:sz w:val="20"/>
          <w:szCs w:val="20"/>
        </w:rPr>
      </w:pPr>
      <w:r w:rsidRPr="00565DC0">
        <w:rPr>
          <w:rFonts w:ascii="Times New Roman" w:hAnsi="Times New Roman" w:cs="Times New Roman"/>
          <w:b/>
          <w:bCs/>
          <w:sz w:val="44"/>
          <w:szCs w:val="44"/>
          <w:lang w:val="en-GB"/>
        </w:rPr>
        <w:t>Critique on “5G realising next generation immersive multimedia experiences”</w:t>
      </w:r>
    </w:p>
    <w:p w14:paraId="739E5FF0" w14:textId="77777777" w:rsidR="006305C3" w:rsidRPr="00565DC0" w:rsidRDefault="006305C3">
      <w:pPr>
        <w:rPr>
          <w:rFonts w:ascii="Times New Roman" w:hAnsi="Times New Roman" w:cs="Times New Roman"/>
          <w:sz w:val="22"/>
          <w:szCs w:val="22"/>
        </w:rPr>
      </w:pPr>
    </w:p>
    <w:p w14:paraId="14590E30" w14:textId="77777777" w:rsidR="007B087A" w:rsidRPr="00565DC0" w:rsidRDefault="007B087A">
      <w:pPr>
        <w:rPr>
          <w:rFonts w:ascii="Times New Roman" w:hAnsi="Times New Roman" w:cs="Times New Roman"/>
          <w:sz w:val="22"/>
          <w:szCs w:val="22"/>
        </w:rPr>
      </w:pPr>
    </w:p>
    <w:sdt>
      <w:sdtPr>
        <w:rPr>
          <w:rFonts w:ascii="Times New Roman" w:eastAsiaTheme="minorHAnsi" w:hAnsi="Times New Roman" w:cs="Times New Roman"/>
          <w:color w:val="auto"/>
          <w:kern w:val="2"/>
          <w:sz w:val="24"/>
          <w:szCs w:val="24"/>
          <w:lang w:val="en-IE"/>
          <w14:ligatures w14:val="standardContextual"/>
        </w:rPr>
        <w:id w:val="-1542041731"/>
        <w:docPartObj>
          <w:docPartGallery w:val="Table of Contents"/>
          <w:docPartUnique/>
        </w:docPartObj>
      </w:sdtPr>
      <w:sdtEndPr>
        <w:rPr>
          <w:b/>
          <w:bCs/>
          <w:noProof/>
        </w:rPr>
      </w:sdtEndPr>
      <w:sdtContent>
        <w:p w14:paraId="19CA7D0C" w14:textId="1C21A6E1" w:rsidR="002B3178" w:rsidRPr="00565DC0" w:rsidRDefault="002B3178" w:rsidP="002B3178">
          <w:pPr>
            <w:pStyle w:val="TOCHeading"/>
            <w:numPr>
              <w:ilvl w:val="0"/>
              <w:numId w:val="0"/>
            </w:numPr>
            <w:ind w:left="360" w:hanging="360"/>
            <w:rPr>
              <w:rFonts w:ascii="Times New Roman" w:hAnsi="Times New Roman" w:cs="Times New Roman"/>
              <w:sz w:val="28"/>
              <w:szCs w:val="28"/>
            </w:rPr>
          </w:pPr>
          <w:r w:rsidRPr="00565DC0">
            <w:rPr>
              <w:rFonts w:ascii="Times New Roman" w:hAnsi="Times New Roman" w:cs="Times New Roman"/>
              <w:sz w:val="28"/>
              <w:szCs w:val="28"/>
            </w:rPr>
            <w:t>Table of Contents</w:t>
          </w:r>
        </w:p>
        <w:p w14:paraId="0F90213E" w14:textId="7E55F942" w:rsidR="002E254B" w:rsidRDefault="002B3178">
          <w:pPr>
            <w:pStyle w:val="TOC2"/>
            <w:rPr>
              <w:rFonts w:cstheme="minorBidi"/>
              <w:noProof/>
              <w:kern w:val="2"/>
              <w:sz w:val="24"/>
              <w:szCs w:val="24"/>
              <w:lang w:val="en-IE" w:eastAsia="en-IE"/>
              <w14:ligatures w14:val="standardContextual"/>
            </w:rPr>
          </w:pPr>
          <w:r w:rsidRPr="00565DC0">
            <w:rPr>
              <w:rFonts w:ascii="Times New Roman" w:hAnsi="Times New Roman"/>
            </w:rPr>
            <w:fldChar w:fldCharType="begin"/>
          </w:r>
          <w:r w:rsidRPr="00565DC0">
            <w:rPr>
              <w:rFonts w:ascii="Times New Roman" w:hAnsi="Times New Roman"/>
            </w:rPr>
            <w:instrText xml:space="preserve"> TOC \o "1-3" \h \z \u </w:instrText>
          </w:r>
          <w:r w:rsidRPr="00565DC0">
            <w:rPr>
              <w:rFonts w:ascii="Times New Roman" w:hAnsi="Times New Roman"/>
            </w:rPr>
            <w:fldChar w:fldCharType="separate"/>
          </w:r>
          <w:hyperlink w:anchor="_Toc186663891" w:history="1">
            <w:r w:rsidR="002E254B" w:rsidRPr="00036527">
              <w:rPr>
                <w:rStyle w:val="Hyperlink"/>
                <w:rFonts w:ascii="Times New Roman" w:hAnsi="Times New Roman"/>
                <w:noProof/>
              </w:rPr>
              <w:t>1.</w:t>
            </w:r>
            <w:r w:rsidR="002E254B">
              <w:rPr>
                <w:rFonts w:cstheme="minorBidi"/>
                <w:noProof/>
                <w:kern w:val="2"/>
                <w:sz w:val="24"/>
                <w:szCs w:val="24"/>
                <w:lang w:val="en-IE" w:eastAsia="en-IE"/>
                <w14:ligatures w14:val="standardContextual"/>
              </w:rPr>
              <w:tab/>
            </w:r>
            <w:r w:rsidR="002E254B" w:rsidRPr="00036527">
              <w:rPr>
                <w:rStyle w:val="Hyperlink"/>
                <w:rFonts w:ascii="Times New Roman" w:hAnsi="Times New Roman"/>
                <w:noProof/>
              </w:rPr>
              <w:t>Abstract</w:t>
            </w:r>
            <w:r w:rsidR="002E254B">
              <w:rPr>
                <w:noProof/>
                <w:webHidden/>
              </w:rPr>
              <w:tab/>
            </w:r>
            <w:r w:rsidR="002E254B">
              <w:rPr>
                <w:noProof/>
                <w:webHidden/>
              </w:rPr>
              <w:fldChar w:fldCharType="begin"/>
            </w:r>
            <w:r w:rsidR="002E254B">
              <w:rPr>
                <w:noProof/>
                <w:webHidden/>
              </w:rPr>
              <w:instrText xml:space="preserve"> PAGEREF _Toc186663891 \h </w:instrText>
            </w:r>
            <w:r w:rsidR="002E254B">
              <w:rPr>
                <w:noProof/>
                <w:webHidden/>
              </w:rPr>
            </w:r>
            <w:r w:rsidR="002E254B">
              <w:rPr>
                <w:noProof/>
                <w:webHidden/>
              </w:rPr>
              <w:fldChar w:fldCharType="separate"/>
            </w:r>
            <w:r w:rsidR="002E254B">
              <w:rPr>
                <w:noProof/>
                <w:webHidden/>
              </w:rPr>
              <w:t>2</w:t>
            </w:r>
            <w:r w:rsidR="002E254B">
              <w:rPr>
                <w:noProof/>
                <w:webHidden/>
              </w:rPr>
              <w:fldChar w:fldCharType="end"/>
            </w:r>
          </w:hyperlink>
        </w:p>
        <w:p w14:paraId="2757F442" w14:textId="37DC0D15" w:rsidR="002E254B" w:rsidRDefault="002E254B">
          <w:pPr>
            <w:pStyle w:val="TOC2"/>
            <w:rPr>
              <w:rFonts w:cstheme="minorBidi"/>
              <w:noProof/>
              <w:kern w:val="2"/>
              <w:sz w:val="24"/>
              <w:szCs w:val="24"/>
              <w:lang w:val="en-IE" w:eastAsia="en-IE"/>
              <w14:ligatures w14:val="standardContextual"/>
            </w:rPr>
          </w:pPr>
          <w:hyperlink w:anchor="_Toc186663892" w:history="1">
            <w:r w:rsidRPr="00036527">
              <w:rPr>
                <w:rStyle w:val="Hyperlink"/>
                <w:rFonts w:ascii="Times New Roman" w:hAnsi="Times New Roman"/>
                <w:noProof/>
              </w:rPr>
              <w:t>2.</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_Toc186663892 \h </w:instrText>
            </w:r>
            <w:r>
              <w:rPr>
                <w:noProof/>
                <w:webHidden/>
              </w:rPr>
            </w:r>
            <w:r>
              <w:rPr>
                <w:noProof/>
                <w:webHidden/>
              </w:rPr>
              <w:fldChar w:fldCharType="separate"/>
            </w:r>
            <w:r>
              <w:rPr>
                <w:noProof/>
                <w:webHidden/>
              </w:rPr>
              <w:t>2</w:t>
            </w:r>
            <w:r>
              <w:rPr>
                <w:noProof/>
                <w:webHidden/>
              </w:rPr>
              <w:fldChar w:fldCharType="end"/>
            </w:r>
          </w:hyperlink>
        </w:p>
        <w:p w14:paraId="74424C4F" w14:textId="237D5829" w:rsidR="002E254B" w:rsidRDefault="002E254B">
          <w:pPr>
            <w:pStyle w:val="TOC1"/>
            <w:rPr>
              <w:rFonts w:cstheme="minorBidi"/>
              <w:noProof/>
              <w:kern w:val="2"/>
              <w:sz w:val="24"/>
              <w:szCs w:val="24"/>
              <w:lang w:val="en-IE" w:eastAsia="en-IE"/>
              <w14:ligatures w14:val="standardContextual"/>
            </w:rPr>
          </w:pPr>
          <w:hyperlink w:anchor="_Toc186663893" w:history="1">
            <w:r w:rsidRPr="00036527">
              <w:rPr>
                <w:rStyle w:val="Hyperlink"/>
                <w:rFonts w:ascii="Times New Roman" w:hAnsi="Times New Roman"/>
                <w:noProof/>
              </w:rPr>
              <w:t>3.</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Discussion on ChatGPT-Generated Whitepaper</w:t>
            </w:r>
            <w:r>
              <w:rPr>
                <w:noProof/>
                <w:webHidden/>
              </w:rPr>
              <w:tab/>
            </w:r>
            <w:r>
              <w:rPr>
                <w:noProof/>
                <w:webHidden/>
              </w:rPr>
              <w:fldChar w:fldCharType="begin"/>
            </w:r>
            <w:r>
              <w:rPr>
                <w:noProof/>
                <w:webHidden/>
              </w:rPr>
              <w:instrText xml:space="preserve"> PAGEREF _Toc186663893 \h </w:instrText>
            </w:r>
            <w:r>
              <w:rPr>
                <w:noProof/>
                <w:webHidden/>
              </w:rPr>
            </w:r>
            <w:r>
              <w:rPr>
                <w:noProof/>
                <w:webHidden/>
              </w:rPr>
              <w:fldChar w:fldCharType="separate"/>
            </w:r>
            <w:r>
              <w:rPr>
                <w:noProof/>
                <w:webHidden/>
              </w:rPr>
              <w:t>2</w:t>
            </w:r>
            <w:r>
              <w:rPr>
                <w:noProof/>
                <w:webHidden/>
              </w:rPr>
              <w:fldChar w:fldCharType="end"/>
            </w:r>
          </w:hyperlink>
        </w:p>
        <w:p w14:paraId="2E7665B7" w14:textId="68036320"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4" w:history="1">
            <w:r w:rsidRPr="002E254B">
              <w:rPr>
                <w:rStyle w:val="Hyperlink"/>
                <w:rFonts w:ascii="Times New Roman" w:hAnsi="Times New Roman"/>
                <w:noProof/>
              </w:rPr>
              <w:t>3.1.</w:t>
            </w:r>
            <w:r>
              <w:rPr>
                <w:rStyle w:val="Hyperlink"/>
                <w:rFonts w:ascii="Times New Roman" w:hAnsi="Times New Roman"/>
                <w:noProof/>
              </w:rPr>
              <w:t xml:space="preserve">    </w:t>
            </w:r>
            <w:r w:rsidRPr="002E254B">
              <w:rPr>
                <w:rStyle w:val="Hyperlink"/>
                <w:rFonts w:ascii="Times New Roman" w:hAnsi="Times New Roman"/>
                <w:noProof/>
              </w:rPr>
              <w:t>Abstract and Introduction</w:t>
            </w:r>
            <w:r w:rsidRPr="002E254B">
              <w:rPr>
                <w:noProof/>
                <w:webHidden/>
              </w:rPr>
              <w:tab/>
            </w:r>
            <w:r w:rsidRPr="002E254B">
              <w:rPr>
                <w:noProof/>
                <w:webHidden/>
              </w:rPr>
              <w:fldChar w:fldCharType="begin"/>
            </w:r>
            <w:r w:rsidRPr="002E254B">
              <w:rPr>
                <w:noProof/>
                <w:webHidden/>
              </w:rPr>
              <w:instrText xml:space="preserve"> PAGEREF _Toc186663894 \h </w:instrText>
            </w:r>
            <w:r w:rsidRPr="002E254B">
              <w:rPr>
                <w:noProof/>
                <w:webHidden/>
              </w:rPr>
            </w:r>
            <w:r w:rsidRPr="002E254B">
              <w:rPr>
                <w:noProof/>
                <w:webHidden/>
              </w:rPr>
              <w:fldChar w:fldCharType="separate"/>
            </w:r>
            <w:r w:rsidRPr="002E254B">
              <w:rPr>
                <w:noProof/>
                <w:webHidden/>
              </w:rPr>
              <w:t>2</w:t>
            </w:r>
            <w:r w:rsidRPr="002E254B">
              <w:rPr>
                <w:noProof/>
                <w:webHidden/>
              </w:rPr>
              <w:fldChar w:fldCharType="end"/>
            </w:r>
          </w:hyperlink>
        </w:p>
        <w:p w14:paraId="0F28F06E" w14:textId="7CDD7DB2"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5" w:history="1">
            <w:r w:rsidRPr="002E254B">
              <w:rPr>
                <w:rStyle w:val="Hyperlink"/>
                <w:rFonts w:ascii="Times New Roman" w:hAnsi="Times New Roman"/>
                <w:noProof/>
              </w:rPr>
              <w:t>3.2.</w:t>
            </w:r>
            <w:r>
              <w:rPr>
                <w:rFonts w:cstheme="minorBidi"/>
                <w:noProof/>
                <w:kern w:val="2"/>
                <w:sz w:val="24"/>
                <w:szCs w:val="24"/>
                <w:lang w:val="en-IE" w:eastAsia="en-IE"/>
                <w14:ligatures w14:val="standardContextual"/>
              </w:rPr>
              <w:t xml:space="preserve">    </w:t>
            </w:r>
            <w:r w:rsidRPr="002E254B">
              <w:rPr>
                <w:rStyle w:val="Hyperlink"/>
                <w:rFonts w:ascii="Times New Roman" w:hAnsi="Times New Roman"/>
                <w:noProof/>
              </w:rPr>
              <w:t>5G architectures and key aspects</w:t>
            </w:r>
            <w:r w:rsidRPr="002E254B">
              <w:rPr>
                <w:noProof/>
                <w:webHidden/>
              </w:rPr>
              <w:tab/>
            </w:r>
            <w:r w:rsidRPr="002E254B">
              <w:rPr>
                <w:noProof/>
                <w:webHidden/>
              </w:rPr>
              <w:fldChar w:fldCharType="begin"/>
            </w:r>
            <w:r w:rsidRPr="002E254B">
              <w:rPr>
                <w:noProof/>
                <w:webHidden/>
              </w:rPr>
              <w:instrText xml:space="preserve"> PAGEREF _Toc186663895 \h </w:instrText>
            </w:r>
            <w:r w:rsidRPr="002E254B">
              <w:rPr>
                <w:noProof/>
                <w:webHidden/>
              </w:rPr>
            </w:r>
            <w:r w:rsidRPr="002E254B">
              <w:rPr>
                <w:noProof/>
                <w:webHidden/>
              </w:rPr>
              <w:fldChar w:fldCharType="separate"/>
            </w:r>
            <w:r w:rsidRPr="002E254B">
              <w:rPr>
                <w:noProof/>
                <w:webHidden/>
              </w:rPr>
              <w:t>3</w:t>
            </w:r>
            <w:r w:rsidRPr="002E254B">
              <w:rPr>
                <w:noProof/>
                <w:webHidden/>
              </w:rPr>
              <w:fldChar w:fldCharType="end"/>
            </w:r>
          </w:hyperlink>
        </w:p>
        <w:p w14:paraId="309C625C" w14:textId="64828FDF"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6" w:history="1">
            <w:r w:rsidRPr="002E254B">
              <w:rPr>
                <w:rStyle w:val="Hyperlink"/>
                <w:rFonts w:ascii="Times New Roman" w:hAnsi="Times New Roman"/>
                <w:noProof/>
              </w:rPr>
              <w:t>3.3.</w:t>
            </w:r>
            <w:r>
              <w:rPr>
                <w:rFonts w:cstheme="minorBidi"/>
                <w:noProof/>
                <w:kern w:val="2"/>
                <w:sz w:val="24"/>
                <w:szCs w:val="24"/>
                <w:lang w:val="en-IE" w:eastAsia="en-IE"/>
                <w14:ligatures w14:val="standardContextual"/>
              </w:rPr>
              <w:t xml:space="preserve">    </w:t>
            </w:r>
            <w:r w:rsidRPr="002E254B">
              <w:rPr>
                <w:rStyle w:val="Hyperlink"/>
                <w:rFonts w:ascii="Times New Roman" w:hAnsi="Times New Roman"/>
                <w:noProof/>
              </w:rPr>
              <w:t>Network management for 5g</w:t>
            </w:r>
            <w:r w:rsidRPr="002E254B">
              <w:rPr>
                <w:noProof/>
                <w:webHidden/>
              </w:rPr>
              <w:tab/>
            </w:r>
            <w:r w:rsidRPr="002E254B">
              <w:rPr>
                <w:noProof/>
                <w:webHidden/>
              </w:rPr>
              <w:fldChar w:fldCharType="begin"/>
            </w:r>
            <w:r w:rsidRPr="002E254B">
              <w:rPr>
                <w:noProof/>
                <w:webHidden/>
              </w:rPr>
              <w:instrText xml:space="preserve"> PAGEREF _Toc186663896 \h </w:instrText>
            </w:r>
            <w:r w:rsidRPr="002E254B">
              <w:rPr>
                <w:noProof/>
                <w:webHidden/>
              </w:rPr>
            </w:r>
            <w:r w:rsidRPr="002E254B">
              <w:rPr>
                <w:noProof/>
                <w:webHidden/>
              </w:rPr>
              <w:fldChar w:fldCharType="separate"/>
            </w:r>
            <w:r w:rsidRPr="002E254B">
              <w:rPr>
                <w:noProof/>
                <w:webHidden/>
              </w:rPr>
              <w:t>3</w:t>
            </w:r>
            <w:r w:rsidRPr="002E254B">
              <w:rPr>
                <w:noProof/>
                <w:webHidden/>
              </w:rPr>
              <w:fldChar w:fldCharType="end"/>
            </w:r>
          </w:hyperlink>
        </w:p>
        <w:p w14:paraId="7A763850" w14:textId="08040C80"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7" w:history="1">
            <w:r w:rsidRPr="002E254B">
              <w:rPr>
                <w:rStyle w:val="Hyperlink"/>
                <w:rFonts w:ascii="Times New Roman" w:hAnsi="Times New Roman"/>
                <w:noProof/>
              </w:rPr>
              <w:t>3.4.</w:t>
            </w:r>
            <w:r>
              <w:rPr>
                <w:rFonts w:cstheme="minorBidi"/>
                <w:noProof/>
                <w:kern w:val="2"/>
                <w:sz w:val="24"/>
                <w:szCs w:val="24"/>
                <w:lang w:val="en-IE" w:eastAsia="en-IE"/>
                <w14:ligatures w14:val="standardContextual"/>
              </w:rPr>
              <w:t xml:space="preserve">    </w:t>
            </w:r>
            <w:r w:rsidRPr="002E254B">
              <w:rPr>
                <w:rStyle w:val="Hyperlink"/>
                <w:rFonts w:ascii="Times New Roman" w:hAnsi="Times New Roman"/>
                <w:noProof/>
              </w:rPr>
              <w:t>How 5G networks support enhanced user QoE of Immersive multimedia experiences</w:t>
            </w:r>
            <w:r w:rsidRPr="002E254B">
              <w:rPr>
                <w:noProof/>
                <w:webHidden/>
              </w:rPr>
              <w:tab/>
            </w:r>
            <w:r w:rsidRPr="002E254B">
              <w:rPr>
                <w:noProof/>
                <w:webHidden/>
              </w:rPr>
              <w:fldChar w:fldCharType="begin"/>
            </w:r>
            <w:r w:rsidRPr="002E254B">
              <w:rPr>
                <w:noProof/>
                <w:webHidden/>
              </w:rPr>
              <w:instrText xml:space="preserve"> PAGEREF _Toc186663897 \h </w:instrText>
            </w:r>
            <w:r w:rsidRPr="002E254B">
              <w:rPr>
                <w:noProof/>
                <w:webHidden/>
              </w:rPr>
            </w:r>
            <w:r w:rsidRPr="002E254B">
              <w:rPr>
                <w:noProof/>
                <w:webHidden/>
              </w:rPr>
              <w:fldChar w:fldCharType="separate"/>
            </w:r>
            <w:r w:rsidRPr="002E254B">
              <w:rPr>
                <w:noProof/>
                <w:webHidden/>
              </w:rPr>
              <w:t>3</w:t>
            </w:r>
            <w:r w:rsidRPr="002E254B">
              <w:rPr>
                <w:noProof/>
                <w:webHidden/>
              </w:rPr>
              <w:fldChar w:fldCharType="end"/>
            </w:r>
          </w:hyperlink>
        </w:p>
        <w:p w14:paraId="245B4D8D" w14:textId="1092F6A7" w:rsidR="002E254B" w:rsidRDefault="002E254B">
          <w:pPr>
            <w:pStyle w:val="TOC2"/>
            <w:rPr>
              <w:rFonts w:cstheme="minorBidi"/>
              <w:noProof/>
              <w:kern w:val="2"/>
              <w:sz w:val="24"/>
              <w:szCs w:val="24"/>
              <w:lang w:val="en-IE" w:eastAsia="en-IE"/>
              <w14:ligatures w14:val="standardContextual"/>
            </w:rPr>
          </w:pPr>
          <w:hyperlink w:anchor="_Toc186663898" w:history="1">
            <w:r w:rsidRPr="00036527">
              <w:rPr>
                <w:rStyle w:val="Hyperlink"/>
                <w:rFonts w:ascii="Times New Roman" w:hAnsi="Times New Roman"/>
                <w:noProof/>
              </w:rPr>
              <w:t>4.</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_Toc186663898 \h </w:instrText>
            </w:r>
            <w:r>
              <w:rPr>
                <w:noProof/>
                <w:webHidden/>
              </w:rPr>
            </w:r>
            <w:r>
              <w:rPr>
                <w:noProof/>
                <w:webHidden/>
              </w:rPr>
              <w:fldChar w:fldCharType="separate"/>
            </w:r>
            <w:r>
              <w:rPr>
                <w:noProof/>
                <w:webHidden/>
              </w:rPr>
              <w:t>4</w:t>
            </w:r>
            <w:r>
              <w:rPr>
                <w:noProof/>
                <w:webHidden/>
              </w:rPr>
              <w:fldChar w:fldCharType="end"/>
            </w:r>
          </w:hyperlink>
        </w:p>
        <w:p w14:paraId="5DBAD0B2" w14:textId="03DC26C7" w:rsidR="002E254B" w:rsidRDefault="002E254B">
          <w:pPr>
            <w:pStyle w:val="TOC2"/>
            <w:rPr>
              <w:rFonts w:cstheme="minorBidi"/>
              <w:noProof/>
              <w:kern w:val="2"/>
              <w:sz w:val="24"/>
              <w:szCs w:val="24"/>
              <w:lang w:val="en-IE" w:eastAsia="en-IE"/>
              <w14:ligatures w14:val="standardContextual"/>
            </w:rPr>
          </w:pPr>
          <w:hyperlink w:anchor="_Toc186663899" w:history="1">
            <w:r w:rsidRPr="00036527">
              <w:rPr>
                <w:rStyle w:val="Hyperlink"/>
                <w:rFonts w:ascii="Times New Roman" w:hAnsi="Times New Roman"/>
                <w:noProof/>
              </w:rPr>
              <w:t>5.</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_Toc186663899 \h </w:instrText>
            </w:r>
            <w:r>
              <w:rPr>
                <w:noProof/>
                <w:webHidden/>
              </w:rPr>
            </w:r>
            <w:r>
              <w:rPr>
                <w:noProof/>
                <w:webHidden/>
              </w:rPr>
              <w:fldChar w:fldCharType="separate"/>
            </w:r>
            <w:r>
              <w:rPr>
                <w:noProof/>
                <w:webHidden/>
              </w:rPr>
              <w:t>4</w:t>
            </w:r>
            <w:r>
              <w:rPr>
                <w:noProof/>
                <w:webHidden/>
              </w:rPr>
              <w:fldChar w:fldCharType="end"/>
            </w:r>
          </w:hyperlink>
        </w:p>
        <w:p w14:paraId="082BE7F1" w14:textId="62E51886" w:rsidR="002B3178" w:rsidRPr="00565DC0" w:rsidRDefault="002B3178" w:rsidP="00141BF7">
          <w:pPr>
            <w:ind w:left="142"/>
            <w:rPr>
              <w:rFonts w:ascii="Times New Roman" w:hAnsi="Times New Roman" w:cs="Times New Roman"/>
            </w:rPr>
          </w:pPr>
          <w:r w:rsidRPr="00565DC0">
            <w:rPr>
              <w:rFonts w:ascii="Times New Roman" w:hAnsi="Times New Roman" w:cs="Times New Roman"/>
              <w:b/>
              <w:bCs/>
              <w:noProof/>
            </w:rPr>
            <w:fldChar w:fldCharType="end"/>
          </w:r>
        </w:p>
      </w:sdtContent>
    </w:sdt>
    <w:p w14:paraId="0D0FA2B8" w14:textId="1F464C76" w:rsidR="006305C3" w:rsidRPr="00565DC0" w:rsidRDefault="006305C3">
      <w:pPr>
        <w:rPr>
          <w:rFonts w:ascii="Times New Roman" w:hAnsi="Times New Roman" w:cs="Times New Roman"/>
        </w:rPr>
      </w:pPr>
    </w:p>
    <w:p w14:paraId="544D689C" w14:textId="77777777" w:rsidR="006305C3" w:rsidRPr="00565DC0" w:rsidRDefault="006305C3">
      <w:pPr>
        <w:rPr>
          <w:rFonts w:ascii="Times New Roman" w:hAnsi="Times New Roman" w:cs="Times New Roman"/>
          <w:sz w:val="22"/>
          <w:szCs w:val="22"/>
        </w:rPr>
      </w:pPr>
    </w:p>
    <w:p w14:paraId="1155800E" w14:textId="1DD37572" w:rsidR="00155063" w:rsidRPr="00565DC0" w:rsidRDefault="00155063">
      <w:pPr>
        <w:rPr>
          <w:rFonts w:ascii="Times New Roman" w:eastAsiaTheme="majorEastAsia" w:hAnsi="Times New Roman" w:cs="Times New Roman"/>
          <w:color w:val="0F4761" w:themeColor="accent1" w:themeShade="BF"/>
          <w:sz w:val="22"/>
          <w:szCs w:val="22"/>
        </w:rPr>
      </w:pPr>
      <w:r w:rsidRPr="00565DC0">
        <w:rPr>
          <w:rFonts w:ascii="Times New Roman" w:hAnsi="Times New Roman" w:cs="Times New Roman"/>
          <w:sz w:val="22"/>
          <w:szCs w:val="22"/>
        </w:rPr>
        <w:br w:type="page"/>
      </w:r>
    </w:p>
    <w:p w14:paraId="3BE9F4C7" w14:textId="4008168A" w:rsidR="0053711B" w:rsidRPr="00565DC0" w:rsidRDefault="003744CD" w:rsidP="003420ED">
      <w:pPr>
        <w:pStyle w:val="Heading2"/>
        <w:numPr>
          <w:ilvl w:val="0"/>
          <w:numId w:val="2"/>
        </w:numPr>
        <w:rPr>
          <w:rFonts w:ascii="Times New Roman" w:hAnsi="Times New Roman" w:cs="Times New Roman"/>
          <w:sz w:val="28"/>
          <w:szCs w:val="28"/>
        </w:rPr>
      </w:pPr>
      <w:bookmarkStart w:id="1" w:name="_Toc186389446"/>
      <w:bookmarkStart w:id="2" w:name="_Toc186663891"/>
      <w:r w:rsidRPr="00565DC0">
        <w:rPr>
          <w:rFonts w:ascii="Times New Roman" w:hAnsi="Times New Roman" w:cs="Times New Roman"/>
          <w:sz w:val="28"/>
          <w:szCs w:val="28"/>
        </w:rPr>
        <w:lastRenderedPageBreak/>
        <w:t>Abstract</w:t>
      </w:r>
      <w:bookmarkEnd w:id="1"/>
      <w:bookmarkEnd w:id="2"/>
    </w:p>
    <w:p w14:paraId="7172C251" w14:textId="6355FBA5" w:rsidR="00281F0C" w:rsidRPr="00565DC0" w:rsidRDefault="00281F0C" w:rsidP="00281F0C">
      <w:pPr>
        <w:rPr>
          <w:rFonts w:ascii="Times New Roman" w:hAnsi="Times New Roman" w:cs="Times New Roman"/>
          <w:sz w:val="22"/>
          <w:szCs w:val="22"/>
        </w:rPr>
      </w:pPr>
      <w:r w:rsidRPr="00565DC0">
        <w:rPr>
          <w:rFonts w:ascii="Times New Roman" w:hAnsi="Times New Roman" w:cs="Times New Roman"/>
          <w:sz w:val="22"/>
          <w:szCs w:val="22"/>
        </w:rPr>
        <w:t xml:space="preserve">This </w:t>
      </w:r>
      <w:r w:rsidR="00885C8B" w:rsidRPr="00565DC0">
        <w:rPr>
          <w:rFonts w:ascii="Times New Roman" w:hAnsi="Times New Roman" w:cs="Times New Roman"/>
          <w:sz w:val="22"/>
          <w:szCs w:val="22"/>
        </w:rPr>
        <w:t xml:space="preserve">report provides a </w:t>
      </w:r>
      <w:r w:rsidRPr="00565DC0">
        <w:rPr>
          <w:rFonts w:ascii="Times New Roman" w:hAnsi="Times New Roman" w:cs="Times New Roman"/>
          <w:sz w:val="22"/>
          <w:szCs w:val="22"/>
        </w:rPr>
        <w:t xml:space="preserve">critique </w:t>
      </w:r>
      <w:r w:rsidR="00885C8B" w:rsidRPr="00565DC0">
        <w:rPr>
          <w:rFonts w:ascii="Times New Roman" w:hAnsi="Times New Roman" w:cs="Times New Roman"/>
          <w:sz w:val="22"/>
          <w:szCs w:val="22"/>
        </w:rPr>
        <w:t>of</w:t>
      </w:r>
      <w:r w:rsidRPr="00565DC0">
        <w:rPr>
          <w:rFonts w:ascii="Times New Roman" w:hAnsi="Times New Roman" w:cs="Times New Roman"/>
          <w:sz w:val="22"/>
          <w:szCs w:val="22"/>
        </w:rPr>
        <w:t xml:space="preserve"> a whitepaper titled '5G Realising Next-Generation Immersive Multimedia Experiences' generated by ChatGPT-4o, a generative AI chatbot</w:t>
      </w:r>
      <w:r w:rsidR="009136B0" w:rsidRPr="00565DC0">
        <w:rPr>
          <w:rFonts w:ascii="Times New Roman" w:hAnsi="Times New Roman" w:cs="Times New Roman"/>
          <w:sz w:val="22"/>
          <w:szCs w:val="22"/>
        </w:rPr>
        <w:t xml:space="preserve"> developed by OpenAI</w:t>
      </w:r>
      <w:r w:rsidRPr="00565DC0">
        <w:rPr>
          <w:rFonts w:ascii="Times New Roman" w:hAnsi="Times New Roman" w:cs="Times New Roman"/>
          <w:sz w:val="22"/>
          <w:szCs w:val="22"/>
        </w:rPr>
        <w:t xml:space="preserve">. The critique focuses on validating </w:t>
      </w:r>
      <w:r w:rsidR="00885C8B" w:rsidRPr="00565DC0">
        <w:rPr>
          <w:rFonts w:ascii="Times New Roman" w:hAnsi="Times New Roman" w:cs="Times New Roman"/>
          <w:sz w:val="22"/>
          <w:szCs w:val="22"/>
        </w:rPr>
        <w:t>and verifying the</w:t>
      </w:r>
      <w:r w:rsidRPr="00565DC0">
        <w:rPr>
          <w:rFonts w:ascii="Times New Roman" w:hAnsi="Times New Roman" w:cs="Times New Roman"/>
          <w:sz w:val="22"/>
          <w:szCs w:val="22"/>
        </w:rPr>
        <w:t xml:space="preserve"> analysis </w:t>
      </w:r>
      <w:r w:rsidR="00885C8B" w:rsidRPr="00565DC0">
        <w:rPr>
          <w:rFonts w:ascii="Times New Roman" w:hAnsi="Times New Roman" w:cs="Times New Roman"/>
          <w:sz w:val="22"/>
          <w:szCs w:val="22"/>
        </w:rPr>
        <w:t xml:space="preserve">provided by ChatGPT </w:t>
      </w:r>
      <w:r w:rsidR="001E6364" w:rsidRPr="00565DC0">
        <w:rPr>
          <w:rFonts w:ascii="Times New Roman" w:hAnsi="Times New Roman" w:cs="Times New Roman"/>
          <w:sz w:val="22"/>
          <w:szCs w:val="22"/>
        </w:rPr>
        <w:t>in relation to the</w:t>
      </w:r>
      <w:r w:rsidRPr="00565DC0">
        <w:rPr>
          <w:rFonts w:ascii="Times New Roman" w:hAnsi="Times New Roman" w:cs="Times New Roman"/>
          <w:sz w:val="22"/>
          <w:szCs w:val="22"/>
        </w:rPr>
        <w:t xml:space="preserve"> challenges in delivering immersive XR (Extended Reality) experiences, the role of 5G in enhancing user Quality of Experience (</w:t>
      </w:r>
      <w:proofErr w:type="spellStart"/>
      <w:r w:rsidRPr="00565DC0">
        <w:rPr>
          <w:rFonts w:ascii="Times New Roman" w:hAnsi="Times New Roman" w:cs="Times New Roman"/>
          <w:sz w:val="22"/>
          <w:szCs w:val="22"/>
        </w:rPr>
        <w:t>QoE</w:t>
      </w:r>
      <w:proofErr w:type="spellEnd"/>
      <w:r w:rsidRPr="00565DC0">
        <w:rPr>
          <w:rFonts w:ascii="Times New Roman" w:hAnsi="Times New Roman" w:cs="Times New Roman"/>
          <w:sz w:val="22"/>
          <w:szCs w:val="22"/>
        </w:rPr>
        <w:t xml:space="preserve">), and the network management strategies </w:t>
      </w:r>
      <w:r w:rsidR="001E6364" w:rsidRPr="00565DC0">
        <w:rPr>
          <w:rFonts w:ascii="Times New Roman" w:hAnsi="Times New Roman" w:cs="Times New Roman"/>
          <w:sz w:val="22"/>
          <w:szCs w:val="22"/>
        </w:rPr>
        <w:t>required to enable</w:t>
      </w:r>
      <w:r w:rsidRPr="00565DC0">
        <w:rPr>
          <w:rFonts w:ascii="Times New Roman" w:hAnsi="Times New Roman" w:cs="Times New Roman"/>
          <w:sz w:val="22"/>
          <w:szCs w:val="22"/>
        </w:rPr>
        <w:t xml:space="preserve"> these advancements. By assessing the whitepaper against key criteria</w:t>
      </w:r>
      <w:r w:rsidR="001E6364" w:rsidRPr="00565DC0">
        <w:rPr>
          <w:rFonts w:ascii="Times New Roman" w:hAnsi="Times New Roman" w:cs="Times New Roman"/>
          <w:sz w:val="22"/>
          <w:szCs w:val="22"/>
        </w:rPr>
        <w:t xml:space="preserve"> and verifying sources of the data provided by ChatGPT, </w:t>
      </w:r>
      <w:r w:rsidRPr="00565DC0">
        <w:rPr>
          <w:rFonts w:ascii="Times New Roman" w:hAnsi="Times New Roman" w:cs="Times New Roman"/>
          <w:sz w:val="22"/>
          <w:szCs w:val="22"/>
        </w:rPr>
        <w:t>the accuracy and relevance of the AI-generated content</w:t>
      </w:r>
      <w:r w:rsidR="00AD64A9" w:rsidRPr="00565DC0">
        <w:rPr>
          <w:rFonts w:ascii="Times New Roman" w:hAnsi="Times New Roman" w:cs="Times New Roman"/>
          <w:sz w:val="22"/>
          <w:szCs w:val="22"/>
        </w:rPr>
        <w:t xml:space="preserve"> can be verified and reported</w:t>
      </w:r>
      <w:r w:rsidRPr="00565DC0">
        <w:rPr>
          <w:rFonts w:ascii="Times New Roman" w:hAnsi="Times New Roman" w:cs="Times New Roman"/>
          <w:sz w:val="22"/>
          <w:szCs w:val="22"/>
        </w:rPr>
        <w:t>.</w:t>
      </w:r>
    </w:p>
    <w:p w14:paraId="01D7DD88" w14:textId="77777777" w:rsidR="00D03C3D" w:rsidRPr="00565DC0" w:rsidRDefault="00D03C3D" w:rsidP="00D03C3D">
      <w:pPr>
        <w:rPr>
          <w:rFonts w:ascii="Times New Roman" w:hAnsi="Times New Roman" w:cs="Times New Roman"/>
          <w:lang w:val="en-GB"/>
        </w:rPr>
      </w:pPr>
    </w:p>
    <w:p w14:paraId="6A463F8A" w14:textId="3E358B2E" w:rsidR="003744CD" w:rsidRPr="00565DC0" w:rsidRDefault="003744CD" w:rsidP="003420ED">
      <w:pPr>
        <w:pStyle w:val="Heading2"/>
        <w:numPr>
          <w:ilvl w:val="0"/>
          <w:numId w:val="2"/>
        </w:numPr>
        <w:rPr>
          <w:rFonts w:ascii="Times New Roman" w:hAnsi="Times New Roman" w:cs="Times New Roman"/>
          <w:sz w:val="28"/>
          <w:szCs w:val="28"/>
        </w:rPr>
      </w:pPr>
      <w:bookmarkStart w:id="3" w:name="_Toc186389447"/>
      <w:bookmarkStart w:id="4" w:name="_Toc186663892"/>
      <w:r w:rsidRPr="00565DC0">
        <w:rPr>
          <w:rFonts w:ascii="Times New Roman" w:hAnsi="Times New Roman" w:cs="Times New Roman"/>
          <w:sz w:val="28"/>
          <w:szCs w:val="28"/>
        </w:rPr>
        <w:t>Introduction</w:t>
      </w:r>
      <w:bookmarkEnd w:id="3"/>
      <w:bookmarkEnd w:id="4"/>
    </w:p>
    <w:p w14:paraId="12F04A7E" w14:textId="1C9F3EBC" w:rsidR="008B106C" w:rsidRPr="00565DC0" w:rsidRDefault="008B106C" w:rsidP="006305C3">
      <w:pPr>
        <w:rPr>
          <w:rFonts w:ascii="Times New Roman" w:hAnsi="Times New Roman" w:cs="Times New Roman"/>
          <w:sz w:val="22"/>
          <w:szCs w:val="22"/>
        </w:rPr>
      </w:pPr>
      <w:r w:rsidRPr="00565DC0">
        <w:rPr>
          <w:rFonts w:ascii="Times New Roman" w:hAnsi="Times New Roman" w:cs="Times New Roman"/>
          <w:sz w:val="22"/>
          <w:szCs w:val="22"/>
        </w:rPr>
        <w:t xml:space="preserve">The development of 5G technology has </w:t>
      </w:r>
      <w:r w:rsidR="00DA6E55" w:rsidRPr="00565DC0">
        <w:rPr>
          <w:rFonts w:ascii="Times New Roman" w:hAnsi="Times New Roman" w:cs="Times New Roman"/>
          <w:sz w:val="22"/>
          <w:szCs w:val="22"/>
        </w:rPr>
        <w:t>created new</w:t>
      </w:r>
      <w:r w:rsidRPr="00565DC0">
        <w:rPr>
          <w:rFonts w:ascii="Times New Roman" w:hAnsi="Times New Roman" w:cs="Times New Roman"/>
          <w:sz w:val="22"/>
          <w:szCs w:val="22"/>
        </w:rPr>
        <w:t xml:space="preserve"> opportunities for </w:t>
      </w:r>
      <w:r w:rsidR="00DA6E55" w:rsidRPr="00565DC0">
        <w:rPr>
          <w:rFonts w:ascii="Times New Roman" w:hAnsi="Times New Roman" w:cs="Times New Roman"/>
          <w:sz w:val="22"/>
          <w:szCs w:val="22"/>
        </w:rPr>
        <w:t xml:space="preserve">improving </w:t>
      </w:r>
      <w:r w:rsidRPr="00565DC0">
        <w:rPr>
          <w:rFonts w:ascii="Times New Roman" w:hAnsi="Times New Roman" w:cs="Times New Roman"/>
          <w:sz w:val="22"/>
          <w:szCs w:val="22"/>
        </w:rPr>
        <w:t>immersive Extended Reality experiences</w:t>
      </w:r>
      <w:r w:rsidR="00EE057E" w:rsidRPr="00565DC0">
        <w:rPr>
          <w:rFonts w:ascii="Times New Roman" w:hAnsi="Times New Roman" w:cs="Times New Roman"/>
          <w:sz w:val="22"/>
          <w:szCs w:val="22"/>
        </w:rPr>
        <w:t>, encompassing</w:t>
      </w:r>
      <w:r w:rsidRPr="00565DC0">
        <w:rPr>
          <w:rFonts w:ascii="Times New Roman" w:hAnsi="Times New Roman" w:cs="Times New Roman"/>
          <w:sz w:val="22"/>
          <w:szCs w:val="22"/>
        </w:rPr>
        <w:t xml:space="preserve"> Augmented Reality (AR), Mixed Reality (MR)</w:t>
      </w:r>
      <w:r w:rsidR="00FA3E4F" w:rsidRPr="00565DC0">
        <w:rPr>
          <w:rFonts w:ascii="Times New Roman" w:hAnsi="Times New Roman" w:cs="Times New Roman"/>
          <w:sz w:val="22"/>
          <w:szCs w:val="22"/>
        </w:rPr>
        <w:t>, and Virtual Reality (VR)</w:t>
      </w:r>
      <w:r w:rsidRPr="00565DC0">
        <w:rPr>
          <w:rFonts w:ascii="Times New Roman" w:hAnsi="Times New Roman" w:cs="Times New Roman"/>
          <w:sz w:val="22"/>
          <w:szCs w:val="22"/>
        </w:rPr>
        <w:t xml:space="preserve">. </w:t>
      </w:r>
      <w:r w:rsidR="00CA5CE8" w:rsidRPr="00565DC0">
        <w:rPr>
          <w:rFonts w:ascii="Times New Roman" w:hAnsi="Times New Roman" w:cs="Times New Roman"/>
          <w:sz w:val="22"/>
          <w:szCs w:val="22"/>
        </w:rPr>
        <w:t>Industries such as entertainment, healthcare, education, and manufacturing should be considering how they can implement XR in their organisations. However, f</w:t>
      </w:r>
      <w:r w:rsidR="00FA3E4F" w:rsidRPr="00565DC0">
        <w:rPr>
          <w:rFonts w:ascii="Times New Roman" w:hAnsi="Times New Roman" w:cs="Times New Roman"/>
          <w:sz w:val="22"/>
          <w:szCs w:val="22"/>
        </w:rPr>
        <w:t>or effective implementation of XR,</w:t>
      </w:r>
      <w:r w:rsidRPr="00565DC0">
        <w:rPr>
          <w:rFonts w:ascii="Times New Roman" w:hAnsi="Times New Roman" w:cs="Times New Roman"/>
          <w:sz w:val="22"/>
          <w:szCs w:val="22"/>
        </w:rPr>
        <w:t xml:space="preserve"> low latency, high bandwidth, and ultra-reliable connectivity </w:t>
      </w:r>
      <w:r w:rsidR="00FA3E4F" w:rsidRPr="00565DC0">
        <w:rPr>
          <w:rFonts w:ascii="Times New Roman" w:hAnsi="Times New Roman" w:cs="Times New Roman"/>
          <w:sz w:val="22"/>
          <w:szCs w:val="22"/>
        </w:rPr>
        <w:t xml:space="preserve">is required. 5G networks can </w:t>
      </w:r>
      <w:r w:rsidR="00DA6E55" w:rsidRPr="00565DC0">
        <w:rPr>
          <w:rFonts w:ascii="Times New Roman" w:hAnsi="Times New Roman" w:cs="Times New Roman"/>
          <w:sz w:val="22"/>
          <w:szCs w:val="22"/>
        </w:rPr>
        <w:t xml:space="preserve">provide </w:t>
      </w:r>
      <w:r w:rsidR="00FA3E4F" w:rsidRPr="00565DC0">
        <w:rPr>
          <w:rFonts w:ascii="Times New Roman" w:hAnsi="Times New Roman" w:cs="Times New Roman"/>
          <w:sz w:val="22"/>
          <w:szCs w:val="22"/>
        </w:rPr>
        <w:t>this</w:t>
      </w:r>
      <w:r w:rsidRPr="00565DC0">
        <w:rPr>
          <w:rFonts w:ascii="Times New Roman" w:hAnsi="Times New Roman" w:cs="Times New Roman"/>
          <w:sz w:val="22"/>
          <w:szCs w:val="22"/>
        </w:rPr>
        <w:t xml:space="preserve">. </w:t>
      </w:r>
      <w:r w:rsidR="00FA3E4F" w:rsidRPr="00565DC0">
        <w:rPr>
          <w:rFonts w:ascii="Times New Roman" w:hAnsi="Times New Roman" w:cs="Times New Roman"/>
          <w:sz w:val="22"/>
          <w:szCs w:val="22"/>
        </w:rPr>
        <w:t xml:space="preserve">Therefore, it is essential to understand </w:t>
      </w:r>
      <w:r w:rsidR="00CA5CE8" w:rsidRPr="00565DC0">
        <w:rPr>
          <w:rFonts w:ascii="Times New Roman" w:hAnsi="Times New Roman" w:cs="Times New Roman"/>
          <w:sz w:val="22"/>
          <w:szCs w:val="22"/>
        </w:rPr>
        <w:t>the</w:t>
      </w:r>
      <w:r w:rsidR="00FA3E4F" w:rsidRPr="00565DC0">
        <w:rPr>
          <w:rFonts w:ascii="Times New Roman" w:hAnsi="Times New Roman" w:cs="Times New Roman"/>
          <w:sz w:val="22"/>
          <w:szCs w:val="22"/>
        </w:rPr>
        <w:t xml:space="preserve"> interconnection of 5G technology and XR.</w:t>
      </w:r>
    </w:p>
    <w:p w14:paraId="51669950" w14:textId="3D88D9C3" w:rsidR="00C37BD1" w:rsidRPr="00565DC0" w:rsidRDefault="005A4210" w:rsidP="00C37BD1">
      <w:pPr>
        <w:rPr>
          <w:rFonts w:ascii="Times New Roman" w:hAnsi="Times New Roman" w:cs="Times New Roman"/>
          <w:sz w:val="22"/>
          <w:szCs w:val="22"/>
        </w:rPr>
      </w:pPr>
      <w:r w:rsidRPr="00565DC0">
        <w:rPr>
          <w:rFonts w:ascii="Times New Roman" w:hAnsi="Times New Roman" w:cs="Times New Roman"/>
          <w:sz w:val="22"/>
          <w:szCs w:val="22"/>
        </w:rPr>
        <w:t>A whitepaper focus</w:t>
      </w:r>
      <w:r w:rsidR="0002326D">
        <w:rPr>
          <w:rFonts w:ascii="Times New Roman" w:hAnsi="Times New Roman" w:cs="Times New Roman"/>
          <w:sz w:val="22"/>
          <w:szCs w:val="22"/>
        </w:rPr>
        <w:t>ing</w:t>
      </w:r>
      <w:r w:rsidRPr="00565DC0">
        <w:rPr>
          <w:rFonts w:ascii="Times New Roman" w:hAnsi="Times New Roman" w:cs="Times New Roman"/>
          <w:sz w:val="22"/>
          <w:szCs w:val="22"/>
        </w:rPr>
        <w:t xml:space="preserve"> on the challenges of delivering XR experiences, the role of 5G in improving Quality of Experience, and the network management strategies to support these advancements would offer valuable insights into leveraging these technologies to create tangible business assets.</w:t>
      </w:r>
    </w:p>
    <w:p w14:paraId="42854DEE" w14:textId="77777777" w:rsidR="005A4210" w:rsidRPr="00565DC0" w:rsidRDefault="005A4210" w:rsidP="00C37BD1">
      <w:pPr>
        <w:rPr>
          <w:rFonts w:ascii="Times New Roman" w:hAnsi="Times New Roman" w:cs="Times New Roman"/>
        </w:rPr>
      </w:pPr>
    </w:p>
    <w:p w14:paraId="503C2207" w14:textId="765C6698" w:rsidR="003744CD" w:rsidRPr="00565DC0" w:rsidRDefault="003744CD" w:rsidP="002B3178">
      <w:pPr>
        <w:pStyle w:val="Heading1"/>
        <w:numPr>
          <w:ilvl w:val="0"/>
          <w:numId w:val="7"/>
        </w:numPr>
        <w:rPr>
          <w:rFonts w:ascii="Times New Roman" w:hAnsi="Times New Roman" w:cs="Times New Roman"/>
          <w:sz w:val="28"/>
          <w:szCs w:val="28"/>
        </w:rPr>
      </w:pPr>
      <w:bookmarkStart w:id="5" w:name="_Toc186389448"/>
      <w:bookmarkStart w:id="6" w:name="_Toc186663893"/>
      <w:bookmarkStart w:id="7" w:name="_Hlk186392474"/>
      <w:r w:rsidRPr="00565DC0">
        <w:rPr>
          <w:rFonts w:ascii="Times New Roman" w:hAnsi="Times New Roman" w:cs="Times New Roman"/>
          <w:sz w:val="28"/>
          <w:szCs w:val="28"/>
        </w:rPr>
        <w:t>Discussion</w:t>
      </w:r>
      <w:bookmarkEnd w:id="5"/>
      <w:r w:rsidR="00CC5257" w:rsidRPr="00565DC0">
        <w:rPr>
          <w:rFonts w:ascii="Times New Roman" w:hAnsi="Times New Roman" w:cs="Times New Roman"/>
          <w:sz w:val="28"/>
          <w:szCs w:val="28"/>
        </w:rPr>
        <w:t xml:space="preserve"> </w:t>
      </w:r>
      <w:bookmarkStart w:id="8" w:name="_Hlk186392507"/>
      <w:r w:rsidR="00CC5257" w:rsidRPr="00565DC0">
        <w:rPr>
          <w:rFonts w:ascii="Times New Roman" w:hAnsi="Times New Roman" w:cs="Times New Roman"/>
          <w:sz w:val="28"/>
          <w:szCs w:val="28"/>
        </w:rPr>
        <w:t>on ChatGPT-Generated Whitepaper</w:t>
      </w:r>
      <w:bookmarkEnd w:id="6"/>
      <w:bookmarkEnd w:id="8"/>
    </w:p>
    <w:p w14:paraId="5B582B98" w14:textId="21CE96F2" w:rsidR="003420ED" w:rsidRPr="00565DC0" w:rsidRDefault="003420ED" w:rsidP="007C1064">
      <w:pPr>
        <w:pStyle w:val="Heading2"/>
        <w:rPr>
          <w:rFonts w:ascii="Times New Roman" w:hAnsi="Times New Roman" w:cs="Times New Roman"/>
          <w:b/>
          <w:bCs/>
          <w:color w:val="auto"/>
          <w:sz w:val="22"/>
          <w:szCs w:val="22"/>
        </w:rPr>
      </w:pPr>
      <w:bookmarkStart w:id="9" w:name="_Toc186389449"/>
      <w:bookmarkStart w:id="10" w:name="_Toc186663894"/>
      <w:bookmarkEnd w:id="7"/>
      <w:r w:rsidRPr="00565DC0">
        <w:rPr>
          <w:rFonts w:ascii="Times New Roman" w:hAnsi="Times New Roman" w:cs="Times New Roman"/>
          <w:b/>
          <w:bCs/>
          <w:color w:val="auto"/>
          <w:sz w:val="22"/>
          <w:szCs w:val="22"/>
        </w:rPr>
        <w:t>Abstract and Introduction</w:t>
      </w:r>
      <w:bookmarkEnd w:id="9"/>
      <w:bookmarkEnd w:id="10"/>
    </w:p>
    <w:p w14:paraId="4993828F" w14:textId="4FDD14BF" w:rsidR="00123EAE" w:rsidRPr="00565DC0" w:rsidRDefault="0091795F" w:rsidP="00123EAE">
      <w:pPr>
        <w:ind w:left="360"/>
        <w:rPr>
          <w:rFonts w:ascii="Times New Roman" w:hAnsi="Times New Roman" w:cs="Times New Roman"/>
          <w:sz w:val="22"/>
          <w:szCs w:val="22"/>
        </w:rPr>
      </w:pPr>
      <w:r w:rsidRPr="00565DC0">
        <w:rPr>
          <w:rFonts w:ascii="Times New Roman" w:hAnsi="Times New Roman" w:cs="Times New Roman"/>
          <w:sz w:val="22"/>
          <w:szCs w:val="22"/>
        </w:rPr>
        <w:t xml:space="preserve">The purpose of the </w:t>
      </w:r>
      <w:r w:rsidR="000862F6" w:rsidRPr="00565DC0">
        <w:rPr>
          <w:rFonts w:ascii="Times New Roman" w:hAnsi="Times New Roman" w:cs="Times New Roman"/>
          <w:sz w:val="22"/>
          <w:szCs w:val="22"/>
        </w:rPr>
        <w:t>whitepaper</w:t>
      </w:r>
      <w:r w:rsidRPr="00565DC0">
        <w:rPr>
          <w:rFonts w:ascii="Times New Roman" w:hAnsi="Times New Roman" w:cs="Times New Roman"/>
          <w:sz w:val="22"/>
          <w:szCs w:val="22"/>
        </w:rPr>
        <w:t xml:space="preserve"> is </w:t>
      </w:r>
      <w:r w:rsidR="000862F6" w:rsidRPr="00565DC0">
        <w:rPr>
          <w:rFonts w:ascii="Times New Roman" w:hAnsi="Times New Roman" w:cs="Times New Roman"/>
          <w:sz w:val="22"/>
          <w:szCs w:val="22"/>
        </w:rPr>
        <w:t xml:space="preserve">clearly </w:t>
      </w:r>
      <w:r w:rsidRPr="00565DC0">
        <w:rPr>
          <w:rFonts w:ascii="Times New Roman" w:hAnsi="Times New Roman" w:cs="Times New Roman"/>
          <w:sz w:val="22"/>
          <w:szCs w:val="22"/>
        </w:rPr>
        <w:t xml:space="preserve">explained in the </w:t>
      </w:r>
      <w:r w:rsidR="00D72196" w:rsidRPr="00565DC0">
        <w:rPr>
          <w:rFonts w:ascii="Times New Roman" w:hAnsi="Times New Roman" w:cs="Times New Roman"/>
          <w:sz w:val="22"/>
          <w:szCs w:val="22"/>
        </w:rPr>
        <w:t>a</w:t>
      </w:r>
      <w:r w:rsidRPr="00565DC0">
        <w:rPr>
          <w:rFonts w:ascii="Times New Roman" w:hAnsi="Times New Roman" w:cs="Times New Roman"/>
          <w:sz w:val="22"/>
          <w:szCs w:val="22"/>
        </w:rPr>
        <w:t>bstract</w:t>
      </w:r>
      <w:r w:rsidR="000862F6" w:rsidRPr="00565DC0">
        <w:rPr>
          <w:rFonts w:ascii="Times New Roman" w:hAnsi="Times New Roman" w:cs="Times New Roman"/>
          <w:sz w:val="22"/>
          <w:szCs w:val="22"/>
        </w:rPr>
        <w:t xml:space="preserve"> section</w:t>
      </w:r>
      <w:r w:rsidR="005C07DE" w:rsidRPr="00565DC0">
        <w:rPr>
          <w:rFonts w:ascii="Times New Roman" w:hAnsi="Times New Roman" w:cs="Times New Roman"/>
          <w:sz w:val="22"/>
          <w:szCs w:val="22"/>
        </w:rPr>
        <w:t>, which highlights the exploration of 5G's role in enabling next-generation immersive multimedia experiences</w:t>
      </w:r>
      <w:r w:rsidR="00450E73" w:rsidRPr="00565DC0">
        <w:rPr>
          <w:rFonts w:ascii="Times New Roman" w:hAnsi="Times New Roman" w:cs="Times New Roman"/>
          <w:sz w:val="22"/>
          <w:szCs w:val="22"/>
        </w:rPr>
        <w:t xml:space="preserve"> and</w:t>
      </w:r>
      <w:r w:rsidR="000E34A0" w:rsidRPr="00565DC0">
        <w:rPr>
          <w:rFonts w:ascii="Times New Roman" w:hAnsi="Times New Roman" w:cs="Times New Roman"/>
          <w:sz w:val="22"/>
          <w:szCs w:val="22"/>
        </w:rPr>
        <w:t xml:space="preserve"> </w:t>
      </w:r>
      <w:r w:rsidR="00450E73" w:rsidRPr="00565DC0">
        <w:rPr>
          <w:rFonts w:ascii="Times New Roman" w:hAnsi="Times New Roman" w:cs="Times New Roman"/>
          <w:sz w:val="22"/>
          <w:szCs w:val="22"/>
        </w:rPr>
        <w:t xml:space="preserve">sufficiently </w:t>
      </w:r>
      <w:r w:rsidR="004D01D0" w:rsidRPr="00565DC0">
        <w:rPr>
          <w:rFonts w:ascii="Times New Roman" w:hAnsi="Times New Roman" w:cs="Times New Roman"/>
          <w:sz w:val="22"/>
          <w:szCs w:val="22"/>
        </w:rPr>
        <w:t>outline</w:t>
      </w:r>
      <w:r w:rsidR="00450E73" w:rsidRPr="00565DC0">
        <w:rPr>
          <w:rFonts w:ascii="Times New Roman" w:hAnsi="Times New Roman" w:cs="Times New Roman"/>
          <w:sz w:val="22"/>
          <w:szCs w:val="22"/>
        </w:rPr>
        <w:t>s</w:t>
      </w:r>
      <w:r w:rsidR="004D01D0" w:rsidRPr="00565DC0">
        <w:rPr>
          <w:rFonts w:ascii="Times New Roman" w:hAnsi="Times New Roman" w:cs="Times New Roman"/>
          <w:sz w:val="22"/>
          <w:szCs w:val="22"/>
        </w:rPr>
        <w:t xml:space="preserve"> the core details of the topic being discussed. </w:t>
      </w:r>
      <w:r w:rsidR="005C07DE" w:rsidRPr="00565DC0">
        <w:rPr>
          <w:rFonts w:ascii="Times New Roman" w:hAnsi="Times New Roman" w:cs="Times New Roman"/>
          <w:sz w:val="22"/>
          <w:szCs w:val="22"/>
        </w:rPr>
        <w:t>Additionally, this section emphasises</w:t>
      </w:r>
      <w:r w:rsidR="00CD04D7" w:rsidRPr="00565DC0">
        <w:rPr>
          <w:rFonts w:ascii="Times New Roman" w:hAnsi="Times New Roman" w:cs="Times New Roman"/>
          <w:sz w:val="22"/>
          <w:szCs w:val="22"/>
        </w:rPr>
        <w:t xml:space="preserve"> that the paper leverages specifications from ITU, IEEE, and 3GPP</w:t>
      </w:r>
      <w:r w:rsidR="005C07DE" w:rsidRPr="00565DC0">
        <w:rPr>
          <w:rFonts w:ascii="Times New Roman" w:hAnsi="Times New Roman" w:cs="Times New Roman"/>
          <w:sz w:val="22"/>
          <w:szCs w:val="22"/>
        </w:rPr>
        <w:t xml:space="preserve"> -</w:t>
      </w:r>
      <w:r w:rsidR="004D01D0" w:rsidRPr="00565DC0">
        <w:rPr>
          <w:rFonts w:ascii="Times New Roman" w:hAnsi="Times New Roman" w:cs="Times New Roman"/>
          <w:sz w:val="22"/>
          <w:szCs w:val="22"/>
        </w:rPr>
        <w:t xml:space="preserve"> </w:t>
      </w:r>
      <w:r w:rsidR="000E34A0" w:rsidRPr="00565DC0">
        <w:rPr>
          <w:rFonts w:ascii="Times New Roman" w:hAnsi="Times New Roman" w:cs="Times New Roman"/>
          <w:sz w:val="22"/>
          <w:szCs w:val="22"/>
        </w:rPr>
        <w:t>key organi</w:t>
      </w:r>
      <w:r w:rsidR="005B5F92">
        <w:rPr>
          <w:rFonts w:ascii="Times New Roman" w:hAnsi="Times New Roman" w:cs="Times New Roman"/>
          <w:sz w:val="22"/>
          <w:szCs w:val="22"/>
        </w:rPr>
        <w:t>s</w:t>
      </w:r>
      <w:r w:rsidR="000E34A0" w:rsidRPr="00565DC0">
        <w:rPr>
          <w:rFonts w:ascii="Times New Roman" w:hAnsi="Times New Roman" w:cs="Times New Roman"/>
          <w:sz w:val="22"/>
          <w:szCs w:val="22"/>
        </w:rPr>
        <w:t xml:space="preserve">ations responsible for developing and harmonising global telecommunication standards, including those </w:t>
      </w:r>
      <w:r w:rsidR="005C07DE" w:rsidRPr="00565DC0">
        <w:rPr>
          <w:rFonts w:ascii="Times New Roman" w:hAnsi="Times New Roman" w:cs="Times New Roman"/>
          <w:sz w:val="22"/>
          <w:szCs w:val="22"/>
        </w:rPr>
        <w:t xml:space="preserve">necessary </w:t>
      </w:r>
      <w:r w:rsidR="000E34A0" w:rsidRPr="00565DC0">
        <w:rPr>
          <w:rFonts w:ascii="Times New Roman" w:hAnsi="Times New Roman" w:cs="Times New Roman"/>
          <w:sz w:val="22"/>
          <w:szCs w:val="22"/>
        </w:rPr>
        <w:t>for 5G</w:t>
      </w:r>
      <w:r w:rsidR="00CD04D7" w:rsidRPr="00565DC0">
        <w:rPr>
          <w:rFonts w:ascii="Times New Roman" w:hAnsi="Times New Roman" w:cs="Times New Roman"/>
          <w:sz w:val="22"/>
          <w:szCs w:val="22"/>
        </w:rPr>
        <w:t xml:space="preserve">. </w:t>
      </w:r>
    </w:p>
    <w:p w14:paraId="7C38A096" w14:textId="3E4DC626" w:rsidR="005C07DE" w:rsidRPr="00565DC0" w:rsidRDefault="000F5C21" w:rsidP="000F5C21">
      <w:pPr>
        <w:ind w:left="360"/>
        <w:rPr>
          <w:rFonts w:ascii="Times New Roman" w:hAnsi="Times New Roman" w:cs="Times New Roman"/>
          <w:sz w:val="22"/>
          <w:szCs w:val="22"/>
        </w:rPr>
      </w:pPr>
      <w:r w:rsidRPr="00565DC0">
        <w:rPr>
          <w:rFonts w:ascii="Times New Roman" w:hAnsi="Times New Roman" w:cs="Times New Roman"/>
          <w:sz w:val="22"/>
          <w:szCs w:val="22"/>
        </w:rPr>
        <w:t>The introduction section</w:t>
      </w:r>
      <w:r w:rsidR="00921419" w:rsidRPr="00565DC0">
        <w:rPr>
          <w:rFonts w:ascii="Times New Roman" w:hAnsi="Times New Roman" w:cs="Times New Roman"/>
          <w:sz w:val="22"/>
          <w:szCs w:val="22"/>
        </w:rPr>
        <w:t xml:space="preserve"> effectively</w:t>
      </w:r>
      <w:r w:rsidRPr="00565DC0">
        <w:rPr>
          <w:rFonts w:ascii="Times New Roman" w:hAnsi="Times New Roman" w:cs="Times New Roman"/>
          <w:sz w:val="22"/>
          <w:szCs w:val="22"/>
        </w:rPr>
        <w:t xml:space="preserve"> establishes the topic of 5G</w:t>
      </w:r>
      <w:r w:rsidR="006B39AD" w:rsidRPr="00565DC0">
        <w:rPr>
          <w:rFonts w:ascii="Times New Roman" w:hAnsi="Times New Roman" w:cs="Times New Roman"/>
          <w:sz w:val="22"/>
          <w:szCs w:val="22"/>
        </w:rPr>
        <w:t>’s</w:t>
      </w:r>
      <w:r w:rsidRPr="00565DC0">
        <w:rPr>
          <w:rFonts w:ascii="Times New Roman" w:hAnsi="Times New Roman" w:cs="Times New Roman"/>
          <w:sz w:val="22"/>
          <w:szCs w:val="22"/>
        </w:rPr>
        <w:t xml:space="preserve"> </w:t>
      </w:r>
      <w:r w:rsidR="006B39AD" w:rsidRPr="00565DC0">
        <w:rPr>
          <w:rFonts w:ascii="Times New Roman" w:hAnsi="Times New Roman" w:cs="Times New Roman"/>
          <w:sz w:val="22"/>
          <w:szCs w:val="22"/>
        </w:rPr>
        <w:t>role</w:t>
      </w:r>
      <w:r w:rsidRPr="00565DC0">
        <w:rPr>
          <w:rFonts w:ascii="Times New Roman" w:hAnsi="Times New Roman" w:cs="Times New Roman"/>
          <w:sz w:val="22"/>
          <w:szCs w:val="22"/>
        </w:rPr>
        <w:t xml:space="preserve"> in immersive multimedia experiences by outlining the significance of XR and highlighting challenges that could be addressed by 5G advancements. </w:t>
      </w:r>
      <w:r w:rsidR="00D72196" w:rsidRPr="00565DC0">
        <w:rPr>
          <w:rFonts w:ascii="Times New Roman" w:hAnsi="Times New Roman" w:cs="Times New Roman"/>
          <w:sz w:val="22"/>
          <w:szCs w:val="22"/>
        </w:rPr>
        <w:t xml:space="preserve">This creates a strong foundation for discussing 5G's potential in enabling next-generation applications. </w:t>
      </w:r>
      <w:r w:rsidRPr="00565DC0">
        <w:rPr>
          <w:rFonts w:ascii="Times New Roman" w:hAnsi="Times New Roman" w:cs="Times New Roman"/>
          <w:sz w:val="22"/>
          <w:szCs w:val="22"/>
        </w:rPr>
        <w:t>However,</w:t>
      </w:r>
      <w:r w:rsidR="00921419" w:rsidRPr="00565DC0">
        <w:rPr>
          <w:rFonts w:ascii="Times New Roman" w:hAnsi="Times New Roman" w:cs="Times New Roman"/>
          <w:sz w:val="22"/>
          <w:szCs w:val="22"/>
        </w:rPr>
        <w:t xml:space="preserve"> some elaboration on core topics would be beneficial.</w:t>
      </w:r>
      <w:r w:rsidRPr="00565DC0">
        <w:rPr>
          <w:rFonts w:ascii="Times New Roman" w:hAnsi="Times New Roman" w:cs="Times New Roman"/>
          <w:sz w:val="22"/>
          <w:szCs w:val="22"/>
        </w:rPr>
        <w:t xml:space="preserve"> </w:t>
      </w:r>
      <w:r w:rsidR="00921419" w:rsidRPr="00565DC0">
        <w:rPr>
          <w:rFonts w:ascii="Times New Roman" w:hAnsi="Times New Roman" w:cs="Times New Roman"/>
          <w:sz w:val="22"/>
          <w:szCs w:val="22"/>
        </w:rPr>
        <w:t>The</w:t>
      </w:r>
      <w:r w:rsidRPr="00565DC0">
        <w:rPr>
          <w:rFonts w:ascii="Times New Roman" w:hAnsi="Times New Roman" w:cs="Times New Roman"/>
          <w:sz w:val="22"/>
          <w:szCs w:val="22"/>
        </w:rPr>
        <w:t xml:space="preserve"> introduction also includes detail</w:t>
      </w:r>
      <w:r w:rsidR="00D72196" w:rsidRPr="00565DC0">
        <w:rPr>
          <w:rFonts w:ascii="Times New Roman" w:hAnsi="Times New Roman" w:cs="Times New Roman"/>
          <w:sz w:val="22"/>
          <w:szCs w:val="22"/>
        </w:rPr>
        <w:t>,</w:t>
      </w:r>
      <w:r w:rsidR="00D72196" w:rsidRPr="00565DC0">
        <w:rPr>
          <w:rFonts w:ascii="Times New Roman" w:hAnsi="Times New Roman" w:cs="Times New Roman"/>
        </w:rPr>
        <w:t xml:space="preserve"> </w:t>
      </w:r>
      <w:r w:rsidR="00D72196" w:rsidRPr="00565DC0">
        <w:rPr>
          <w:rFonts w:ascii="Times New Roman" w:hAnsi="Times New Roman" w:cs="Times New Roman"/>
          <w:sz w:val="22"/>
          <w:szCs w:val="22"/>
        </w:rPr>
        <w:t>such as specific references to the paper's structure and content,</w:t>
      </w:r>
      <w:r w:rsidRPr="00565DC0">
        <w:rPr>
          <w:rFonts w:ascii="Times New Roman" w:hAnsi="Times New Roman" w:cs="Times New Roman"/>
          <w:sz w:val="22"/>
          <w:szCs w:val="22"/>
        </w:rPr>
        <w:t xml:space="preserve"> that may be more appropriate </w:t>
      </w:r>
      <w:r w:rsidR="00D72196" w:rsidRPr="00565DC0">
        <w:rPr>
          <w:rFonts w:ascii="Times New Roman" w:hAnsi="Times New Roman" w:cs="Times New Roman"/>
          <w:sz w:val="22"/>
          <w:szCs w:val="22"/>
        </w:rPr>
        <w:t>for the</w:t>
      </w:r>
      <w:r w:rsidRPr="00565DC0">
        <w:rPr>
          <w:rFonts w:ascii="Times New Roman" w:hAnsi="Times New Roman" w:cs="Times New Roman"/>
          <w:sz w:val="22"/>
          <w:szCs w:val="22"/>
        </w:rPr>
        <w:t xml:space="preserve"> </w:t>
      </w:r>
      <w:r w:rsidR="00D72196" w:rsidRPr="00565DC0">
        <w:rPr>
          <w:rFonts w:ascii="Times New Roman" w:hAnsi="Times New Roman" w:cs="Times New Roman"/>
          <w:sz w:val="22"/>
          <w:szCs w:val="22"/>
        </w:rPr>
        <w:t>abstract. Additionally, the</w:t>
      </w:r>
      <w:r w:rsidR="00CA2D49" w:rsidRPr="00565DC0">
        <w:rPr>
          <w:rFonts w:ascii="Times New Roman" w:hAnsi="Times New Roman" w:cs="Times New Roman"/>
          <w:sz w:val="22"/>
          <w:szCs w:val="22"/>
        </w:rPr>
        <w:t xml:space="preserve"> section misses an</w:t>
      </w:r>
      <w:r w:rsidR="00D72196" w:rsidRPr="00565DC0">
        <w:rPr>
          <w:rFonts w:ascii="Times New Roman" w:hAnsi="Times New Roman" w:cs="Times New Roman"/>
          <w:sz w:val="22"/>
          <w:szCs w:val="22"/>
        </w:rPr>
        <w:t xml:space="preserve"> opportunity</w:t>
      </w:r>
      <w:r w:rsidRPr="00565DC0">
        <w:rPr>
          <w:rFonts w:ascii="Times New Roman" w:hAnsi="Times New Roman" w:cs="Times New Roman"/>
          <w:sz w:val="22"/>
          <w:szCs w:val="22"/>
        </w:rPr>
        <w:t xml:space="preserve"> to provide detail on relevant topics</w:t>
      </w:r>
      <w:r w:rsidR="00921419" w:rsidRPr="00565DC0">
        <w:rPr>
          <w:rFonts w:ascii="Times New Roman" w:hAnsi="Times New Roman" w:cs="Times New Roman"/>
          <w:sz w:val="22"/>
          <w:szCs w:val="22"/>
        </w:rPr>
        <w:t xml:space="preserve"> like other use cases for 5G and the broader implication of 5G beyond XR</w:t>
      </w:r>
      <w:r w:rsidR="00CB2D73" w:rsidRPr="00565DC0">
        <w:rPr>
          <w:rFonts w:ascii="Times New Roman" w:hAnsi="Times New Roman" w:cs="Times New Roman"/>
          <w:sz w:val="22"/>
          <w:szCs w:val="22"/>
        </w:rPr>
        <w:t xml:space="preserve"> e.g. </w:t>
      </w:r>
      <w:r w:rsidR="00C47936" w:rsidRPr="00565DC0">
        <w:rPr>
          <w:rFonts w:ascii="Times New Roman" w:hAnsi="Times New Roman" w:cs="Times New Roman"/>
          <w:sz w:val="22"/>
          <w:szCs w:val="22"/>
        </w:rPr>
        <w:t xml:space="preserve">Industry 4.0, </w:t>
      </w:r>
      <w:r w:rsidR="00CB2D73" w:rsidRPr="00565DC0">
        <w:rPr>
          <w:rFonts w:ascii="Times New Roman" w:hAnsi="Times New Roman" w:cs="Times New Roman"/>
          <w:sz w:val="22"/>
          <w:szCs w:val="22"/>
        </w:rPr>
        <w:t>IoT and Wearable devices</w:t>
      </w:r>
      <w:r w:rsidR="00C47936" w:rsidRPr="00565DC0">
        <w:rPr>
          <w:rFonts w:ascii="Times New Roman" w:hAnsi="Times New Roman" w:cs="Times New Roman"/>
          <w:sz w:val="22"/>
          <w:szCs w:val="22"/>
        </w:rPr>
        <w:t xml:space="preserve"> applications</w:t>
      </w:r>
      <w:r w:rsidR="00921419" w:rsidRPr="00565DC0">
        <w:rPr>
          <w:rFonts w:ascii="Times New Roman" w:hAnsi="Times New Roman" w:cs="Times New Roman"/>
          <w:sz w:val="22"/>
          <w:szCs w:val="22"/>
        </w:rPr>
        <w:t xml:space="preserve">. </w:t>
      </w:r>
      <w:r w:rsidR="00D72196" w:rsidRPr="00565DC0">
        <w:rPr>
          <w:rFonts w:ascii="Times New Roman" w:hAnsi="Times New Roman" w:cs="Times New Roman"/>
          <w:sz w:val="22"/>
          <w:szCs w:val="22"/>
        </w:rPr>
        <w:t>By expanding on this topic, the introduction would better position the paper within the wider context of 5G-related discussion.</w:t>
      </w:r>
    </w:p>
    <w:p w14:paraId="4B215ADD" w14:textId="77777777" w:rsidR="00A11C49" w:rsidRPr="00565DC0" w:rsidRDefault="00A11C49" w:rsidP="000F5C21">
      <w:pPr>
        <w:ind w:left="360"/>
        <w:rPr>
          <w:rFonts w:ascii="Times New Roman" w:hAnsi="Times New Roman" w:cs="Times New Roman"/>
          <w:sz w:val="22"/>
          <w:szCs w:val="22"/>
        </w:rPr>
      </w:pPr>
    </w:p>
    <w:p w14:paraId="4E19EDC4" w14:textId="514B3EE2" w:rsidR="00A11C49" w:rsidRPr="00565DC0" w:rsidRDefault="00A11C49" w:rsidP="00A11C49">
      <w:pPr>
        <w:pStyle w:val="Heading2"/>
        <w:rPr>
          <w:rFonts w:ascii="Times New Roman" w:hAnsi="Times New Roman" w:cs="Times New Roman"/>
          <w:b/>
          <w:bCs/>
          <w:color w:val="auto"/>
          <w:sz w:val="22"/>
          <w:szCs w:val="22"/>
        </w:rPr>
      </w:pPr>
      <w:bookmarkStart w:id="11" w:name="_Toc186663895"/>
      <w:r w:rsidRPr="00565DC0">
        <w:rPr>
          <w:rFonts w:ascii="Times New Roman" w:hAnsi="Times New Roman" w:cs="Times New Roman"/>
          <w:b/>
          <w:bCs/>
          <w:color w:val="auto"/>
          <w:sz w:val="22"/>
          <w:szCs w:val="22"/>
        </w:rPr>
        <w:t>5G architectures and key aspects</w:t>
      </w:r>
      <w:bookmarkEnd w:id="11"/>
      <w:r w:rsidRPr="00565DC0">
        <w:rPr>
          <w:rFonts w:ascii="Times New Roman" w:hAnsi="Times New Roman" w:cs="Times New Roman"/>
          <w:b/>
          <w:bCs/>
          <w:color w:val="auto"/>
          <w:sz w:val="22"/>
          <w:szCs w:val="22"/>
        </w:rPr>
        <w:t xml:space="preserve"> </w:t>
      </w:r>
    </w:p>
    <w:p w14:paraId="13699A71" w14:textId="7C270CB3" w:rsidR="00A11C49" w:rsidRDefault="00B56C70" w:rsidP="00A11C49">
      <w:pPr>
        <w:ind w:left="360"/>
        <w:rPr>
          <w:rFonts w:ascii="Times New Roman" w:hAnsi="Times New Roman" w:cs="Times New Roman"/>
          <w:sz w:val="22"/>
          <w:szCs w:val="22"/>
        </w:rPr>
      </w:pPr>
      <w:r w:rsidRPr="00B56C70">
        <w:rPr>
          <w:rFonts w:ascii="Times New Roman" w:hAnsi="Times New Roman" w:cs="Times New Roman"/>
          <w:sz w:val="22"/>
          <w:szCs w:val="22"/>
        </w:rPr>
        <w:t>While the GPT was instructed to include a dedicated section summari</w:t>
      </w:r>
      <w:r w:rsidR="005B5F92">
        <w:rPr>
          <w:rFonts w:ascii="Times New Roman" w:hAnsi="Times New Roman" w:cs="Times New Roman"/>
          <w:sz w:val="22"/>
          <w:szCs w:val="22"/>
        </w:rPr>
        <w:t>s</w:t>
      </w:r>
      <w:r w:rsidRPr="00B56C70">
        <w:rPr>
          <w:rFonts w:ascii="Times New Roman" w:hAnsi="Times New Roman" w:cs="Times New Roman"/>
          <w:sz w:val="22"/>
          <w:szCs w:val="22"/>
        </w:rPr>
        <w:t>ing 5G architectures, such a section is absent from the whitepaper. Instead, the paper integrates discussions on 5G architecture within the context of its applications to immersive multimedia experiences like XR</w:t>
      </w:r>
      <w:r w:rsidR="00EA3CDA" w:rsidRPr="00565DC0">
        <w:rPr>
          <w:rFonts w:ascii="Times New Roman" w:hAnsi="Times New Roman" w:cs="Times New Roman"/>
          <w:sz w:val="22"/>
          <w:szCs w:val="22"/>
        </w:rPr>
        <w:t xml:space="preserve">. It highlights core architectural aspects of 5G that address </w:t>
      </w:r>
      <w:r w:rsidR="001A0322" w:rsidRPr="00565DC0">
        <w:rPr>
          <w:rFonts w:ascii="Times New Roman" w:hAnsi="Times New Roman" w:cs="Times New Roman"/>
          <w:sz w:val="22"/>
          <w:szCs w:val="22"/>
        </w:rPr>
        <w:t>challenges</w:t>
      </w:r>
      <w:r w:rsidR="0056466F" w:rsidRPr="00565DC0">
        <w:rPr>
          <w:rFonts w:ascii="Times New Roman" w:hAnsi="Times New Roman" w:cs="Times New Roman"/>
          <w:sz w:val="22"/>
          <w:szCs w:val="22"/>
        </w:rPr>
        <w:t>,</w:t>
      </w:r>
      <w:r w:rsidR="00EA3CDA" w:rsidRPr="00565DC0">
        <w:rPr>
          <w:rFonts w:ascii="Times New Roman" w:hAnsi="Times New Roman" w:cs="Times New Roman"/>
          <w:sz w:val="22"/>
          <w:szCs w:val="22"/>
        </w:rPr>
        <w:t xml:space="preserve"> including </w:t>
      </w:r>
      <w:r w:rsidR="00DB2D3C" w:rsidRPr="00565DC0">
        <w:rPr>
          <w:rFonts w:ascii="Times New Roman" w:hAnsi="Times New Roman" w:cs="Times New Roman"/>
          <w:sz w:val="22"/>
          <w:szCs w:val="22"/>
        </w:rPr>
        <w:t>reference to</w:t>
      </w:r>
      <w:r w:rsidR="00EA3CDA" w:rsidRPr="00565DC0">
        <w:rPr>
          <w:rFonts w:ascii="Times New Roman" w:hAnsi="Times New Roman" w:cs="Times New Roman"/>
          <w:sz w:val="22"/>
          <w:szCs w:val="22"/>
        </w:rPr>
        <w:t xml:space="preserve"> enhanced Mobile Broadband (</w:t>
      </w:r>
      <w:proofErr w:type="spellStart"/>
      <w:r w:rsidR="00EA3CDA" w:rsidRPr="00565DC0">
        <w:rPr>
          <w:rFonts w:ascii="Times New Roman" w:hAnsi="Times New Roman" w:cs="Times New Roman"/>
          <w:sz w:val="22"/>
          <w:szCs w:val="22"/>
        </w:rPr>
        <w:t>eMBB</w:t>
      </w:r>
      <w:proofErr w:type="spellEnd"/>
      <w:r w:rsidR="00EA3CDA" w:rsidRPr="00565DC0">
        <w:rPr>
          <w:rFonts w:ascii="Times New Roman" w:hAnsi="Times New Roman" w:cs="Times New Roman"/>
          <w:sz w:val="22"/>
          <w:szCs w:val="22"/>
        </w:rPr>
        <w:t>),</w:t>
      </w:r>
      <w:r w:rsidR="00D3380D" w:rsidRPr="00565DC0">
        <w:rPr>
          <w:rFonts w:ascii="Times New Roman" w:hAnsi="Times New Roman" w:cs="Times New Roman"/>
          <w:sz w:val="22"/>
          <w:szCs w:val="22"/>
        </w:rPr>
        <w:t xml:space="preserve"> </w:t>
      </w:r>
      <w:proofErr w:type="spellStart"/>
      <w:r w:rsidR="00D3380D" w:rsidRPr="00565DC0">
        <w:rPr>
          <w:rFonts w:ascii="Times New Roman" w:hAnsi="Times New Roman" w:cs="Times New Roman"/>
          <w:sz w:val="22"/>
          <w:szCs w:val="22"/>
        </w:rPr>
        <w:t>millimeter</w:t>
      </w:r>
      <w:proofErr w:type="spellEnd"/>
      <w:r w:rsidR="00D3380D" w:rsidRPr="00565DC0">
        <w:rPr>
          <w:rFonts w:ascii="Times New Roman" w:hAnsi="Times New Roman" w:cs="Times New Roman"/>
          <w:sz w:val="22"/>
          <w:szCs w:val="22"/>
        </w:rPr>
        <w:t xml:space="preserve"> waves,</w:t>
      </w:r>
      <w:r w:rsidR="00EA3CDA" w:rsidRPr="00565DC0">
        <w:rPr>
          <w:rFonts w:ascii="Times New Roman" w:hAnsi="Times New Roman" w:cs="Times New Roman"/>
          <w:sz w:val="22"/>
          <w:szCs w:val="22"/>
        </w:rPr>
        <w:t xml:space="preserve"> Ultra-Reliable Low Latency Communications (URLLC), and massive Multiple-Input and Multiple-Output (MIMO) and beamforming.</w:t>
      </w:r>
      <w:r w:rsidR="0056466F" w:rsidRPr="00565DC0">
        <w:rPr>
          <w:rFonts w:ascii="Times New Roman" w:hAnsi="Times New Roman" w:cs="Times New Roman"/>
          <w:sz w:val="22"/>
          <w:szCs w:val="22"/>
        </w:rPr>
        <w:t xml:space="preserve"> </w:t>
      </w:r>
      <w:r w:rsidR="001A401C" w:rsidRPr="001A401C">
        <w:rPr>
          <w:rFonts w:ascii="Times New Roman" w:hAnsi="Times New Roman" w:cs="Times New Roman"/>
          <w:sz w:val="22"/>
          <w:szCs w:val="22"/>
        </w:rPr>
        <w:t xml:space="preserve">These technical aspects of 5G are discussed </w:t>
      </w:r>
      <w:r w:rsidR="0056466F" w:rsidRPr="00565DC0">
        <w:rPr>
          <w:rFonts w:ascii="Times New Roman" w:hAnsi="Times New Roman" w:cs="Times New Roman"/>
          <w:sz w:val="22"/>
          <w:szCs w:val="22"/>
        </w:rPr>
        <w:t xml:space="preserve">by </w:t>
      </w:r>
      <w:r w:rsidR="001A401C" w:rsidRPr="001A401C">
        <w:rPr>
          <w:rFonts w:ascii="Times New Roman" w:hAnsi="Times New Roman" w:cs="Times New Roman"/>
          <w:sz w:val="22"/>
          <w:szCs w:val="22"/>
        </w:rPr>
        <w:t>global standardi</w:t>
      </w:r>
      <w:r w:rsidR="001A401C">
        <w:rPr>
          <w:rFonts w:ascii="Times New Roman" w:hAnsi="Times New Roman" w:cs="Times New Roman"/>
          <w:sz w:val="22"/>
          <w:szCs w:val="22"/>
        </w:rPr>
        <w:t>s</w:t>
      </w:r>
      <w:r w:rsidR="001A401C" w:rsidRPr="001A401C">
        <w:rPr>
          <w:rFonts w:ascii="Times New Roman" w:hAnsi="Times New Roman" w:cs="Times New Roman"/>
          <w:sz w:val="22"/>
          <w:szCs w:val="22"/>
        </w:rPr>
        <w:t>ation bodies and telecommunications organi</w:t>
      </w:r>
      <w:r w:rsidR="001A401C">
        <w:rPr>
          <w:rFonts w:ascii="Times New Roman" w:hAnsi="Times New Roman" w:cs="Times New Roman"/>
          <w:sz w:val="22"/>
          <w:szCs w:val="22"/>
        </w:rPr>
        <w:t>s</w:t>
      </w:r>
      <w:r w:rsidR="001A401C" w:rsidRPr="001A401C">
        <w:rPr>
          <w:rFonts w:ascii="Times New Roman" w:hAnsi="Times New Roman" w:cs="Times New Roman"/>
          <w:sz w:val="22"/>
          <w:szCs w:val="22"/>
        </w:rPr>
        <w:t>ations referenced in the whitepaper</w:t>
      </w:r>
      <w:r w:rsidR="001A401C">
        <w:rPr>
          <w:rFonts w:ascii="Times New Roman" w:hAnsi="Times New Roman" w:cs="Times New Roman"/>
          <w:sz w:val="22"/>
          <w:szCs w:val="22"/>
        </w:rPr>
        <w:t>,</w:t>
      </w:r>
      <w:r w:rsidR="0056466F" w:rsidRPr="00565DC0">
        <w:rPr>
          <w:rFonts w:ascii="Times New Roman" w:hAnsi="Times New Roman" w:cs="Times New Roman"/>
          <w:sz w:val="22"/>
          <w:szCs w:val="22"/>
        </w:rPr>
        <w:t xml:space="preserve"> such as the 3</w:t>
      </w:r>
      <w:r w:rsidR="0056466F" w:rsidRPr="00565DC0">
        <w:rPr>
          <w:rFonts w:ascii="Times New Roman" w:hAnsi="Times New Roman" w:cs="Times New Roman"/>
          <w:sz w:val="22"/>
          <w:szCs w:val="22"/>
          <w:vertAlign w:val="superscript"/>
        </w:rPr>
        <w:t>rd</w:t>
      </w:r>
      <w:r w:rsidR="0056466F" w:rsidRPr="00565DC0">
        <w:rPr>
          <w:rFonts w:ascii="Times New Roman" w:hAnsi="Times New Roman" w:cs="Times New Roman"/>
          <w:sz w:val="22"/>
          <w:szCs w:val="22"/>
        </w:rPr>
        <w:t xml:space="preserve"> Generation Partnership Project (3GPP) [1], the International Telecommunication Union (ITU) [2]</w:t>
      </w:r>
      <w:r w:rsidR="006D44C4" w:rsidRPr="00565DC0">
        <w:rPr>
          <w:rFonts w:ascii="Times New Roman" w:hAnsi="Times New Roman" w:cs="Times New Roman"/>
          <w:sz w:val="22"/>
          <w:szCs w:val="22"/>
        </w:rPr>
        <w:t xml:space="preserve"> and the Global System for Mobile Communications Association (GSMA) [3]</w:t>
      </w:r>
      <w:r w:rsidR="0056466F" w:rsidRPr="00565DC0">
        <w:rPr>
          <w:rFonts w:ascii="Times New Roman" w:hAnsi="Times New Roman" w:cs="Times New Roman"/>
          <w:sz w:val="22"/>
          <w:szCs w:val="22"/>
        </w:rPr>
        <w:t>.</w:t>
      </w:r>
      <w:r w:rsidR="00EA3CDA" w:rsidRPr="00565DC0">
        <w:rPr>
          <w:rFonts w:ascii="Times New Roman" w:hAnsi="Times New Roman" w:cs="Times New Roman"/>
          <w:sz w:val="22"/>
          <w:szCs w:val="22"/>
        </w:rPr>
        <w:t xml:space="preserve"> The paper links these architectural elements to </w:t>
      </w:r>
      <w:r w:rsidR="001A0322" w:rsidRPr="00565DC0">
        <w:rPr>
          <w:rFonts w:ascii="Times New Roman" w:hAnsi="Times New Roman" w:cs="Times New Roman"/>
          <w:sz w:val="22"/>
          <w:szCs w:val="22"/>
        </w:rPr>
        <w:t xml:space="preserve">outlined </w:t>
      </w:r>
      <w:r w:rsidR="00EA3CDA" w:rsidRPr="00565DC0">
        <w:rPr>
          <w:rFonts w:ascii="Times New Roman" w:hAnsi="Times New Roman" w:cs="Times New Roman"/>
          <w:sz w:val="22"/>
          <w:szCs w:val="22"/>
        </w:rPr>
        <w:t>XR challenges, effectively connecting this architecture to the broader context of immersive multimedia.</w:t>
      </w:r>
    </w:p>
    <w:p w14:paraId="680B75C5" w14:textId="3DF33EAE" w:rsidR="00D34B8D" w:rsidRPr="00565DC0" w:rsidRDefault="00D34B8D" w:rsidP="00A11C49">
      <w:pPr>
        <w:ind w:left="360"/>
        <w:rPr>
          <w:rFonts w:ascii="Times New Roman" w:hAnsi="Times New Roman" w:cs="Times New Roman"/>
          <w:sz w:val="22"/>
          <w:szCs w:val="22"/>
        </w:rPr>
      </w:pPr>
      <w:r w:rsidRPr="00565DC0">
        <w:rPr>
          <w:rFonts w:ascii="Times New Roman" w:hAnsi="Times New Roman" w:cs="Times New Roman"/>
          <w:sz w:val="22"/>
          <w:szCs w:val="22"/>
        </w:rPr>
        <w:t>Additional research was required to confirm accuracy of some of the content in this section of the whitepaper</w:t>
      </w:r>
      <w:r w:rsidR="002539E4" w:rsidRPr="00565DC0">
        <w:rPr>
          <w:rFonts w:ascii="Times New Roman" w:hAnsi="Times New Roman" w:cs="Times New Roman"/>
          <w:sz w:val="22"/>
          <w:szCs w:val="22"/>
        </w:rPr>
        <w:t xml:space="preserve">, such as claimed data delivery speeds using </w:t>
      </w:r>
      <w:proofErr w:type="spellStart"/>
      <w:r w:rsidR="002539E4" w:rsidRPr="00565DC0">
        <w:rPr>
          <w:rFonts w:ascii="Times New Roman" w:hAnsi="Times New Roman" w:cs="Times New Roman"/>
          <w:sz w:val="22"/>
          <w:szCs w:val="22"/>
        </w:rPr>
        <w:t>mmWaves</w:t>
      </w:r>
      <w:proofErr w:type="spellEnd"/>
      <w:r w:rsidRPr="00565DC0">
        <w:rPr>
          <w:rFonts w:ascii="Times New Roman" w:hAnsi="Times New Roman" w:cs="Times New Roman"/>
          <w:sz w:val="22"/>
          <w:szCs w:val="22"/>
        </w:rPr>
        <w:t>. Refer to [</w:t>
      </w:r>
      <w:r w:rsidR="00EF2B0B">
        <w:rPr>
          <w:rFonts w:ascii="Times New Roman" w:hAnsi="Times New Roman" w:cs="Times New Roman"/>
          <w:sz w:val="22"/>
          <w:szCs w:val="22"/>
        </w:rPr>
        <w:t>4</w:t>
      </w:r>
      <w:r w:rsidRPr="00565DC0">
        <w:rPr>
          <w:rFonts w:ascii="Times New Roman" w:hAnsi="Times New Roman" w:cs="Times New Roman"/>
          <w:sz w:val="22"/>
          <w:szCs w:val="22"/>
        </w:rPr>
        <w:t>].</w:t>
      </w:r>
    </w:p>
    <w:p w14:paraId="6ADA21FD" w14:textId="1A80E04A" w:rsidR="005F67FB" w:rsidRPr="00565DC0" w:rsidRDefault="005F67FB" w:rsidP="00A11C49">
      <w:pPr>
        <w:ind w:left="360"/>
        <w:rPr>
          <w:rFonts w:ascii="Times New Roman" w:hAnsi="Times New Roman" w:cs="Times New Roman"/>
          <w:sz w:val="22"/>
          <w:szCs w:val="22"/>
        </w:rPr>
      </w:pPr>
      <w:r w:rsidRPr="00565DC0">
        <w:rPr>
          <w:rFonts w:ascii="Times New Roman" w:hAnsi="Times New Roman" w:cs="Times New Roman"/>
          <w:sz w:val="22"/>
          <w:szCs w:val="22"/>
        </w:rPr>
        <w:t>It would be beneficial to have more detail on each architectural element. However, ChatGPT may have limited content based on the request that the whitepaper fit within six pages of text.</w:t>
      </w:r>
    </w:p>
    <w:p w14:paraId="16323CFB" w14:textId="77777777" w:rsidR="002E42A1" w:rsidRPr="00565DC0" w:rsidRDefault="002E42A1" w:rsidP="00A11C49">
      <w:pPr>
        <w:ind w:left="360"/>
        <w:rPr>
          <w:rFonts w:ascii="Times New Roman" w:hAnsi="Times New Roman" w:cs="Times New Roman"/>
          <w:sz w:val="22"/>
          <w:szCs w:val="22"/>
        </w:rPr>
      </w:pPr>
    </w:p>
    <w:p w14:paraId="2292CD21" w14:textId="4AFEAA4B" w:rsidR="002E42A1" w:rsidRPr="00565DC0" w:rsidRDefault="002E42A1" w:rsidP="002E42A1">
      <w:pPr>
        <w:pStyle w:val="Heading2"/>
        <w:rPr>
          <w:rFonts w:ascii="Times New Roman" w:hAnsi="Times New Roman" w:cs="Times New Roman"/>
          <w:b/>
          <w:bCs/>
          <w:color w:val="auto"/>
          <w:sz w:val="22"/>
          <w:szCs w:val="22"/>
        </w:rPr>
      </w:pPr>
      <w:bookmarkStart w:id="12" w:name="_Toc186663896"/>
      <w:r w:rsidRPr="00565DC0">
        <w:rPr>
          <w:rFonts w:ascii="Times New Roman" w:hAnsi="Times New Roman" w:cs="Times New Roman"/>
          <w:b/>
          <w:bCs/>
          <w:color w:val="auto"/>
          <w:sz w:val="22"/>
          <w:szCs w:val="22"/>
        </w:rPr>
        <w:t>Network management for 5g</w:t>
      </w:r>
      <w:bookmarkEnd w:id="12"/>
      <w:r w:rsidRPr="00565DC0">
        <w:rPr>
          <w:rFonts w:ascii="Times New Roman" w:hAnsi="Times New Roman" w:cs="Times New Roman"/>
          <w:b/>
          <w:bCs/>
          <w:color w:val="auto"/>
          <w:sz w:val="22"/>
          <w:szCs w:val="22"/>
        </w:rPr>
        <w:t xml:space="preserve"> </w:t>
      </w:r>
    </w:p>
    <w:p w14:paraId="1A777E3C" w14:textId="3CC88B0B" w:rsidR="002E42A1" w:rsidRPr="00565DC0" w:rsidRDefault="0071236D" w:rsidP="00C4442D">
      <w:pPr>
        <w:spacing w:after="120"/>
        <w:ind w:left="360"/>
        <w:rPr>
          <w:rFonts w:ascii="Times New Roman" w:hAnsi="Times New Roman" w:cs="Times New Roman"/>
          <w:sz w:val="22"/>
          <w:szCs w:val="22"/>
        </w:rPr>
      </w:pPr>
      <w:r w:rsidRPr="00565DC0">
        <w:rPr>
          <w:rFonts w:ascii="Times New Roman" w:hAnsi="Times New Roman" w:cs="Times New Roman"/>
          <w:sz w:val="22"/>
          <w:szCs w:val="22"/>
        </w:rPr>
        <w:t>There is some detailed explanation for key components of 5G network management on the whitepaper. Such as highlighting how</w:t>
      </w:r>
      <w:r w:rsidR="00650D11" w:rsidRPr="00565DC0">
        <w:rPr>
          <w:rFonts w:ascii="Times New Roman" w:hAnsi="Times New Roman" w:cs="Times New Roman"/>
          <w:sz w:val="22"/>
          <w:szCs w:val="22"/>
        </w:rPr>
        <w:t xml:space="preserve"> Self-Organi</w:t>
      </w:r>
      <w:r w:rsidR="005B5F92">
        <w:rPr>
          <w:rFonts w:ascii="Times New Roman" w:hAnsi="Times New Roman" w:cs="Times New Roman"/>
          <w:sz w:val="22"/>
          <w:szCs w:val="22"/>
        </w:rPr>
        <w:t>s</w:t>
      </w:r>
      <w:r w:rsidR="00650D11" w:rsidRPr="00565DC0">
        <w:rPr>
          <w:rFonts w:ascii="Times New Roman" w:hAnsi="Times New Roman" w:cs="Times New Roman"/>
          <w:sz w:val="22"/>
          <w:szCs w:val="22"/>
        </w:rPr>
        <w:t xml:space="preserve">ing Networks </w:t>
      </w:r>
      <w:r w:rsidR="00FA112F" w:rsidRPr="00565DC0">
        <w:rPr>
          <w:rFonts w:ascii="Times New Roman" w:hAnsi="Times New Roman" w:cs="Times New Roman"/>
          <w:sz w:val="22"/>
          <w:szCs w:val="22"/>
        </w:rPr>
        <w:t xml:space="preserve">(SONs) </w:t>
      </w:r>
      <w:r w:rsidR="00650D11" w:rsidRPr="00565DC0">
        <w:rPr>
          <w:rFonts w:ascii="Times New Roman" w:hAnsi="Times New Roman" w:cs="Times New Roman"/>
          <w:sz w:val="22"/>
          <w:szCs w:val="22"/>
        </w:rPr>
        <w:t>optimise 5G networks to ensure high reliability</w:t>
      </w:r>
      <w:r w:rsidR="000835E7" w:rsidRPr="00565DC0">
        <w:rPr>
          <w:rFonts w:ascii="Times New Roman" w:hAnsi="Times New Roman" w:cs="Times New Roman"/>
          <w:sz w:val="22"/>
          <w:szCs w:val="22"/>
        </w:rPr>
        <w:t>,</w:t>
      </w:r>
      <w:r w:rsidR="00650D11" w:rsidRPr="00565DC0">
        <w:rPr>
          <w:rFonts w:ascii="Times New Roman" w:hAnsi="Times New Roman" w:cs="Times New Roman"/>
          <w:sz w:val="22"/>
          <w:szCs w:val="22"/>
        </w:rPr>
        <w:t xml:space="preserve"> </w:t>
      </w:r>
      <w:r w:rsidR="00FA112F" w:rsidRPr="00565DC0">
        <w:rPr>
          <w:rFonts w:ascii="Times New Roman" w:hAnsi="Times New Roman" w:cs="Times New Roman"/>
          <w:sz w:val="22"/>
          <w:szCs w:val="22"/>
        </w:rPr>
        <w:t>how machine learning enables predictive resource management</w:t>
      </w:r>
      <w:r w:rsidR="00866A85" w:rsidRPr="00565DC0">
        <w:rPr>
          <w:rFonts w:ascii="Times New Roman" w:hAnsi="Times New Roman" w:cs="Times New Roman"/>
          <w:sz w:val="22"/>
          <w:szCs w:val="22"/>
        </w:rPr>
        <w:t xml:space="preserve"> to deliver better service</w:t>
      </w:r>
      <w:r w:rsidR="000835E7" w:rsidRPr="00565DC0">
        <w:rPr>
          <w:rFonts w:ascii="Times New Roman" w:hAnsi="Times New Roman" w:cs="Times New Roman"/>
          <w:sz w:val="22"/>
          <w:szCs w:val="22"/>
        </w:rPr>
        <w:t>,</w:t>
      </w:r>
      <w:r w:rsidR="00FA112F" w:rsidRPr="00565DC0">
        <w:rPr>
          <w:rFonts w:ascii="Times New Roman" w:hAnsi="Times New Roman" w:cs="Times New Roman"/>
          <w:sz w:val="22"/>
          <w:szCs w:val="22"/>
        </w:rPr>
        <w:t xml:space="preserve"> and how network slices are managed to prioriti</w:t>
      </w:r>
      <w:r w:rsidR="005B5F92">
        <w:rPr>
          <w:rFonts w:ascii="Times New Roman" w:hAnsi="Times New Roman" w:cs="Times New Roman"/>
          <w:sz w:val="22"/>
          <w:szCs w:val="22"/>
        </w:rPr>
        <w:t>s</w:t>
      </w:r>
      <w:r w:rsidR="00FA112F" w:rsidRPr="00565DC0">
        <w:rPr>
          <w:rFonts w:ascii="Times New Roman" w:hAnsi="Times New Roman" w:cs="Times New Roman"/>
          <w:sz w:val="22"/>
          <w:szCs w:val="22"/>
        </w:rPr>
        <w:t xml:space="preserve">e immersive experiences (e.g. XR / AR </w:t>
      </w:r>
      <w:r w:rsidR="00A128E3" w:rsidRPr="00565DC0">
        <w:rPr>
          <w:rFonts w:ascii="Times New Roman" w:hAnsi="Times New Roman" w:cs="Times New Roman"/>
          <w:sz w:val="22"/>
          <w:szCs w:val="22"/>
        </w:rPr>
        <w:t>use cases</w:t>
      </w:r>
      <w:r w:rsidR="00FA112F" w:rsidRPr="00565DC0">
        <w:rPr>
          <w:rFonts w:ascii="Times New Roman" w:hAnsi="Times New Roman" w:cs="Times New Roman"/>
          <w:sz w:val="22"/>
          <w:szCs w:val="22"/>
        </w:rPr>
        <w:t>).</w:t>
      </w:r>
      <w:r w:rsidR="0097475E" w:rsidRPr="00565DC0">
        <w:rPr>
          <w:rFonts w:ascii="Times New Roman" w:hAnsi="Times New Roman" w:cs="Times New Roman"/>
          <w:sz w:val="22"/>
          <w:szCs w:val="22"/>
        </w:rPr>
        <w:t xml:space="preserve"> Dynamic Spectrum </w:t>
      </w:r>
      <w:r w:rsidR="009666DF" w:rsidRPr="00565DC0">
        <w:rPr>
          <w:rFonts w:ascii="Times New Roman" w:hAnsi="Times New Roman" w:cs="Times New Roman"/>
          <w:sz w:val="22"/>
          <w:szCs w:val="22"/>
        </w:rPr>
        <w:t>Management</w:t>
      </w:r>
      <w:r w:rsidR="0097475E" w:rsidRPr="00565DC0">
        <w:rPr>
          <w:rFonts w:ascii="Times New Roman" w:hAnsi="Times New Roman" w:cs="Times New Roman"/>
          <w:sz w:val="22"/>
          <w:szCs w:val="22"/>
        </w:rPr>
        <w:t xml:space="preserve"> is also discussed</w:t>
      </w:r>
      <w:r w:rsidR="00605207" w:rsidRPr="00565DC0">
        <w:rPr>
          <w:rFonts w:ascii="Times New Roman" w:hAnsi="Times New Roman" w:cs="Times New Roman"/>
          <w:sz w:val="22"/>
          <w:szCs w:val="22"/>
        </w:rPr>
        <w:t>, which</w:t>
      </w:r>
      <w:r w:rsidR="0097475E" w:rsidRPr="00565DC0">
        <w:rPr>
          <w:rFonts w:ascii="Times New Roman" w:hAnsi="Times New Roman" w:cs="Times New Roman"/>
          <w:sz w:val="22"/>
          <w:szCs w:val="22"/>
        </w:rPr>
        <w:t xml:space="preserve"> is relevant to 5G network management</w:t>
      </w:r>
      <w:r w:rsidR="00605207" w:rsidRPr="00565DC0">
        <w:rPr>
          <w:rFonts w:ascii="Times New Roman" w:hAnsi="Times New Roman" w:cs="Times New Roman"/>
          <w:sz w:val="22"/>
          <w:szCs w:val="22"/>
        </w:rPr>
        <w:t xml:space="preserve"> as it facilitates</w:t>
      </w:r>
      <w:r w:rsidR="0097475E" w:rsidRPr="00565DC0">
        <w:rPr>
          <w:rFonts w:ascii="Times New Roman" w:hAnsi="Times New Roman" w:cs="Times New Roman"/>
          <w:sz w:val="22"/>
          <w:szCs w:val="22"/>
        </w:rPr>
        <w:t xml:space="preserve"> intelligent management </w:t>
      </w:r>
      <w:r w:rsidR="00605207" w:rsidRPr="00565DC0">
        <w:rPr>
          <w:rFonts w:ascii="Times New Roman" w:hAnsi="Times New Roman" w:cs="Times New Roman"/>
          <w:sz w:val="22"/>
          <w:szCs w:val="22"/>
        </w:rPr>
        <w:t>of Radio Access Network (RAN) frequencies</w:t>
      </w:r>
      <w:r w:rsidR="0097475E" w:rsidRPr="00565DC0">
        <w:rPr>
          <w:rFonts w:ascii="Times New Roman" w:hAnsi="Times New Roman" w:cs="Times New Roman"/>
          <w:sz w:val="22"/>
          <w:szCs w:val="22"/>
        </w:rPr>
        <w:t>. The whitepaper identifies this as essential for optimising 5G network resources.</w:t>
      </w:r>
      <w:r w:rsidR="00B82CBA" w:rsidRPr="00565DC0">
        <w:rPr>
          <w:rFonts w:ascii="Times New Roman" w:hAnsi="Times New Roman" w:cs="Times New Roman"/>
          <w:sz w:val="22"/>
          <w:szCs w:val="22"/>
        </w:rPr>
        <w:t xml:space="preserve"> Again, further discussion on this and other topics would be beneficial to a whitepaper document.</w:t>
      </w:r>
    </w:p>
    <w:p w14:paraId="50FE1153" w14:textId="04FF3BB5" w:rsidR="00650D11" w:rsidRPr="00565DC0" w:rsidRDefault="004C4A90" w:rsidP="00C4442D">
      <w:pPr>
        <w:spacing w:after="0"/>
        <w:ind w:left="357"/>
        <w:rPr>
          <w:rFonts w:ascii="Times New Roman" w:hAnsi="Times New Roman" w:cs="Times New Roman"/>
          <w:sz w:val="22"/>
          <w:szCs w:val="22"/>
        </w:rPr>
      </w:pPr>
      <w:r w:rsidRPr="004C4A90">
        <w:rPr>
          <w:rFonts w:ascii="Times New Roman" w:hAnsi="Times New Roman" w:cs="Times New Roman"/>
          <w:sz w:val="22"/>
          <w:szCs w:val="22"/>
        </w:rPr>
        <w:t>Further research was conducted to confirm the accuracy of the details regarding the highlighted components in the whitepaper. The following references were consulted for specific sections:</w:t>
      </w:r>
      <w:r w:rsidRPr="004C4A90">
        <w:rPr>
          <w:rFonts w:ascii="Times New Roman" w:hAnsi="Times New Roman" w:cs="Times New Roman"/>
          <w:sz w:val="22"/>
          <w:szCs w:val="22"/>
        </w:rPr>
        <w:t xml:space="preserve"> </w:t>
      </w:r>
      <w:r w:rsidR="00FA112F" w:rsidRPr="00565DC0">
        <w:rPr>
          <w:rFonts w:ascii="Times New Roman" w:hAnsi="Times New Roman" w:cs="Times New Roman"/>
          <w:sz w:val="22"/>
          <w:szCs w:val="22"/>
        </w:rPr>
        <w:t>[</w:t>
      </w:r>
      <w:r w:rsidR="00EF2B0B">
        <w:rPr>
          <w:rFonts w:ascii="Times New Roman" w:hAnsi="Times New Roman" w:cs="Times New Roman"/>
          <w:sz w:val="22"/>
          <w:szCs w:val="22"/>
        </w:rPr>
        <w:t>5</w:t>
      </w:r>
      <w:r w:rsidR="00FA112F" w:rsidRPr="00565DC0">
        <w:rPr>
          <w:rFonts w:ascii="Times New Roman" w:hAnsi="Times New Roman" w:cs="Times New Roman"/>
          <w:sz w:val="22"/>
          <w:szCs w:val="22"/>
        </w:rPr>
        <w:t>]</w:t>
      </w:r>
      <w:r w:rsidR="00EF2B0B">
        <w:rPr>
          <w:rFonts w:ascii="Times New Roman" w:hAnsi="Times New Roman" w:cs="Times New Roman"/>
          <w:sz w:val="22"/>
          <w:szCs w:val="22"/>
        </w:rPr>
        <w:t xml:space="preserve"> – SON background</w:t>
      </w:r>
      <w:r w:rsidR="00FA112F" w:rsidRPr="00565DC0">
        <w:rPr>
          <w:rFonts w:ascii="Times New Roman" w:hAnsi="Times New Roman" w:cs="Times New Roman"/>
          <w:sz w:val="22"/>
          <w:szCs w:val="22"/>
        </w:rPr>
        <w:t xml:space="preserve">, </w:t>
      </w:r>
      <w:r w:rsidR="00BD4BD0" w:rsidRPr="00565DC0">
        <w:rPr>
          <w:rFonts w:ascii="Times New Roman" w:hAnsi="Times New Roman" w:cs="Times New Roman"/>
          <w:sz w:val="22"/>
          <w:szCs w:val="22"/>
        </w:rPr>
        <w:t>[</w:t>
      </w:r>
      <w:r w:rsidR="00EF2B0B">
        <w:rPr>
          <w:rFonts w:ascii="Times New Roman" w:hAnsi="Times New Roman" w:cs="Times New Roman"/>
          <w:sz w:val="22"/>
          <w:szCs w:val="22"/>
        </w:rPr>
        <w:t>6</w:t>
      </w:r>
      <w:r w:rsidR="00BD4BD0" w:rsidRPr="00565DC0">
        <w:rPr>
          <w:rFonts w:ascii="Times New Roman" w:hAnsi="Times New Roman" w:cs="Times New Roman"/>
          <w:sz w:val="22"/>
          <w:szCs w:val="22"/>
        </w:rPr>
        <w:t>]</w:t>
      </w:r>
      <w:r w:rsidR="00EF2B0B">
        <w:rPr>
          <w:rFonts w:ascii="Times New Roman" w:hAnsi="Times New Roman" w:cs="Times New Roman"/>
          <w:sz w:val="22"/>
          <w:szCs w:val="22"/>
        </w:rPr>
        <w:t xml:space="preserve"> </w:t>
      </w:r>
      <w:r w:rsidR="00C4442D">
        <w:rPr>
          <w:rFonts w:ascii="Times New Roman" w:hAnsi="Times New Roman" w:cs="Times New Roman"/>
          <w:sz w:val="22"/>
          <w:szCs w:val="22"/>
        </w:rPr>
        <w:t>–</w:t>
      </w:r>
      <w:r w:rsidR="00EF2B0B">
        <w:rPr>
          <w:rFonts w:ascii="Times New Roman" w:hAnsi="Times New Roman" w:cs="Times New Roman"/>
          <w:sz w:val="22"/>
          <w:szCs w:val="22"/>
        </w:rPr>
        <w:t xml:space="preserve"> </w:t>
      </w:r>
      <w:r w:rsidR="00C4442D">
        <w:rPr>
          <w:rFonts w:ascii="Times New Roman" w:hAnsi="Times New Roman" w:cs="Times New Roman"/>
          <w:sz w:val="22"/>
          <w:szCs w:val="22"/>
        </w:rPr>
        <w:t>Application of AI in 5G Network operation and maintenance</w:t>
      </w:r>
      <w:r w:rsidR="0097475E" w:rsidRPr="00565DC0">
        <w:rPr>
          <w:rFonts w:ascii="Times New Roman" w:hAnsi="Times New Roman" w:cs="Times New Roman"/>
          <w:sz w:val="22"/>
          <w:szCs w:val="22"/>
        </w:rPr>
        <w:t>,</w:t>
      </w:r>
      <w:r w:rsidR="00FE6E0F" w:rsidRPr="00565DC0">
        <w:rPr>
          <w:rFonts w:ascii="Times New Roman" w:hAnsi="Times New Roman" w:cs="Times New Roman"/>
          <w:sz w:val="22"/>
          <w:szCs w:val="22"/>
        </w:rPr>
        <w:t xml:space="preserve"> [</w:t>
      </w:r>
      <w:r w:rsidR="00C4442D">
        <w:rPr>
          <w:rFonts w:ascii="Times New Roman" w:hAnsi="Times New Roman" w:cs="Times New Roman"/>
          <w:sz w:val="22"/>
          <w:szCs w:val="22"/>
        </w:rPr>
        <w:t>7</w:t>
      </w:r>
      <w:r w:rsidR="00FE6E0F" w:rsidRPr="00565DC0">
        <w:rPr>
          <w:rFonts w:ascii="Times New Roman" w:hAnsi="Times New Roman" w:cs="Times New Roman"/>
          <w:sz w:val="22"/>
          <w:szCs w:val="22"/>
        </w:rPr>
        <w:t>]</w:t>
      </w:r>
      <w:r w:rsidR="00C4442D">
        <w:rPr>
          <w:rFonts w:ascii="Times New Roman" w:hAnsi="Times New Roman" w:cs="Times New Roman"/>
          <w:sz w:val="22"/>
          <w:szCs w:val="22"/>
        </w:rPr>
        <w:t xml:space="preserve"> – </w:t>
      </w:r>
      <w:r w:rsidR="00C4442D" w:rsidRPr="00C4442D">
        <w:rPr>
          <w:rFonts w:ascii="Times New Roman" w:hAnsi="Times New Roman" w:cs="Times New Roman"/>
          <w:sz w:val="22"/>
          <w:szCs w:val="22"/>
        </w:rPr>
        <w:t>Network slicing: opening up new 5G opportunities</w:t>
      </w:r>
      <w:r w:rsidR="001D2001" w:rsidRPr="00C4442D">
        <w:rPr>
          <w:rFonts w:ascii="Times New Roman" w:hAnsi="Times New Roman" w:cs="Times New Roman"/>
          <w:sz w:val="22"/>
          <w:szCs w:val="22"/>
        </w:rPr>
        <w:t>,</w:t>
      </w:r>
      <w:r w:rsidR="001D2001" w:rsidRPr="00565DC0">
        <w:rPr>
          <w:rFonts w:ascii="Times New Roman" w:hAnsi="Times New Roman" w:cs="Times New Roman"/>
          <w:sz w:val="22"/>
          <w:szCs w:val="22"/>
        </w:rPr>
        <w:t xml:space="preserve"> </w:t>
      </w:r>
      <w:r w:rsidR="0097475E" w:rsidRPr="00565DC0">
        <w:rPr>
          <w:rFonts w:ascii="Times New Roman" w:hAnsi="Times New Roman" w:cs="Times New Roman"/>
          <w:sz w:val="22"/>
          <w:szCs w:val="22"/>
        </w:rPr>
        <w:t>[</w:t>
      </w:r>
      <w:r w:rsidR="00C4442D">
        <w:rPr>
          <w:rFonts w:ascii="Times New Roman" w:hAnsi="Times New Roman" w:cs="Times New Roman"/>
          <w:sz w:val="22"/>
          <w:szCs w:val="22"/>
        </w:rPr>
        <w:t>8</w:t>
      </w:r>
      <w:r w:rsidR="0097475E" w:rsidRPr="00565DC0">
        <w:rPr>
          <w:rFonts w:ascii="Times New Roman" w:hAnsi="Times New Roman" w:cs="Times New Roman"/>
          <w:sz w:val="22"/>
          <w:szCs w:val="22"/>
        </w:rPr>
        <w:t>]</w:t>
      </w:r>
      <w:r w:rsidR="00C4442D">
        <w:rPr>
          <w:rFonts w:ascii="Times New Roman" w:hAnsi="Times New Roman" w:cs="Times New Roman"/>
          <w:sz w:val="22"/>
          <w:szCs w:val="22"/>
        </w:rPr>
        <w:t xml:space="preserve"> – State of the art, </w:t>
      </w:r>
      <w:r w:rsidR="001D2001" w:rsidRPr="00565DC0">
        <w:rPr>
          <w:rFonts w:ascii="Times New Roman" w:hAnsi="Times New Roman" w:cs="Times New Roman"/>
          <w:sz w:val="22"/>
          <w:szCs w:val="22"/>
        </w:rPr>
        <w:t>[</w:t>
      </w:r>
      <w:r w:rsidR="00C4442D">
        <w:rPr>
          <w:rFonts w:ascii="Times New Roman" w:hAnsi="Times New Roman" w:cs="Times New Roman"/>
          <w:sz w:val="22"/>
          <w:szCs w:val="22"/>
        </w:rPr>
        <w:t>9</w:t>
      </w:r>
      <w:r w:rsidR="001D2001" w:rsidRPr="00565DC0">
        <w:rPr>
          <w:rFonts w:ascii="Times New Roman" w:hAnsi="Times New Roman" w:cs="Times New Roman"/>
          <w:sz w:val="22"/>
          <w:szCs w:val="22"/>
        </w:rPr>
        <w:t>]</w:t>
      </w:r>
      <w:r w:rsidR="00C4442D">
        <w:rPr>
          <w:rFonts w:ascii="Times New Roman" w:hAnsi="Times New Roman" w:cs="Times New Roman"/>
          <w:sz w:val="22"/>
          <w:szCs w:val="22"/>
        </w:rPr>
        <w:t xml:space="preserve"> </w:t>
      </w:r>
      <w:r w:rsidR="00C4442D" w:rsidRPr="00C4442D">
        <w:rPr>
          <w:rFonts w:ascii="Times New Roman" w:hAnsi="Times New Roman" w:cs="Times New Roman"/>
          <w:sz w:val="22"/>
          <w:szCs w:val="22"/>
        </w:rPr>
        <w:t xml:space="preserve">– </w:t>
      </w:r>
      <w:r w:rsidR="00C4442D" w:rsidRPr="00C4442D">
        <w:rPr>
          <w:rFonts w:ascii="Times New Roman" w:hAnsi="Times New Roman" w:cs="Times New Roman"/>
          <w:sz w:val="22"/>
          <w:szCs w:val="22"/>
          <w:lang w:val="en-GB"/>
        </w:rPr>
        <w:t>5G Service Enablers</w:t>
      </w:r>
      <w:r w:rsidR="00FE6E0F" w:rsidRPr="00565DC0">
        <w:rPr>
          <w:rFonts w:ascii="Times New Roman" w:hAnsi="Times New Roman" w:cs="Times New Roman"/>
          <w:sz w:val="22"/>
          <w:szCs w:val="22"/>
        </w:rPr>
        <w:t>.</w:t>
      </w:r>
    </w:p>
    <w:p w14:paraId="60486626" w14:textId="77777777" w:rsidR="000D253A" w:rsidRPr="00565DC0" w:rsidRDefault="000D253A" w:rsidP="002E42A1">
      <w:pPr>
        <w:ind w:left="360"/>
        <w:rPr>
          <w:rFonts w:ascii="Times New Roman" w:hAnsi="Times New Roman" w:cs="Times New Roman"/>
          <w:sz w:val="22"/>
          <w:szCs w:val="22"/>
        </w:rPr>
      </w:pPr>
    </w:p>
    <w:p w14:paraId="1DCA7271" w14:textId="7C108D8D" w:rsidR="000D253A" w:rsidRPr="00565DC0" w:rsidRDefault="002565A0" w:rsidP="000D253A">
      <w:pPr>
        <w:pStyle w:val="Heading2"/>
        <w:rPr>
          <w:rFonts w:ascii="Times New Roman" w:hAnsi="Times New Roman" w:cs="Times New Roman"/>
          <w:b/>
          <w:bCs/>
          <w:color w:val="auto"/>
          <w:sz w:val="22"/>
          <w:szCs w:val="22"/>
        </w:rPr>
      </w:pPr>
      <w:bookmarkStart w:id="13" w:name="_Toc186663897"/>
      <w:r w:rsidRPr="00565DC0">
        <w:rPr>
          <w:rFonts w:ascii="Times New Roman" w:hAnsi="Times New Roman" w:cs="Times New Roman"/>
          <w:b/>
          <w:bCs/>
          <w:color w:val="auto"/>
          <w:sz w:val="22"/>
          <w:szCs w:val="22"/>
        </w:rPr>
        <w:t xml:space="preserve">How 5G networks support enhanced user </w:t>
      </w:r>
      <w:proofErr w:type="spellStart"/>
      <w:r w:rsidRPr="00565DC0">
        <w:rPr>
          <w:rFonts w:ascii="Times New Roman" w:hAnsi="Times New Roman" w:cs="Times New Roman"/>
          <w:b/>
          <w:bCs/>
          <w:color w:val="auto"/>
          <w:sz w:val="22"/>
          <w:szCs w:val="22"/>
        </w:rPr>
        <w:t>QoE</w:t>
      </w:r>
      <w:proofErr w:type="spellEnd"/>
      <w:r w:rsidRPr="00565DC0">
        <w:rPr>
          <w:rFonts w:ascii="Times New Roman" w:hAnsi="Times New Roman" w:cs="Times New Roman"/>
          <w:b/>
          <w:bCs/>
          <w:color w:val="auto"/>
          <w:sz w:val="22"/>
          <w:szCs w:val="22"/>
        </w:rPr>
        <w:t xml:space="preserve"> of Immersive multimedia experiences</w:t>
      </w:r>
      <w:bookmarkEnd w:id="13"/>
    </w:p>
    <w:p w14:paraId="434BE25A" w14:textId="4337BD01" w:rsidR="00FA3C9B" w:rsidRPr="00565DC0" w:rsidRDefault="002E33BB" w:rsidP="00A11C49">
      <w:pPr>
        <w:ind w:left="360"/>
        <w:rPr>
          <w:rFonts w:ascii="Times New Roman" w:hAnsi="Times New Roman" w:cs="Times New Roman"/>
          <w:sz w:val="22"/>
          <w:szCs w:val="22"/>
        </w:rPr>
      </w:pPr>
      <w:r w:rsidRPr="00565DC0">
        <w:rPr>
          <w:rFonts w:ascii="Times New Roman" w:hAnsi="Times New Roman" w:cs="Times New Roman"/>
          <w:sz w:val="22"/>
          <w:szCs w:val="22"/>
        </w:rPr>
        <w:t>The ChatGPT-generated</w:t>
      </w:r>
      <w:r w:rsidR="00866A85" w:rsidRPr="00565DC0">
        <w:rPr>
          <w:rFonts w:ascii="Times New Roman" w:hAnsi="Times New Roman" w:cs="Times New Roman"/>
          <w:sz w:val="22"/>
          <w:szCs w:val="22"/>
        </w:rPr>
        <w:t xml:space="preserve"> </w:t>
      </w:r>
      <w:r w:rsidRPr="00565DC0">
        <w:rPr>
          <w:rFonts w:ascii="Times New Roman" w:hAnsi="Times New Roman" w:cs="Times New Roman"/>
          <w:sz w:val="22"/>
          <w:szCs w:val="22"/>
        </w:rPr>
        <w:t>document</w:t>
      </w:r>
      <w:r w:rsidR="00866A85" w:rsidRPr="00565DC0">
        <w:rPr>
          <w:rFonts w:ascii="Times New Roman" w:hAnsi="Times New Roman" w:cs="Times New Roman"/>
          <w:sz w:val="22"/>
          <w:szCs w:val="22"/>
        </w:rPr>
        <w:t xml:space="preserve"> discusses</w:t>
      </w:r>
      <w:r w:rsidR="003635CB" w:rsidRPr="00565DC0">
        <w:rPr>
          <w:rFonts w:ascii="Times New Roman" w:hAnsi="Times New Roman" w:cs="Times New Roman"/>
          <w:sz w:val="22"/>
          <w:szCs w:val="22"/>
        </w:rPr>
        <w:t xml:space="preserve"> </w:t>
      </w:r>
      <w:r w:rsidR="00D929FC" w:rsidRPr="00565DC0">
        <w:rPr>
          <w:rFonts w:ascii="Times New Roman" w:hAnsi="Times New Roman" w:cs="Times New Roman"/>
          <w:sz w:val="22"/>
          <w:szCs w:val="22"/>
        </w:rPr>
        <w:t>challenges affect</w:t>
      </w:r>
      <w:r w:rsidR="00E25F17" w:rsidRPr="00565DC0">
        <w:rPr>
          <w:rFonts w:ascii="Times New Roman" w:hAnsi="Times New Roman" w:cs="Times New Roman"/>
          <w:sz w:val="22"/>
          <w:szCs w:val="22"/>
        </w:rPr>
        <w:t>ing</w:t>
      </w:r>
      <w:r w:rsidR="00D929FC" w:rsidRPr="00565DC0">
        <w:rPr>
          <w:rFonts w:ascii="Times New Roman" w:hAnsi="Times New Roman" w:cs="Times New Roman"/>
          <w:sz w:val="22"/>
          <w:szCs w:val="22"/>
        </w:rPr>
        <w:t xml:space="preserve"> user </w:t>
      </w:r>
      <w:proofErr w:type="spellStart"/>
      <w:r w:rsidR="00D929FC" w:rsidRPr="00565DC0">
        <w:rPr>
          <w:rFonts w:ascii="Times New Roman" w:hAnsi="Times New Roman" w:cs="Times New Roman"/>
          <w:sz w:val="22"/>
          <w:szCs w:val="22"/>
        </w:rPr>
        <w:t>QoE</w:t>
      </w:r>
      <w:proofErr w:type="spellEnd"/>
      <w:r w:rsidR="00D929FC" w:rsidRPr="00565DC0">
        <w:rPr>
          <w:rFonts w:ascii="Times New Roman" w:hAnsi="Times New Roman" w:cs="Times New Roman"/>
          <w:sz w:val="22"/>
          <w:szCs w:val="22"/>
        </w:rPr>
        <w:t xml:space="preserve"> </w:t>
      </w:r>
      <w:r w:rsidR="00E25F17" w:rsidRPr="00565DC0">
        <w:rPr>
          <w:rFonts w:ascii="Times New Roman" w:hAnsi="Times New Roman" w:cs="Times New Roman"/>
          <w:sz w:val="22"/>
          <w:szCs w:val="22"/>
        </w:rPr>
        <w:t>of</w:t>
      </w:r>
      <w:r w:rsidR="00D929FC" w:rsidRPr="00565DC0">
        <w:rPr>
          <w:rFonts w:ascii="Times New Roman" w:hAnsi="Times New Roman" w:cs="Times New Roman"/>
          <w:sz w:val="22"/>
          <w:szCs w:val="22"/>
        </w:rPr>
        <w:t xml:space="preserve"> immersive experiences such as high bandwidth demand, ultra-low latency, and reliable connectivity. The paper then outlines </w:t>
      </w:r>
      <w:r w:rsidR="003635CB" w:rsidRPr="00565DC0">
        <w:rPr>
          <w:rFonts w:ascii="Times New Roman" w:hAnsi="Times New Roman" w:cs="Times New Roman"/>
          <w:sz w:val="22"/>
          <w:szCs w:val="22"/>
        </w:rPr>
        <w:t xml:space="preserve">5G features which </w:t>
      </w:r>
      <w:r w:rsidR="00D929FC" w:rsidRPr="00565DC0">
        <w:rPr>
          <w:rFonts w:ascii="Times New Roman" w:hAnsi="Times New Roman" w:cs="Times New Roman"/>
          <w:sz w:val="22"/>
          <w:szCs w:val="22"/>
        </w:rPr>
        <w:t xml:space="preserve">address these challenges: </w:t>
      </w:r>
      <w:r w:rsidR="003635CB" w:rsidRPr="00565DC0">
        <w:rPr>
          <w:rFonts w:ascii="Times New Roman" w:hAnsi="Times New Roman" w:cs="Times New Roman"/>
          <w:sz w:val="22"/>
          <w:szCs w:val="22"/>
        </w:rPr>
        <w:t xml:space="preserve">enhanced data-rates enabled by </w:t>
      </w:r>
      <w:proofErr w:type="spellStart"/>
      <w:r w:rsidR="003635CB" w:rsidRPr="00565DC0">
        <w:rPr>
          <w:rFonts w:ascii="Times New Roman" w:hAnsi="Times New Roman" w:cs="Times New Roman"/>
          <w:sz w:val="22"/>
          <w:szCs w:val="22"/>
        </w:rPr>
        <w:t>eMBB</w:t>
      </w:r>
      <w:proofErr w:type="spellEnd"/>
      <w:r w:rsidR="003635CB" w:rsidRPr="00565DC0">
        <w:rPr>
          <w:rFonts w:ascii="Times New Roman" w:hAnsi="Times New Roman" w:cs="Times New Roman"/>
          <w:sz w:val="22"/>
          <w:szCs w:val="22"/>
        </w:rPr>
        <w:t xml:space="preserve"> and </w:t>
      </w:r>
      <w:proofErr w:type="spellStart"/>
      <w:r w:rsidR="003635CB" w:rsidRPr="00565DC0">
        <w:rPr>
          <w:rFonts w:ascii="Times New Roman" w:hAnsi="Times New Roman" w:cs="Times New Roman"/>
          <w:sz w:val="22"/>
          <w:szCs w:val="22"/>
        </w:rPr>
        <w:t>mmWave</w:t>
      </w:r>
      <w:proofErr w:type="spellEnd"/>
      <w:r w:rsidR="003635CB" w:rsidRPr="00565DC0">
        <w:rPr>
          <w:rFonts w:ascii="Times New Roman" w:hAnsi="Times New Roman" w:cs="Times New Roman"/>
          <w:sz w:val="22"/>
          <w:szCs w:val="22"/>
        </w:rPr>
        <w:t>, ultra-low latency enabled by URLLC</w:t>
      </w:r>
      <w:r w:rsidR="00A61483" w:rsidRPr="00565DC0">
        <w:rPr>
          <w:rFonts w:ascii="Times New Roman" w:hAnsi="Times New Roman" w:cs="Times New Roman"/>
          <w:sz w:val="22"/>
          <w:szCs w:val="22"/>
        </w:rPr>
        <w:t xml:space="preserve"> (through reduced Transmission Time Interval (TTI), and flexible numerology), network slicing</w:t>
      </w:r>
      <w:r w:rsidR="00D929FC" w:rsidRPr="00565DC0">
        <w:rPr>
          <w:rFonts w:ascii="Times New Roman" w:hAnsi="Times New Roman" w:cs="Times New Roman"/>
          <w:sz w:val="22"/>
          <w:szCs w:val="22"/>
        </w:rPr>
        <w:t>,</w:t>
      </w:r>
      <w:r w:rsidR="00866A85" w:rsidRPr="00565DC0">
        <w:rPr>
          <w:rFonts w:ascii="Times New Roman" w:hAnsi="Times New Roman" w:cs="Times New Roman"/>
          <w:sz w:val="22"/>
          <w:szCs w:val="22"/>
        </w:rPr>
        <w:t xml:space="preserve"> </w:t>
      </w:r>
      <w:r w:rsidR="003635CB" w:rsidRPr="00565DC0">
        <w:rPr>
          <w:rFonts w:ascii="Times New Roman" w:hAnsi="Times New Roman" w:cs="Times New Roman"/>
          <w:sz w:val="22"/>
          <w:szCs w:val="22"/>
        </w:rPr>
        <w:t xml:space="preserve">and higher capacity and reliability enabled by Massive MIMO and Beamforming. </w:t>
      </w:r>
      <w:r w:rsidR="00C97509" w:rsidRPr="00565DC0">
        <w:rPr>
          <w:rFonts w:ascii="Times New Roman" w:hAnsi="Times New Roman" w:cs="Times New Roman"/>
          <w:sz w:val="22"/>
          <w:szCs w:val="22"/>
        </w:rPr>
        <w:t xml:space="preserve">Edge computing is also discussed as a key 5G capability that enhances </w:t>
      </w:r>
      <w:proofErr w:type="spellStart"/>
      <w:r w:rsidR="00C97509" w:rsidRPr="00565DC0">
        <w:rPr>
          <w:rFonts w:ascii="Times New Roman" w:hAnsi="Times New Roman" w:cs="Times New Roman"/>
          <w:sz w:val="22"/>
          <w:szCs w:val="22"/>
        </w:rPr>
        <w:t>QoE</w:t>
      </w:r>
      <w:proofErr w:type="spellEnd"/>
      <w:r w:rsidR="00C97509" w:rsidRPr="00565DC0">
        <w:rPr>
          <w:rFonts w:ascii="Times New Roman" w:hAnsi="Times New Roman" w:cs="Times New Roman"/>
          <w:sz w:val="22"/>
          <w:szCs w:val="22"/>
        </w:rPr>
        <w:t xml:space="preserve"> by reducing latency through minimis</w:t>
      </w:r>
      <w:r w:rsidR="005B5F92">
        <w:rPr>
          <w:rFonts w:ascii="Times New Roman" w:hAnsi="Times New Roman" w:cs="Times New Roman"/>
          <w:sz w:val="22"/>
          <w:szCs w:val="22"/>
        </w:rPr>
        <w:t>ation of</w:t>
      </w:r>
      <w:r w:rsidR="00C97509" w:rsidRPr="00565DC0">
        <w:rPr>
          <w:rFonts w:ascii="Times New Roman" w:hAnsi="Times New Roman" w:cs="Times New Roman"/>
          <w:sz w:val="22"/>
          <w:szCs w:val="22"/>
        </w:rPr>
        <w:t xml:space="preserve"> the distance that data needs to travel to centrali</w:t>
      </w:r>
      <w:r w:rsidR="005B5F92">
        <w:rPr>
          <w:rFonts w:ascii="Times New Roman" w:hAnsi="Times New Roman" w:cs="Times New Roman"/>
          <w:sz w:val="22"/>
          <w:szCs w:val="22"/>
        </w:rPr>
        <w:t>s</w:t>
      </w:r>
      <w:r w:rsidR="00C97509" w:rsidRPr="00565DC0">
        <w:rPr>
          <w:rFonts w:ascii="Times New Roman" w:hAnsi="Times New Roman" w:cs="Times New Roman"/>
          <w:sz w:val="22"/>
          <w:szCs w:val="22"/>
        </w:rPr>
        <w:t xml:space="preserve">ed cloud servers. This aligns with statements in the whitepaper </w:t>
      </w:r>
      <w:r w:rsidR="00C97509" w:rsidRPr="00565DC0">
        <w:rPr>
          <w:rFonts w:ascii="Times New Roman" w:hAnsi="Times New Roman" w:cs="Times New Roman"/>
          <w:sz w:val="22"/>
          <w:szCs w:val="22"/>
        </w:rPr>
        <w:lastRenderedPageBreak/>
        <w:t>reference 'Convergence of Edge Computing and Deep Learning: A Comprehensive Survey' [1</w:t>
      </w:r>
      <w:r w:rsidR="00C4442D">
        <w:rPr>
          <w:rFonts w:ascii="Times New Roman" w:hAnsi="Times New Roman" w:cs="Times New Roman"/>
          <w:sz w:val="22"/>
          <w:szCs w:val="22"/>
        </w:rPr>
        <w:t>0</w:t>
      </w:r>
      <w:r w:rsidR="00C97509" w:rsidRPr="00565DC0">
        <w:rPr>
          <w:rFonts w:ascii="Times New Roman" w:hAnsi="Times New Roman" w:cs="Times New Roman"/>
          <w:sz w:val="22"/>
          <w:szCs w:val="22"/>
        </w:rPr>
        <w:t xml:space="preserve">] and Ericsson article </w:t>
      </w:r>
      <w:r w:rsidR="007E0C3D" w:rsidRPr="007E0C3D">
        <w:rPr>
          <w:rFonts w:ascii="Times New Roman" w:hAnsi="Times New Roman" w:cs="Times New Roman"/>
          <w:sz w:val="22"/>
          <w:szCs w:val="22"/>
        </w:rPr>
        <w:t>“What is edge computing and why it matters</w:t>
      </w:r>
      <w:r w:rsidR="007E0C3D">
        <w:rPr>
          <w:rFonts w:ascii="Times New Roman" w:hAnsi="Times New Roman" w:cs="Times New Roman"/>
          <w:sz w:val="22"/>
          <w:szCs w:val="22"/>
        </w:rPr>
        <w:t xml:space="preserve">” </w:t>
      </w:r>
      <w:r w:rsidR="00C97509" w:rsidRPr="00565DC0">
        <w:rPr>
          <w:rFonts w:ascii="Times New Roman" w:hAnsi="Times New Roman" w:cs="Times New Roman"/>
          <w:sz w:val="22"/>
          <w:szCs w:val="22"/>
        </w:rPr>
        <w:t>[1</w:t>
      </w:r>
      <w:r w:rsidR="00C4442D">
        <w:rPr>
          <w:rFonts w:ascii="Times New Roman" w:hAnsi="Times New Roman" w:cs="Times New Roman"/>
          <w:sz w:val="22"/>
          <w:szCs w:val="22"/>
        </w:rPr>
        <w:t>1</w:t>
      </w:r>
      <w:r w:rsidR="00C97509" w:rsidRPr="00565DC0">
        <w:rPr>
          <w:rFonts w:ascii="Times New Roman" w:hAnsi="Times New Roman" w:cs="Times New Roman"/>
          <w:sz w:val="22"/>
          <w:szCs w:val="22"/>
        </w:rPr>
        <w:t>].</w:t>
      </w:r>
      <w:r w:rsidR="00FA3C9B" w:rsidRPr="00565DC0">
        <w:rPr>
          <w:rFonts w:ascii="Times New Roman" w:hAnsi="Times New Roman" w:cs="Times New Roman"/>
          <w:sz w:val="22"/>
          <w:szCs w:val="22"/>
        </w:rPr>
        <w:t xml:space="preserve"> </w:t>
      </w:r>
    </w:p>
    <w:p w14:paraId="3DE49968" w14:textId="77777777" w:rsidR="00155063" w:rsidRPr="00565DC0" w:rsidRDefault="00155063" w:rsidP="00EA64B7">
      <w:pPr>
        <w:ind w:left="360"/>
        <w:rPr>
          <w:rFonts w:ascii="Times New Roman" w:hAnsi="Times New Roman" w:cs="Times New Roman"/>
        </w:rPr>
      </w:pPr>
    </w:p>
    <w:p w14:paraId="10924910" w14:textId="6CF4D9A1" w:rsidR="002B3CDF" w:rsidRDefault="002B3CDF" w:rsidP="002B3178">
      <w:pPr>
        <w:pStyle w:val="Heading2"/>
        <w:numPr>
          <w:ilvl w:val="0"/>
          <w:numId w:val="8"/>
        </w:numPr>
        <w:rPr>
          <w:rFonts w:ascii="Times New Roman" w:hAnsi="Times New Roman" w:cs="Times New Roman"/>
          <w:sz w:val="28"/>
          <w:szCs w:val="28"/>
        </w:rPr>
      </w:pPr>
      <w:bookmarkStart w:id="14" w:name="_Toc186663898"/>
      <w:bookmarkStart w:id="15" w:name="_Toc186389450"/>
      <w:r>
        <w:rPr>
          <w:rFonts w:ascii="Times New Roman" w:hAnsi="Times New Roman" w:cs="Times New Roman"/>
          <w:sz w:val="28"/>
          <w:szCs w:val="28"/>
        </w:rPr>
        <w:t>Conclusion</w:t>
      </w:r>
      <w:bookmarkEnd w:id="14"/>
    </w:p>
    <w:p w14:paraId="2EC299DE" w14:textId="661DD2F7" w:rsidR="00717ED2" w:rsidRDefault="002B3CDF" w:rsidP="002B3CDF">
      <w:pPr>
        <w:rPr>
          <w:rFonts w:ascii="Times New Roman" w:hAnsi="Times New Roman" w:cs="Times New Roman"/>
          <w:sz w:val="22"/>
          <w:szCs w:val="22"/>
        </w:rPr>
      </w:pPr>
      <w:r>
        <w:rPr>
          <w:rFonts w:ascii="Times New Roman" w:hAnsi="Times New Roman" w:cs="Times New Roman"/>
          <w:sz w:val="22"/>
          <w:szCs w:val="22"/>
        </w:rPr>
        <w:t>W</w:t>
      </w:r>
      <w:r w:rsidRPr="002B3CDF">
        <w:rPr>
          <w:rFonts w:ascii="Times New Roman" w:hAnsi="Times New Roman" w:cs="Times New Roman"/>
          <w:sz w:val="22"/>
          <w:szCs w:val="22"/>
        </w:rPr>
        <w:t xml:space="preserve">hile </w:t>
      </w:r>
      <w:r>
        <w:rPr>
          <w:rFonts w:ascii="Times New Roman" w:hAnsi="Times New Roman" w:cs="Times New Roman"/>
          <w:sz w:val="22"/>
          <w:szCs w:val="22"/>
        </w:rPr>
        <w:t xml:space="preserve">the </w:t>
      </w:r>
      <w:r w:rsidRPr="002B3CDF">
        <w:rPr>
          <w:rFonts w:ascii="Times New Roman" w:hAnsi="Times New Roman" w:cs="Times New Roman"/>
          <w:sz w:val="22"/>
          <w:szCs w:val="22"/>
        </w:rPr>
        <w:t>GPT</w:t>
      </w:r>
      <w:r>
        <w:rPr>
          <w:rFonts w:ascii="Times New Roman" w:hAnsi="Times New Roman" w:cs="Times New Roman"/>
          <w:sz w:val="22"/>
          <w:szCs w:val="22"/>
        </w:rPr>
        <w:t>-generated document</w:t>
      </w:r>
      <w:r w:rsidRPr="002B3CDF">
        <w:rPr>
          <w:rFonts w:ascii="Times New Roman" w:hAnsi="Times New Roman" w:cs="Times New Roman"/>
          <w:sz w:val="22"/>
          <w:szCs w:val="22"/>
        </w:rPr>
        <w:t xml:space="preserve"> demonstrates potential as a tool for generating initial drafts of technical content,</w:t>
      </w:r>
      <w:r>
        <w:rPr>
          <w:rFonts w:ascii="Times New Roman" w:hAnsi="Times New Roman" w:cs="Times New Roman"/>
          <w:sz w:val="22"/>
          <w:szCs w:val="22"/>
        </w:rPr>
        <w:t xml:space="preserve"> it seems that</w:t>
      </w:r>
      <w:r w:rsidRPr="002B3CDF">
        <w:rPr>
          <w:rFonts w:ascii="Times New Roman" w:hAnsi="Times New Roman" w:cs="Times New Roman"/>
          <w:sz w:val="22"/>
          <w:szCs w:val="22"/>
        </w:rPr>
        <w:t xml:space="preserve"> human collaboration remains </w:t>
      </w:r>
      <w:r>
        <w:rPr>
          <w:rFonts w:ascii="Times New Roman" w:hAnsi="Times New Roman" w:cs="Times New Roman"/>
          <w:sz w:val="22"/>
          <w:szCs w:val="22"/>
        </w:rPr>
        <w:t>essential to achieve the desired level of detail</w:t>
      </w:r>
      <w:r w:rsidRPr="002B3CDF">
        <w:rPr>
          <w:rFonts w:ascii="Times New Roman" w:hAnsi="Times New Roman" w:cs="Times New Roman"/>
          <w:sz w:val="22"/>
          <w:szCs w:val="22"/>
        </w:rPr>
        <w:t xml:space="preserve">, </w:t>
      </w:r>
      <w:r>
        <w:rPr>
          <w:rFonts w:ascii="Times New Roman" w:hAnsi="Times New Roman" w:cs="Times New Roman"/>
          <w:sz w:val="22"/>
          <w:szCs w:val="22"/>
        </w:rPr>
        <w:t>accuracy</w:t>
      </w:r>
      <w:r w:rsidRPr="002B3CDF">
        <w:rPr>
          <w:rFonts w:ascii="Times New Roman" w:hAnsi="Times New Roman" w:cs="Times New Roman"/>
          <w:sz w:val="22"/>
          <w:szCs w:val="22"/>
        </w:rPr>
        <w:t xml:space="preserve">, and </w:t>
      </w:r>
      <w:r>
        <w:rPr>
          <w:rFonts w:ascii="Times New Roman" w:hAnsi="Times New Roman" w:cs="Times New Roman"/>
          <w:sz w:val="22"/>
          <w:szCs w:val="22"/>
        </w:rPr>
        <w:t>relevance</w:t>
      </w:r>
      <w:r w:rsidRPr="002B3CDF">
        <w:rPr>
          <w:rFonts w:ascii="Times New Roman" w:hAnsi="Times New Roman" w:cs="Times New Roman"/>
          <w:sz w:val="22"/>
          <w:szCs w:val="22"/>
        </w:rPr>
        <w:t xml:space="preserve">. </w:t>
      </w:r>
    </w:p>
    <w:p w14:paraId="2DD5274B" w14:textId="7AC1D391" w:rsidR="002B3CDF" w:rsidRDefault="00717ED2" w:rsidP="002B3CDF">
      <w:pPr>
        <w:rPr>
          <w:rFonts w:ascii="Times New Roman" w:hAnsi="Times New Roman" w:cs="Times New Roman"/>
          <w:sz w:val="22"/>
          <w:szCs w:val="22"/>
          <w:lang w:val="en-GB"/>
        </w:rPr>
      </w:pPr>
      <w:r>
        <w:rPr>
          <w:rFonts w:ascii="Times New Roman" w:hAnsi="Times New Roman" w:cs="Times New Roman"/>
          <w:sz w:val="22"/>
          <w:szCs w:val="22"/>
        </w:rPr>
        <w:t>T</w:t>
      </w:r>
      <w:r w:rsidR="004007FB" w:rsidRPr="004007FB">
        <w:rPr>
          <w:rFonts w:ascii="Times New Roman" w:hAnsi="Times New Roman" w:cs="Times New Roman"/>
          <w:sz w:val="22"/>
          <w:szCs w:val="22"/>
        </w:rPr>
        <w:t xml:space="preserve">he </w:t>
      </w:r>
      <w:r w:rsidR="004007FB">
        <w:rPr>
          <w:rFonts w:ascii="Times New Roman" w:hAnsi="Times New Roman" w:cs="Times New Roman"/>
          <w:sz w:val="22"/>
          <w:szCs w:val="22"/>
        </w:rPr>
        <w:t>generated</w:t>
      </w:r>
      <w:r w:rsidR="004007FB" w:rsidRPr="004007FB">
        <w:rPr>
          <w:rFonts w:ascii="Times New Roman" w:hAnsi="Times New Roman" w:cs="Times New Roman"/>
          <w:sz w:val="22"/>
          <w:szCs w:val="22"/>
        </w:rPr>
        <w:t xml:space="preserve"> article </w:t>
      </w:r>
      <w:r>
        <w:rPr>
          <w:rFonts w:ascii="Times New Roman" w:hAnsi="Times New Roman" w:cs="Times New Roman"/>
          <w:sz w:val="22"/>
          <w:szCs w:val="22"/>
        </w:rPr>
        <w:t xml:space="preserve">did </w:t>
      </w:r>
      <w:r w:rsidR="004007FB" w:rsidRPr="004007FB">
        <w:rPr>
          <w:rFonts w:ascii="Times New Roman" w:hAnsi="Times New Roman" w:cs="Times New Roman"/>
          <w:sz w:val="22"/>
          <w:szCs w:val="22"/>
        </w:rPr>
        <w:t xml:space="preserve">highlight a challenge which personally I would not have considered: power efficiency. The advanced architecture of 5G, including features like Massive MIMO, </w:t>
      </w:r>
      <w:proofErr w:type="spellStart"/>
      <w:r w:rsidR="004007FB" w:rsidRPr="004007FB">
        <w:rPr>
          <w:rFonts w:ascii="Times New Roman" w:hAnsi="Times New Roman" w:cs="Times New Roman"/>
          <w:sz w:val="22"/>
          <w:szCs w:val="22"/>
        </w:rPr>
        <w:t>mmWave</w:t>
      </w:r>
      <w:proofErr w:type="spellEnd"/>
      <w:r w:rsidR="004007FB" w:rsidRPr="004007FB">
        <w:rPr>
          <w:rFonts w:ascii="Times New Roman" w:hAnsi="Times New Roman" w:cs="Times New Roman"/>
          <w:sz w:val="22"/>
          <w:szCs w:val="22"/>
        </w:rPr>
        <w:t>, along with its high data rates and low latency capabilities, places significant demands on power consumption for both networks (e.g., powering base stations and small cells) and devices. As a result, it may be necessary to improve the design of both networks and devices through energy-efficient hardware, dynamic resource allocation, and AI-driven optimi</w:t>
      </w:r>
      <w:r w:rsidR="005B5F92">
        <w:rPr>
          <w:rFonts w:ascii="Times New Roman" w:hAnsi="Times New Roman" w:cs="Times New Roman"/>
          <w:sz w:val="22"/>
          <w:szCs w:val="22"/>
        </w:rPr>
        <w:t>s</w:t>
      </w:r>
      <w:r w:rsidR="004007FB" w:rsidRPr="004007FB">
        <w:rPr>
          <w:rFonts w:ascii="Times New Roman" w:hAnsi="Times New Roman" w:cs="Times New Roman"/>
          <w:sz w:val="22"/>
          <w:szCs w:val="22"/>
        </w:rPr>
        <w:t>ations to enhance power efficiency and ensure consistent usability, especially for battery-dependent XR devices.</w:t>
      </w:r>
      <w:r w:rsidR="004007FB">
        <w:rPr>
          <w:rFonts w:ascii="Times New Roman" w:hAnsi="Times New Roman" w:cs="Times New Roman"/>
          <w:sz w:val="22"/>
          <w:szCs w:val="22"/>
        </w:rPr>
        <w:t xml:space="preserve"> This is all relevant to the topic of </w:t>
      </w:r>
      <w:r w:rsidR="004007FB" w:rsidRPr="004007FB">
        <w:rPr>
          <w:rFonts w:ascii="Times New Roman" w:hAnsi="Times New Roman" w:cs="Times New Roman"/>
          <w:sz w:val="22"/>
          <w:szCs w:val="22"/>
          <w:lang w:val="en-GB"/>
        </w:rPr>
        <w:t>5G realising next generation immersive multimedia experiences</w:t>
      </w:r>
      <w:r w:rsidR="00027BD5">
        <w:rPr>
          <w:rFonts w:ascii="Times New Roman" w:hAnsi="Times New Roman" w:cs="Times New Roman"/>
          <w:sz w:val="22"/>
          <w:szCs w:val="22"/>
          <w:lang w:val="en-GB"/>
        </w:rPr>
        <w:t xml:space="preserve"> and it is discussed in articles referenced on the whitepaper – the GSMA article [3] in particular, does include a specific section on “</w:t>
      </w:r>
      <w:r w:rsidR="00027BD5" w:rsidRPr="00027BD5">
        <w:rPr>
          <w:rFonts w:ascii="Times New Roman" w:hAnsi="Times New Roman" w:cs="Times New Roman"/>
          <w:sz w:val="22"/>
          <w:szCs w:val="22"/>
          <w:lang w:val="en-GB"/>
        </w:rPr>
        <w:t>5G-era energy</w:t>
      </w:r>
      <w:r w:rsidR="00027BD5">
        <w:rPr>
          <w:rFonts w:ascii="Times New Roman" w:hAnsi="Times New Roman" w:cs="Times New Roman"/>
          <w:sz w:val="22"/>
          <w:szCs w:val="22"/>
          <w:lang w:val="en-GB"/>
        </w:rPr>
        <w:t>”.</w:t>
      </w:r>
    </w:p>
    <w:p w14:paraId="12483563" w14:textId="53C33285" w:rsidR="00EF4C85" w:rsidRDefault="00EF4C85" w:rsidP="002B3CDF">
      <w:pPr>
        <w:rPr>
          <w:rFonts w:ascii="Times New Roman" w:hAnsi="Times New Roman" w:cs="Times New Roman"/>
          <w:sz w:val="22"/>
          <w:szCs w:val="22"/>
        </w:rPr>
      </w:pPr>
      <w:r w:rsidRPr="00EF4C85">
        <w:rPr>
          <w:rFonts w:ascii="Times New Roman" w:hAnsi="Times New Roman" w:cs="Times New Roman"/>
          <w:sz w:val="22"/>
          <w:szCs w:val="22"/>
          <w:lang w:val="en-GB"/>
        </w:rPr>
        <w:t xml:space="preserve">If the original request had </w:t>
      </w:r>
      <w:r w:rsidR="00EF2B0B">
        <w:rPr>
          <w:rFonts w:ascii="Times New Roman" w:hAnsi="Times New Roman" w:cs="Times New Roman"/>
          <w:sz w:val="22"/>
          <w:szCs w:val="22"/>
          <w:lang w:val="en-GB"/>
        </w:rPr>
        <w:t xml:space="preserve">specified a requirement for more extensive discussion </w:t>
      </w:r>
      <w:r w:rsidRPr="00EF4C85">
        <w:rPr>
          <w:rFonts w:ascii="Times New Roman" w:hAnsi="Times New Roman" w:cs="Times New Roman"/>
          <w:sz w:val="22"/>
          <w:szCs w:val="22"/>
          <w:lang w:val="en-GB"/>
        </w:rPr>
        <w:t>or</w:t>
      </w:r>
      <w:r w:rsidR="00EF2B0B">
        <w:rPr>
          <w:rFonts w:ascii="Times New Roman" w:hAnsi="Times New Roman" w:cs="Times New Roman"/>
          <w:sz w:val="22"/>
          <w:szCs w:val="22"/>
          <w:lang w:val="en-GB"/>
        </w:rPr>
        <w:t xml:space="preserve"> directly</w:t>
      </w:r>
      <w:r w:rsidRPr="00EF4C85">
        <w:rPr>
          <w:rFonts w:ascii="Times New Roman" w:hAnsi="Times New Roman" w:cs="Times New Roman"/>
          <w:sz w:val="22"/>
          <w:szCs w:val="22"/>
          <w:lang w:val="en-GB"/>
        </w:rPr>
        <w:t xml:space="preserve"> included a request for detailed discussion on specific areas, </w:t>
      </w:r>
      <w:r>
        <w:rPr>
          <w:rFonts w:ascii="Times New Roman" w:hAnsi="Times New Roman" w:cs="Times New Roman"/>
          <w:sz w:val="22"/>
          <w:szCs w:val="22"/>
          <w:lang w:val="en-GB"/>
        </w:rPr>
        <w:t xml:space="preserve">I believe </w:t>
      </w:r>
      <w:r w:rsidRPr="00EF4C85">
        <w:rPr>
          <w:rFonts w:ascii="Times New Roman" w:hAnsi="Times New Roman" w:cs="Times New Roman"/>
          <w:sz w:val="22"/>
          <w:szCs w:val="22"/>
          <w:lang w:val="en-GB"/>
        </w:rPr>
        <w:t>ChatGPT could have provided more comprehensive and in-depth information.</w:t>
      </w:r>
      <w:r w:rsidR="00EF2B0B">
        <w:rPr>
          <w:rFonts w:ascii="Times New Roman" w:hAnsi="Times New Roman" w:cs="Times New Roman"/>
          <w:sz w:val="22"/>
          <w:szCs w:val="22"/>
          <w:lang w:val="en-GB"/>
        </w:rPr>
        <w:t xml:space="preserve"> T</w:t>
      </w:r>
      <w:r w:rsidRPr="00EF4C85">
        <w:rPr>
          <w:rFonts w:ascii="Times New Roman" w:hAnsi="Times New Roman" w:cs="Times New Roman"/>
          <w:sz w:val="22"/>
          <w:szCs w:val="22"/>
          <w:lang w:val="en-GB"/>
        </w:rPr>
        <w:t>he generated whitepaper lacked significant focus on any single aspect of 5G technology.</w:t>
      </w:r>
      <w:r>
        <w:rPr>
          <w:rFonts w:ascii="Times New Roman" w:hAnsi="Times New Roman" w:cs="Times New Roman"/>
          <w:sz w:val="22"/>
          <w:szCs w:val="22"/>
          <w:lang w:val="en-GB"/>
        </w:rPr>
        <w:t xml:space="preserve"> </w:t>
      </w:r>
      <w:r w:rsidRPr="00EF4C85">
        <w:rPr>
          <w:rFonts w:ascii="Times New Roman" w:hAnsi="Times New Roman" w:cs="Times New Roman"/>
          <w:sz w:val="22"/>
          <w:szCs w:val="22"/>
        </w:rPr>
        <w:t>Furthermore, the references provided by GPT did not fully align with the paper's content, necessitating additional research and the consultation of multiple sources to validate the information.</w:t>
      </w:r>
    </w:p>
    <w:p w14:paraId="537D2E1D" w14:textId="77777777" w:rsidR="00EF4C85" w:rsidRPr="002B3CDF" w:rsidRDefault="00EF4C85" w:rsidP="002B3CDF"/>
    <w:p w14:paraId="166233DC" w14:textId="7F663F2B" w:rsidR="00E873C7" w:rsidRPr="00565DC0" w:rsidRDefault="00155063" w:rsidP="002B3178">
      <w:pPr>
        <w:pStyle w:val="Heading2"/>
        <w:numPr>
          <w:ilvl w:val="0"/>
          <w:numId w:val="8"/>
        </w:numPr>
        <w:rPr>
          <w:rFonts w:ascii="Times New Roman" w:hAnsi="Times New Roman" w:cs="Times New Roman"/>
          <w:sz w:val="28"/>
          <w:szCs w:val="28"/>
        </w:rPr>
      </w:pPr>
      <w:bookmarkStart w:id="16" w:name="_Toc186663899"/>
      <w:r w:rsidRPr="00565DC0">
        <w:rPr>
          <w:rFonts w:ascii="Times New Roman" w:hAnsi="Times New Roman" w:cs="Times New Roman"/>
          <w:sz w:val="28"/>
          <w:szCs w:val="28"/>
        </w:rPr>
        <w:t>References</w:t>
      </w:r>
      <w:bookmarkEnd w:id="15"/>
      <w:bookmarkEnd w:id="16"/>
    </w:p>
    <w:p w14:paraId="1A95987B" w14:textId="4F4C52D5" w:rsidR="00E25F17" w:rsidRPr="00565DC0" w:rsidRDefault="00E25F17" w:rsidP="00E25F17">
      <w:pPr>
        <w:rPr>
          <w:rFonts w:ascii="Times New Roman" w:hAnsi="Times New Roman" w:cs="Times New Roman"/>
          <w:i/>
          <w:iCs/>
          <w:sz w:val="20"/>
          <w:szCs w:val="20"/>
        </w:rPr>
      </w:pPr>
      <w:r w:rsidRPr="00565DC0">
        <w:rPr>
          <w:rFonts w:ascii="Times New Roman" w:hAnsi="Times New Roman" w:cs="Times New Roman"/>
          <w:i/>
          <w:iCs/>
          <w:sz w:val="20"/>
          <w:szCs w:val="20"/>
        </w:rPr>
        <w:t xml:space="preserve">It should be noted that the ChatGPT-generated </w:t>
      </w:r>
      <w:r w:rsidR="008F41E0" w:rsidRPr="00565DC0">
        <w:rPr>
          <w:rFonts w:ascii="Times New Roman" w:hAnsi="Times New Roman" w:cs="Times New Roman"/>
          <w:i/>
          <w:iCs/>
          <w:sz w:val="20"/>
          <w:szCs w:val="20"/>
        </w:rPr>
        <w:t>whitepaper does not assign correct naming to referenced documents. Naming for the references in this section have been confirmed at source.</w:t>
      </w:r>
    </w:p>
    <w:p w14:paraId="3561234A" w14:textId="77777777" w:rsidR="0056466F" w:rsidRPr="00565DC0" w:rsidRDefault="0056466F" w:rsidP="0056466F">
      <w:pPr>
        <w:rPr>
          <w:rFonts w:ascii="Times New Roman" w:hAnsi="Times New Roman" w:cs="Times New Roman"/>
          <w:color w:val="467886" w:themeColor="hyperlink"/>
          <w:sz w:val="22"/>
          <w:szCs w:val="22"/>
          <w:u w:val="single"/>
        </w:rPr>
      </w:pPr>
      <w:r w:rsidRPr="00565DC0">
        <w:rPr>
          <w:rFonts w:ascii="Times New Roman" w:hAnsi="Times New Roman" w:cs="Times New Roman"/>
          <w:color w:val="467886" w:themeColor="hyperlink"/>
          <w:sz w:val="22"/>
          <w:szCs w:val="22"/>
          <w:u w:val="single"/>
        </w:rPr>
        <w:t>‌</w:t>
      </w:r>
    </w:p>
    <w:p w14:paraId="7C28B03A" w14:textId="61972568" w:rsidR="0056466F" w:rsidRPr="00565DC0" w:rsidRDefault="0056466F" w:rsidP="00E25F17">
      <w:pPr>
        <w:spacing w:after="240"/>
        <w:rPr>
          <w:rStyle w:val="Hyperlink"/>
          <w:rFonts w:ascii="Times New Roman" w:hAnsi="Times New Roman" w:cs="Times New Roman"/>
          <w:color w:val="auto"/>
          <w:sz w:val="22"/>
          <w:szCs w:val="22"/>
          <w:lang w:val="en-GB"/>
        </w:rPr>
      </w:pPr>
      <w:r w:rsidRPr="00565DC0">
        <w:rPr>
          <w:rStyle w:val="Hyperlink"/>
          <w:rFonts w:ascii="Times New Roman" w:hAnsi="Times New Roman" w:cs="Times New Roman"/>
          <w:color w:val="auto"/>
          <w:sz w:val="22"/>
          <w:szCs w:val="22"/>
          <w:lang w:val="en-GB"/>
        </w:rPr>
        <w:t xml:space="preserve">[1] A. Sultan, “5G System Overview,” www.3gpp.org, Aug. 08, 2022. </w:t>
      </w:r>
      <w:hyperlink r:id="rId8" w:history="1">
        <w:r w:rsidRPr="00565DC0">
          <w:rPr>
            <w:rStyle w:val="Hyperlink"/>
            <w:rFonts w:ascii="Times New Roman" w:hAnsi="Times New Roman" w:cs="Times New Roman"/>
            <w:color w:val="auto"/>
            <w:sz w:val="22"/>
            <w:szCs w:val="22"/>
            <w:lang w:val="en-GB"/>
          </w:rPr>
          <w:t>https://www.3gpp.org/technologies/5g-system-overview</w:t>
        </w:r>
      </w:hyperlink>
    </w:p>
    <w:p w14:paraId="2753F3F5" w14:textId="7BA74B9F" w:rsidR="0056466F" w:rsidRPr="00565DC0" w:rsidRDefault="0056466F" w:rsidP="00E25F17">
      <w:pPr>
        <w:spacing w:after="240"/>
        <w:rPr>
          <w:rFonts w:ascii="Times New Roman" w:hAnsi="Times New Roman" w:cs="Times New Roman"/>
          <w:sz w:val="22"/>
          <w:szCs w:val="22"/>
          <w:u w:val="single"/>
        </w:rPr>
      </w:pPr>
      <w:r w:rsidRPr="00565DC0">
        <w:rPr>
          <w:rFonts w:ascii="Times New Roman" w:hAnsi="Times New Roman" w:cs="Times New Roman"/>
          <w:sz w:val="22"/>
          <w:szCs w:val="22"/>
          <w:u w:val="single"/>
        </w:rPr>
        <w:t xml:space="preserve">[2] “Minimum requirements related to technical performance for IMT-2020 radio interface(s) M Series Mobile, radiodetermination, amateur and related satellite services,” 2017. Available: </w:t>
      </w:r>
      <w:hyperlink r:id="rId9" w:history="1">
        <w:r w:rsidRPr="00565DC0">
          <w:rPr>
            <w:rStyle w:val="Hyperlink"/>
            <w:rFonts w:ascii="Times New Roman" w:hAnsi="Times New Roman" w:cs="Times New Roman"/>
            <w:color w:val="auto"/>
            <w:sz w:val="22"/>
            <w:szCs w:val="22"/>
          </w:rPr>
          <w:t>https://www.itu.int/dms_pub/itu-r/opb/rep/R-REP-M.2410-2017-PDF-E.pdf</w:t>
        </w:r>
      </w:hyperlink>
    </w:p>
    <w:p w14:paraId="2A380F6F" w14:textId="0098B83E" w:rsidR="006D44C4" w:rsidRPr="00565DC0" w:rsidRDefault="006D44C4" w:rsidP="00E25F17">
      <w:pPr>
        <w:spacing w:after="240"/>
        <w:rPr>
          <w:rStyle w:val="Hyperlink"/>
          <w:rFonts w:ascii="Times New Roman" w:hAnsi="Times New Roman" w:cs="Times New Roman"/>
          <w:color w:val="auto"/>
          <w:sz w:val="22"/>
          <w:szCs w:val="22"/>
        </w:rPr>
      </w:pPr>
      <w:r w:rsidRPr="00565DC0">
        <w:rPr>
          <w:rFonts w:ascii="Times New Roman" w:hAnsi="Times New Roman" w:cs="Times New Roman"/>
          <w:sz w:val="22"/>
          <w:szCs w:val="22"/>
          <w:u w:val="single"/>
        </w:rPr>
        <w:t xml:space="preserve">[3] “5G-era Mobile Network Cost Evolution,” </w:t>
      </w:r>
      <w:r w:rsidRPr="00565DC0">
        <w:rPr>
          <w:rFonts w:ascii="Times New Roman" w:hAnsi="Times New Roman" w:cs="Times New Roman"/>
          <w:i/>
          <w:iCs/>
          <w:sz w:val="22"/>
          <w:szCs w:val="22"/>
          <w:u w:val="single"/>
        </w:rPr>
        <w:t>Networks</w:t>
      </w:r>
      <w:r w:rsidRPr="00565DC0">
        <w:rPr>
          <w:rFonts w:ascii="Times New Roman" w:hAnsi="Times New Roman" w:cs="Times New Roman"/>
          <w:sz w:val="22"/>
          <w:szCs w:val="22"/>
          <w:u w:val="single"/>
        </w:rPr>
        <w:t xml:space="preserve">, Jun. 11, 2024. </w:t>
      </w:r>
      <w:hyperlink r:id="rId10" w:history="1">
        <w:r w:rsidRPr="00565DC0">
          <w:rPr>
            <w:rStyle w:val="Hyperlink"/>
            <w:rFonts w:ascii="Times New Roman" w:hAnsi="Times New Roman" w:cs="Times New Roman"/>
            <w:color w:val="auto"/>
            <w:sz w:val="22"/>
            <w:szCs w:val="22"/>
          </w:rPr>
          <w:t>https://www.gsma.com/solutions-and-impact/technologies/networks/gsma_resources/5g-era-mobile-network-cost-evolution/</w:t>
        </w:r>
      </w:hyperlink>
    </w:p>
    <w:p w14:paraId="34DC8570" w14:textId="7AEBBAE2" w:rsidR="00D34B8D" w:rsidRPr="00565DC0" w:rsidRDefault="00D34B8D"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t>[</w:t>
      </w:r>
      <w:r w:rsidR="00EF2B0B">
        <w:rPr>
          <w:rStyle w:val="Hyperlink"/>
          <w:rFonts w:ascii="Times New Roman" w:hAnsi="Times New Roman" w:cs="Times New Roman"/>
          <w:color w:val="auto"/>
          <w:sz w:val="22"/>
          <w:szCs w:val="22"/>
        </w:rPr>
        <w:t>4</w:t>
      </w:r>
      <w:r w:rsidRPr="00565DC0">
        <w:rPr>
          <w:rStyle w:val="Hyperlink"/>
          <w:rFonts w:ascii="Times New Roman" w:hAnsi="Times New Roman" w:cs="Times New Roman"/>
          <w:color w:val="auto"/>
          <w:sz w:val="22"/>
          <w:szCs w:val="22"/>
        </w:rPr>
        <w:t xml:space="preserve">] </w:t>
      </w:r>
      <w:r w:rsidR="004442D0" w:rsidRPr="00565DC0">
        <w:rPr>
          <w:rStyle w:val="Hyperlink"/>
          <w:rFonts w:ascii="Times New Roman" w:hAnsi="Times New Roman" w:cs="Times New Roman"/>
          <w:color w:val="auto"/>
          <w:sz w:val="22"/>
          <w:szCs w:val="22"/>
        </w:rPr>
        <w:t xml:space="preserve">Ericsson, “Leveraging the potential of 5G </w:t>
      </w:r>
      <w:proofErr w:type="spellStart"/>
      <w:r w:rsidR="004442D0" w:rsidRPr="00565DC0">
        <w:rPr>
          <w:rStyle w:val="Hyperlink"/>
          <w:rFonts w:ascii="Times New Roman" w:hAnsi="Times New Roman" w:cs="Times New Roman"/>
          <w:color w:val="auto"/>
          <w:sz w:val="22"/>
          <w:szCs w:val="22"/>
        </w:rPr>
        <w:t>millimeter</w:t>
      </w:r>
      <w:proofErr w:type="spellEnd"/>
      <w:r w:rsidR="004442D0" w:rsidRPr="00565DC0">
        <w:rPr>
          <w:rStyle w:val="Hyperlink"/>
          <w:rFonts w:ascii="Times New Roman" w:hAnsi="Times New Roman" w:cs="Times New Roman"/>
          <w:color w:val="auto"/>
          <w:sz w:val="22"/>
          <w:szCs w:val="22"/>
        </w:rPr>
        <w:t xml:space="preserve"> wave.” </w:t>
      </w:r>
      <w:hyperlink r:id="rId11" w:history="1">
        <w:r w:rsidR="004442D0" w:rsidRPr="00565DC0">
          <w:rPr>
            <w:rStyle w:val="Hyperlink"/>
            <w:rFonts w:ascii="Times New Roman" w:hAnsi="Times New Roman" w:cs="Times New Roman"/>
            <w:sz w:val="22"/>
            <w:szCs w:val="22"/>
          </w:rPr>
          <w:t>https://www.ericsson.com/490025/assets/local/reports-papers/further-insights/doc/leveraging-the-potential-of-5g-millimeter-wave.pdf</w:t>
        </w:r>
      </w:hyperlink>
    </w:p>
    <w:p w14:paraId="222C8326" w14:textId="393F759D" w:rsidR="00FA112F" w:rsidRPr="00565DC0" w:rsidRDefault="00FA112F"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lastRenderedPageBreak/>
        <w:t>[</w:t>
      </w:r>
      <w:r w:rsidR="00EF2B0B">
        <w:rPr>
          <w:rStyle w:val="Hyperlink"/>
          <w:rFonts w:ascii="Times New Roman" w:hAnsi="Times New Roman" w:cs="Times New Roman"/>
          <w:color w:val="auto"/>
          <w:sz w:val="22"/>
          <w:szCs w:val="22"/>
        </w:rPr>
        <w:t>5</w:t>
      </w:r>
      <w:r w:rsidRPr="00565DC0">
        <w:rPr>
          <w:rStyle w:val="Hyperlink"/>
          <w:rFonts w:ascii="Times New Roman" w:hAnsi="Times New Roman" w:cs="Times New Roman"/>
          <w:color w:val="auto"/>
          <w:sz w:val="22"/>
          <w:szCs w:val="22"/>
        </w:rPr>
        <w:t xml:space="preserve">] Hasna Fourati, Rihab Maaloul, and Lamia Chaari, “Self-Organizing Cellular Network Approaches Applied to 5G Networks,” pp. 1–4, Dec. 2019, </w:t>
      </w:r>
      <w:proofErr w:type="spellStart"/>
      <w:r w:rsidRPr="00565DC0">
        <w:rPr>
          <w:rStyle w:val="Hyperlink"/>
          <w:rFonts w:ascii="Times New Roman" w:hAnsi="Times New Roman" w:cs="Times New Roman"/>
          <w:color w:val="auto"/>
          <w:sz w:val="22"/>
          <w:szCs w:val="22"/>
        </w:rPr>
        <w:t>doi</w:t>
      </w:r>
      <w:proofErr w:type="spellEnd"/>
      <w:r w:rsidRPr="00565DC0">
        <w:rPr>
          <w:rStyle w:val="Hyperlink"/>
          <w:rFonts w:ascii="Times New Roman" w:hAnsi="Times New Roman" w:cs="Times New Roman"/>
          <w:color w:val="auto"/>
          <w:sz w:val="22"/>
          <w:szCs w:val="22"/>
        </w:rPr>
        <w:t xml:space="preserve">: </w:t>
      </w:r>
      <w:hyperlink r:id="rId12" w:history="1">
        <w:r w:rsidRPr="00565DC0">
          <w:rPr>
            <w:rStyle w:val="Hyperlink"/>
            <w:rFonts w:ascii="Times New Roman" w:hAnsi="Times New Roman" w:cs="Times New Roman"/>
            <w:sz w:val="22"/>
            <w:szCs w:val="22"/>
          </w:rPr>
          <w:t>https://doi.org/10.1109/giis48668.2019.9044964</w:t>
        </w:r>
      </w:hyperlink>
    </w:p>
    <w:p w14:paraId="7F58DD3B" w14:textId="34E27F09" w:rsidR="00BD4BD0" w:rsidRPr="00565DC0" w:rsidRDefault="00BD4BD0"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EF2B0B">
        <w:rPr>
          <w:rStyle w:val="Hyperlink"/>
          <w:rFonts w:ascii="Times New Roman" w:hAnsi="Times New Roman" w:cs="Times New Roman"/>
          <w:color w:val="auto"/>
          <w:sz w:val="22"/>
          <w:szCs w:val="22"/>
        </w:rPr>
        <w:t>6</w:t>
      </w:r>
      <w:r w:rsidRPr="00565DC0">
        <w:rPr>
          <w:rStyle w:val="Hyperlink"/>
          <w:rFonts w:ascii="Times New Roman" w:hAnsi="Times New Roman" w:cs="Times New Roman"/>
          <w:color w:val="auto"/>
          <w:sz w:val="22"/>
          <w:szCs w:val="22"/>
        </w:rPr>
        <w:t xml:space="preserve">] </w:t>
      </w:r>
      <w:r w:rsidRPr="00565DC0">
        <w:rPr>
          <w:rFonts w:ascii="Times New Roman" w:hAnsi="Times New Roman" w:cs="Times New Roman"/>
          <w:sz w:val="22"/>
          <w:szCs w:val="22"/>
          <w:u w:val="single"/>
        </w:rPr>
        <w:t xml:space="preserve">M. Li, M. Huo, X. Cheng, and L. Xu, “Research and Application of AI in 5G Network Operation and Maintenance,” </w:t>
      </w:r>
      <w:r w:rsidRPr="00565DC0">
        <w:rPr>
          <w:rFonts w:ascii="Times New Roman" w:hAnsi="Times New Roman" w:cs="Times New Roman"/>
          <w:i/>
          <w:iCs/>
          <w:sz w:val="22"/>
          <w:szCs w:val="22"/>
          <w:u w:val="single"/>
        </w:rPr>
        <w:t>2020 IEEE Intl Conf on Parallel &amp; Distributed Processing with Applications, Big Data &amp; Cloud Computing, Sustainable Computing &amp; Communications, Social Computing &amp; Networking (ISPA/</w:t>
      </w:r>
      <w:proofErr w:type="spellStart"/>
      <w:r w:rsidRPr="00565DC0">
        <w:rPr>
          <w:rFonts w:ascii="Times New Roman" w:hAnsi="Times New Roman" w:cs="Times New Roman"/>
          <w:i/>
          <w:iCs/>
          <w:sz w:val="22"/>
          <w:szCs w:val="22"/>
          <w:u w:val="single"/>
        </w:rPr>
        <w:t>BDCloud</w:t>
      </w:r>
      <w:proofErr w:type="spellEnd"/>
      <w:r w:rsidRPr="00565DC0">
        <w:rPr>
          <w:rFonts w:ascii="Times New Roman" w:hAnsi="Times New Roman" w:cs="Times New Roman"/>
          <w:i/>
          <w:iCs/>
          <w:sz w:val="22"/>
          <w:szCs w:val="22"/>
          <w:u w:val="single"/>
        </w:rPr>
        <w:t>/</w:t>
      </w:r>
      <w:proofErr w:type="spellStart"/>
      <w:r w:rsidRPr="00565DC0">
        <w:rPr>
          <w:rFonts w:ascii="Times New Roman" w:hAnsi="Times New Roman" w:cs="Times New Roman"/>
          <w:i/>
          <w:iCs/>
          <w:sz w:val="22"/>
          <w:szCs w:val="22"/>
          <w:u w:val="single"/>
        </w:rPr>
        <w:t>SocialCom</w:t>
      </w:r>
      <w:proofErr w:type="spellEnd"/>
      <w:r w:rsidRPr="00565DC0">
        <w:rPr>
          <w:rFonts w:ascii="Times New Roman" w:hAnsi="Times New Roman" w:cs="Times New Roman"/>
          <w:i/>
          <w:iCs/>
          <w:sz w:val="22"/>
          <w:szCs w:val="22"/>
          <w:u w:val="single"/>
        </w:rPr>
        <w:t>/</w:t>
      </w:r>
      <w:proofErr w:type="spellStart"/>
      <w:r w:rsidRPr="00565DC0">
        <w:rPr>
          <w:rFonts w:ascii="Times New Roman" w:hAnsi="Times New Roman" w:cs="Times New Roman"/>
          <w:i/>
          <w:iCs/>
          <w:sz w:val="22"/>
          <w:szCs w:val="22"/>
          <w:u w:val="single"/>
        </w:rPr>
        <w:t>SustainCom</w:t>
      </w:r>
      <w:proofErr w:type="spellEnd"/>
      <w:r w:rsidRPr="00565DC0">
        <w:rPr>
          <w:rFonts w:ascii="Times New Roman" w:hAnsi="Times New Roman" w:cs="Times New Roman"/>
          <w:i/>
          <w:iCs/>
          <w:sz w:val="22"/>
          <w:szCs w:val="22"/>
          <w:u w:val="single"/>
        </w:rPr>
        <w:t>)</w:t>
      </w:r>
      <w:r w:rsidRPr="00565DC0">
        <w:rPr>
          <w:rFonts w:ascii="Times New Roman" w:hAnsi="Times New Roman" w:cs="Times New Roman"/>
          <w:sz w:val="22"/>
          <w:szCs w:val="22"/>
          <w:u w:val="single"/>
        </w:rPr>
        <w:t xml:space="preserve">, Dec. 2020, </w:t>
      </w:r>
      <w:proofErr w:type="spellStart"/>
      <w:r w:rsidRPr="00565DC0">
        <w:rPr>
          <w:rFonts w:ascii="Times New Roman" w:hAnsi="Times New Roman" w:cs="Times New Roman"/>
          <w:sz w:val="22"/>
          <w:szCs w:val="22"/>
          <w:u w:val="single"/>
        </w:rPr>
        <w:t>doi</w:t>
      </w:r>
      <w:proofErr w:type="spellEnd"/>
      <w:r w:rsidRPr="00565DC0">
        <w:rPr>
          <w:rFonts w:ascii="Times New Roman" w:hAnsi="Times New Roman" w:cs="Times New Roman"/>
          <w:sz w:val="22"/>
          <w:szCs w:val="22"/>
          <w:u w:val="single"/>
        </w:rPr>
        <w:t xml:space="preserve">: </w:t>
      </w:r>
      <w:hyperlink r:id="rId13" w:history="1">
        <w:r w:rsidRPr="00565DC0">
          <w:rPr>
            <w:rStyle w:val="Hyperlink"/>
            <w:rFonts w:ascii="Times New Roman" w:hAnsi="Times New Roman" w:cs="Times New Roman"/>
            <w:sz w:val="22"/>
            <w:szCs w:val="22"/>
          </w:rPr>
          <w:t>https://doi.org/10.1109/ispa-bdcloud-socialcom-sustaincom51426.2020.00212</w:t>
        </w:r>
      </w:hyperlink>
      <w:r w:rsidRPr="00565DC0">
        <w:rPr>
          <w:rFonts w:ascii="Times New Roman" w:hAnsi="Times New Roman" w:cs="Times New Roman"/>
          <w:sz w:val="22"/>
          <w:szCs w:val="22"/>
          <w:u w:val="single"/>
        </w:rPr>
        <w:t>‌</w:t>
      </w:r>
    </w:p>
    <w:p w14:paraId="1C2F4CAC" w14:textId="255E24AA" w:rsidR="00FE6E0F" w:rsidRPr="00565DC0" w:rsidRDefault="00FE6E0F"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C4442D">
        <w:rPr>
          <w:rStyle w:val="Hyperlink"/>
          <w:rFonts w:ascii="Times New Roman" w:hAnsi="Times New Roman" w:cs="Times New Roman"/>
          <w:color w:val="auto"/>
          <w:sz w:val="22"/>
          <w:szCs w:val="22"/>
        </w:rPr>
        <w:t>7</w:t>
      </w:r>
      <w:r w:rsidRPr="00565DC0">
        <w:rPr>
          <w:rStyle w:val="Hyperlink"/>
          <w:rFonts w:ascii="Times New Roman" w:hAnsi="Times New Roman" w:cs="Times New Roman"/>
          <w:color w:val="auto"/>
          <w:sz w:val="22"/>
          <w:szCs w:val="22"/>
        </w:rPr>
        <w:t xml:space="preserve">] </w:t>
      </w:r>
      <w:r w:rsidRPr="00565DC0">
        <w:rPr>
          <w:rFonts w:ascii="Times New Roman" w:hAnsi="Times New Roman" w:cs="Times New Roman"/>
          <w:sz w:val="22"/>
          <w:szCs w:val="22"/>
          <w:u w:val="single"/>
        </w:rPr>
        <w:t xml:space="preserve">K. Ainley, “Power up! How 5G is taking gaming to the next level,” </w:t>
      </w:r>
      <w:r w:rsidRPr="00565DC0">
        <w:rPr>
          <w:rFonts w:ascii="Times New Roman" w:hAnsi="Times New Roman" w:cs="Times New Roman"/>
          <w:i/>
          <w:iCs/>
          <w:sz w:val="22"/>
          <w:szCs w:val="22"/>
          <w:u w:val="single"/>
        </w:rPr>
        <w:t>ericsson.com</w:t>
      </w:r>
      <w:r w:rsidRPr="00565DC0">
        <w:rPr>
          <w:rFonts w:ascii="Times New Roman" w:hAnsi="Times New Roman" w:cs="Times New Roman"/>
          <w:sz w:val="22"/>
          <w:szCs w:val="22"/>
          <w:u w:val="single"/>
        </w:rPr>
        <w:t xml:space="preserve">, Nov. 21, 2023. </w:t>
      </w:r>
      <w:hyperlink r:id="rId14" w:history="1">
        <w:r w:rsidRPr="00565DC0">
          <w:rPr>
            <w:rStyle w:val="Hyperlink"/>
            <w:rFonts w:ascii="Times New Roman" w:hAnsi="Times New Roman" w:cs="Times New Roman"/>
            <w:sz w:val="22"/>
            <w:szCs w:val="22"/>
          </w:rPr>
          <w:t>https://www.ericsson.com/en/blog/3/2023/11/power-up-how-5g-is-taking-gaming-to-the-next-level</w:t>
        </w:r>
      </w:hyperlink>
      <w:r w:rsidRPr="00565DC0">
        <w:rPr>
          <w:rFonts w:ascii="Times New Roman" w:hAnsi="Times New Roman" w:cs="Times New Roman"/>
          <w:sz w:val="22"/>
          <w:szCs w:val="22"/>
          <w:u w:val="single"/>
        </w:rPr>
        <w:t>‌</w:t>
      </w:r>
    </w:p>
    <w:p w14:paraId="650DCC6B" w14:textId="76CDFB7F" w:rsidR="0097475E" w:rsidRPr="00565DC0" w:rsidRDefault="0097475E" w:rsidP="00E25F17">
      <w:pPr>
        <w:spacing w:after="240"/>
        <w:rPr>
          <w:rFonts w:ascii="Times New Roman" w:hAnsi="Times New Roman" w:cs="Times New Roman"/>
          <w:sz w:val="22"/>
          <w:szCs w:val="22"/>
          <w:u w:val="single"/>
        </w:rPr>
      </w:pPr>
      <w:r w:rsidRPr="00565DC0">
        <w:rPr>
          <w:rFonts w:ascii="Times New Roman" w:hAnsi="Times New Roman" w:cs="Times New Roman"/>
          <w:sz w:val="22"/>
          <w:szCs w:val="22"/>
          <w:u w:val="single"/>
        </w:rPr>
        <w:t>[</w:t>
      </w:r>
      <w:r w:rsidR="00C4442D">
        <w:rPr>
          <w:rFonts w:ascii="Times New Roman" w:hAnsi="Times New Roman" w:cs="Times New Roman"/>
          <w:sz w:val="22"/>
          <w:szCs w:val="22"/>
          <w:u w:val="single"/>
        </w:rPr>
        <w:t>8</w:t>
      </w:r>
      <w:r w:rsidRPr="00565DC0">
        <w:rPr>
          <w:rFonts w:ascii="Times New Roman" w:hAnsi="Times New Roman" w:cs="Times New Roman"/>
          <w:sz w:val="22"/>
          <w:szCs w:val="22"/>
          <w:u w:val="single"/>
        </w:rPr>
        <w:t xml:space="preserve">] “Dynamic Spectrum Allocation Following Machine Learning-Based Traffic Predictions in 5G” </w:t>
      </w:r>
      <w:r w:rsidRPr="00565DC0">
        <w:rPr>
          <w:rFonts w:ascii="Times New Roman" w:hAnsi="Times New Roman" w:cs="Times New Roman"/>
          <w:i/>
          <w:iCs/>
          <w:sz w:val="22"/>
          <w:szCs w:val="22"/>
          <w:u w:val="single"/>
        </w:rPr>
        <w:t>Ieee.org</w:t>
      </w:r>
      <w:r w:rsidRPr="00565DC0">
        <w:rPr>
          <w:rFonts w:ascii="Times New Roman" w:hAnsi="Times New Roman" w:cs="Times New Roman"/>
          <w:sz w:val="22"/>
          <w:szCs w:val="22"/>
          <w:u w:val="single"/>
        </w:rPr>
        <w:t xml:space="preserve">, 2024. </w:t>
      </w:r>
      <w:hyperlink r:id="rId15" w:history="1">
        <w:r w:rsidRPr="00565DC0">
          <w:rPr>
            <w:rStyle w:val="Hyperlink"/>
            <w:rFonts w:ascii="Times New Roman" w:hAnsi="Times New Roman" w:cs="Times New Roman"/>
            <w:color w:val="auto"/>
            <w:sz w:val="22"/>
            <w:szCs w:val="22"/>
          </w:rPr>
          <w:t>https://ieeexplore.ieee.org/stamp/stamp.jsp?tp=&amp;arnumber=9584903</w:t>
        </w:r>
      </w:hyperlink>
    </w:p>
    <w:p w14:paraId="77B2804A" w14:textId="52B48115" w:rsidR="00A25A4A" w:rsidRPr="00565DC0" w:rsidRDefault="00D929FC"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C4442D">
        <w:rPr>
          <w:rStyle w:val="Hyperlink"/>
          <w:rFonts w:ascii="Times New Roman" w:hAnsi="Times New Roman" w:cs="Times New Roman"/>
          <w:color w:val="auto"/>
          <w:sz w:val="22"/>
          <w:szCs w:val="22"/>
        </w:rPr>
        <w:t>9</w:t>
      </w:r>
      <w:r w:rsidRPr="00565DC0">
        <w:rPr>
          <w:rStyle w:val="Hyperlink"/>
          <w:rFonts w:ascii="Times New Roman" w:hAnsi="Times New Roman" w:cs="Times New Roman"/>
          <w:color w:val="auto"/>
          <w:sz w:val="22"/>
          <w:szCs w:val="22"/>
        </w:rPr>
        <w:t xml:space="preserve">] </w:t>
      </w:r>
      <w:r w:rsidRPr="00D929FC">
        <w:rPr>
          <w:rFonts w:ascii="Times New Roman" w:hAnsi="Times New Roman" w:cs="Times New Roman"/>
          <w:sz w:val="22"/>
          <w:szCs w:val="22"/>
          <w:u w:val="single"/>
        </w:rPr>
        <w:t>“</w:t>
      </w:r>
      <w:r w:rsidR="001D2001" w:rsidRPr="00565DC0">
        <w:rPr>
          <w:rFonts w:ascii="Times New Roman" w:hAnsi="Times New Roman" w:cs="Times New Roman"/>
          <w:sz w:val="22"/>
          <w:szCs w:val="22"/>
          <w:u w:val="single"/>
        </w:rPr>
        <w:t>5G Networks”</w:t>
      </w:r>
      <w:r w:rsidRPr="00D929FC">
        <w:rPr>
          <w:rFonts w:ascii="Times New Roman" w:hAnsi="Times New Roman" w:cs="Times New Roman"/>
          <w:sz w:val="22"/>
          <w:szCs w:val="22"/>
          <w:u w:val="single"/>
        </w:rPr>
        <w:t xml:space="preserve"> </w:t>
      </w:r>
      <w:r w:rsidRPr="00D929FC">
        <w:rPr>
          <w:rFonts w:ascii="Times New Roman" w:hAnsi="Times New Roman" w:cs="Times New Roman"/>
          <w:i/>
          <w:iCs/>
          <w:sz w:val="22"/>
          <w:szCs w:val="22"/>
          <w:u w:val="single"/>
        </w:rPr>
        <w:t>Midlands.tus.ie</w:t>
      </w:r>
      <w:r w:rsidRPr="00D929FC">
        <w:rPr>
          <w:rFonts w:ascii="Times New Roman" w:hAnsi="Times New Roman" w:cs="Times New Roman"/>
          <w:sz w:val="22"/>
          <w:szCs w:val="22"/>
          <w:u w:val="single"/>
        </w:rPr>
        <w:t xml:space="preserve">, 2024. </w:t>
      </w:r>
      <w:hyperlink r:id="rId16" w:history="1">
        <w:r w:rsidRPr="00D929FC">
          <w:rPr>
            <w:rStyle w:val="Hyperlink"/>
            <w:rFonts w:ascii="Times New Roman" w:hAnsi="Times New Roman" w:cs="Times New Roman"/>
            <w:sz w:val="22"/>
            <w:szCs w:val="22"/>
          </w:rPr>
          <w:t>https://moodle.midlands.tus.ie/mod/resource/view.php?id=594339</w:t>
        </w:r>
      </w:hyperlink>
    </w:p>
    <w:p w14:paraId="29646070" w14:textId="7B2F4418" w:rsidR="00FA112F" w:rsidRPr="00565DC0" w:rsidRDefault="00A25A4A" w:rsidP="00E25F17">
      <w:pPr>
        <w:spacing w:after="240"/>
        <w:rPr>
          <w:rStyle w:val="Hyperlink"/>
          <w:rFonts w:ascii="Times New Roman" w:hAnsi="Times New Roman" w:cs="Times New Roman"/>
          <w:color w:val="auto"/>
          <w:sz w:val="22"/>
          <w:szCs w:val="22"/>
        </w:rPr>
      </w:pPr>
      <w:r w:rsidRPr="00A25A4A">
        <w:rPr>
          <w:rFonts w:ascii="Times New Roman" w:hAnsi="Times New Roman" w:cs="Times New Roman"/>
          <w:sz w:val="22"/>
          <w:szCs w:val="22"/>
          <w:u w:val="single"/>
        </w:rPr>
        <w:t>[1</w:t>
      </w:r>
      <w:r w:rsidR="00B60CB4">
        <w:rPr>
          <w:rFonts w:ascii="Times New Roman" w:hAnsi="Times New Roman" w:cs="Times New Roman"/>
          <w:sz w:val="22"/>
          <w:szCs w:val="22"/>
          <w:u w:val="single"/>
        </w:rPr>
        <w:t>0</w:t>
      </w:r>
      <w:r w:rsidRPr="00565DC0">
        <w:rPr>
          <w:rFonts w:ascii="Times New Roman" w:hAnsi="Times New Roman" w:cs="Times New Roman"/>
          <w:sz w:val="22"/>
          <w:szCs w:val="22"/>
          <w:u w:val="single"/>
        </w:rPr>
        <w:t xml:space="preserve">] </w:t>
      </w:r>
      <w:r w:rsidRPr="00A25A4A">
        <w:rPr>
          <w:rFonts w:ascii="Times New Roman" w:hAnsi="Times New Roman" w:cs="Times New Roman"/>
          <w:sz w:val="22"/>
          <w:szCs w:val="22"/>
          <w:u w:val="single"/>
        </w:rPr>
        <w:t xml:space="preserve">X. Wang, Y. Han, V. C. M. Leung, D. </w:t>
      </w:r>
      <w:proofErr w:type="spellStart"/>
      <w:r w:rsidRPr="00A25A4A">
        <w:rPr>
          <w:rFonts w:ascii="Times New Roman" w:hAnsi="Times New Roman" w:cs="Times New Roman"/>
          <w:sz w:val="22"/>
          <w:szCs w:val="22"/>
          <w:u w:val="single"/>
        </w:rPr>
        <w:t>Niyato</w:t>
      </w:r>
      <w:proofErr w:type="spellEnd"/>
      <w:r w:rsidRPr="00A25A4A">
        <w:rPr>
          <w:rFonts w:ascii="Times New Roman" w:hAnsi="Times New Roman" w:cs="Times New Roman"/>
          <w:sz w:val="22"/>
          <w:szCs w:val="22"/>
          <w:u w:val="single"/>
        </w:rPr>
        <w:t xml:space="preserve">, X. Yan, and X. Chen, “Convergence of Edge Computing and Deep Learning: A Comprehensive Survey,” </w:t>
      </w:r>
      <w:r w:rsidRPr="00A25A4A">
        <w:rPr>
          <w:rFonts w:ascii="Times New Roman" w:hAnsi="Times New Roman" w:cs="Times New Roman"/>
          <w:i/>
          <w:iCs/>
          <w:sz w:val="22"/>
          <w:szCs w:val="22"/>
          <w:u w:val="single"/>
        </w:rPr>
        <w:t>IEEE Communications Surveys &amp; Tutorials</w:t>
      </w:r>
      <w:r w:rsidRPr="00A25A4A">
        <w:rPr>
          <w:rFonts w:ascii="Times New Roman" w:hAnsi="Times New Roman" w:cs="Times New Roman"/>
          <w:sz w:val="22"/>
          <w:szCs w:val="22"/>
          <w:u w:val="single"/>
        </w:rPr>
        <w:t xml:space="preserve">, vol. 22, no. 2, pp. 869–904, 2020, </w:t>
      </w:r>
      <w:proofErr w:type="spellStart"/>
      <w:r w:rsidRPr="00A25A4A">
        <w:rPr>
          <w:rFonts w:ascii="Times New Roman" w:hAnsi="Times New Roman" w:cs="Times New Roman"/>
          <w:sz w:val="22"/>
          <w:szCs w:val="22"/>
          <w:u w:val="single"/>
        </w:rPr>
        <w:t>doi</w:t>
      </w:r>
      <w:proofErr w:type="spellEnd"/>
      <w:r w:rsidRPr="00A25A4A">
        <w:rPr>
          <w:rFonts w:ascii="Times New Roman" w:hAnsi="Times New Roman" w:cs="Times New Roman"/>
          <w:sz w:val="22"/>
          <w:szCs w:val="22"/>
          <w:u w:val="single"/>
        </w:rPr>
        <w:t xml:space="preserve">: </w:t>
      </w:r>
      <w:hyperlink r:id="rId17" w:history="1">
        <w:r w:rsidRPr="005C5653">
          <w:rPr>
            <w:rStyle w:val="Hyperlink"/>
            <w:rFonts w:ascii="Times New Roman" w:hAnsi="Times New Roman" w:cs="Times New Roman"/>
            <w:sz w:val="22"/>
            <w:szCs w:val="22"/>
          </w:rPr>
          <w:t>https://doi.org/10.1109/comst.2020.2970550</w:t>
        </w:r>
      </w:hyperlink>
    </w:p>
    <w:p w14:paraId="31A5E8E9" w14:textId="41DDF70C" w:rsidR="006D44C4" w:rsidRPr="00565DC0" w:rsidRDefault="007047A6"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9457BA" w:rsidRPr="00565DC0">
        <w:rPr>
          <w:rStyle w:val="Hyperlink"/>
          <w:rFonts w:ascii="Times New Roman" w:hAnsi="Times New Roman" w:cs="Times New Roman"/>
          <w:color w:val="auto"/>
          <w:sz w:val="22"/>
          <w:szCs w:val="22"/>
        </w:rPr>
        <w:t>1</w:t>
      </w:r>
      <w:r w:rsidR="00B60CB4">
        <w:rPr>
          <w:rStyle w:val="Hyperlink"/>
          <w:rFonts w:ascii="Times New Roman" w:hAnsi="Times New Roman" w:cs="Times New Roman"/>
          <w:color w:val="auto"/>
          <w:sz w:val="22"/>
          <w:szCs w:val="22"/>
        </w:rPr>
        <w:t>1</w:t>
      </w:r>
      <w:r w:rsidRPr="00565DC0">
        <w:rPr>
          <w:rStyle w:val="Hyperlink"/>
          <w:rFonts w:ascii="Times New Roman" w:hAnsi="Times New Roman" w:cs="Times New Roman"/>
          <w:color w:val="auto"/>
          <w:sz w:val="22"/>
          <w:szCs w:val="22"/>
        </w:rPr>
        <w:t xml:space="preserve">] </w:t>
      </w:r>
      <w:r w:rsidRPr="00565DC0">
        <w:rPr>
          <w:rFonts w:ascii="Times New Roman" w:hAnsi="Times New Roman" w:cs="Times New Roman"/>
          <w:sz w:val="22"/>
          <w:szCs w:val="22"/>
          <w:u w:val="single"/>
        </w:rPr>
        <w:t xml:space="preserve">Ericsson, “What is edge computing and why it matters,” </w:t>
      </w:r>
      <w:r w:rsidRPr="00565DC0">
        <w:rPr>
          <w:rFonts w:ascii="Times New Roman" w:hAnsi="Times New Roman" w:cs="Times New Roman"/>
          <w:i/>
          <w:iCs/>
          <w:sz w:val="22"/>
          <w:szCs w:val="22"/>
          <w:u w:val="single"/>
        </w:rPr>
        <w:t>www.ericsson.com</w:t>
      </w:r>
      <w:r w:rsidRPr="00565DC0">
        <w:rPr>
          <w:rFonts w:ascii="Times New Roman" w:hAnsi="Times New Roman" w:cs="Times New Roman"/>
          <w:sz w:val="22"/>
          <w:szCs w:val="22"/>
          <w:u w:val="single"/>
        </w:rPr>
        <w:t xml:space="preserve">, Feb. 04, 2021. </w:t>
      </w:r>
      <w:hyperlink r:id="rId18" w:history="1">
        <w:r w:rsidRPr="00565DC0">
          <w:rPr>
            <w:rStyle w:val="Hyperlink"/>
            <w:rFonts w:ascii="Times New Roman" w:hAnsi="Times New Roman" w:cs="Times New Roman"/>
            <w:sz w:val="22"/>
            <w:szCs w:val="22"/>
          </w:rPr>
          <w:t>https://www.ericsson.com/en/edge-computing</w:t>
        </w:r>
      </w:hyperlink>
    </w:p>
    <w:p w14:paraId="3FFDA9E4" w14:textId="77777777" w:rsidR="0056466F" w:rsidRPr="00565DC0" w:rsidRDefault="0056466F" w:rsidP="0056466F">
      <w:pPr>
        <w:rPr>
          <w:rStyle w:val="Hyperlink"/>
          <w:rFonts w:ascii="Times New Roman" w:hAnsi="Times New Roman" w:cs="Times New Roman"/>
          <w:sz w:val="22"/>
          <w:szCs w:val="22"/>
          <w:lang w:val="en-GB"/>
        </w:rPr>
      </w:pPr>
    </w:p>
    <w:p w14:paraId="5FEFE504" w14:textId="36B662A7" w:rsidR="00155063" w:rsidRPr="00565DC0" w:rsidRDefault="0056466F" w:rsidP="00155063">
      <w:pPr>
        <w:rPr>
          <w:rFonts w:ascii="Times New Roman" w:hAnsi="Times New Roman" w:cs="Times New Roman"/>
          <w:color w:val="467886" w:themeColor="hyperlink"/>
          <w:sz w:val="22"/>
          <w:szCs w:val="22"/>
          <w:u w:val="single"/>
          <w:lang w:val="en-GB"/>
        </w:rPr>
      </w:pPr>
      <w:r w:rsidRPr="00565DC0">
        <w:rPr>
          <w:rStyle w:val="Hyperlink"/>
          <w:rFonts w:ascii="Times New Roman" w:hAnsi="Times New Roman" w:cs="Times New Roman"/>
          <w:sz w:val="22"/>
          <w:szCs w:val="22"/>
          <w:lang w:val="en-GB"/>
        </w:rPr>
        <w:t>‌</w:t>
      </w:r>
      <w:r w:rsidR="00CB2D73" w:rsidRPr="00565DC0">
        <w:rPr>
          <w:rFonts w:ascii="Times New Roman" w:hAnsi="Times New Roman" w:cs="Times New Roman"/>
          <w:sz w:val="22"/>
          <w:szCs w:val="22"/>
        </w:rPr>
        <w:t>‌</w:t>
      </w:r>
    </w:p>
    <w:sectPr w:rsidR="00155063" w:rsidRPr="00565DC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214E5" w14:textId="77777777" w:rsidR="00C027E6" w:rsidRDefault="00C027E6" w:rsidP="00E873C7">
      <w:pPr>
        <w:spacing w:after="0" w:line="240" w:lineRule="auto"/>
      </w:pPr>
      <w:r>
        <w:separator/>
      </w:r>
    </w:p>
  </w:endnote>
  <w:endnote w:type="continuationSeparator" w:id="0">
    <w:p w14:paraId="001F568C" w14:textId="77777777" w:rsidR="00C027E6" w:rsidRDefault="00C027E6" w:rsidP="00E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82309"/>
      <w:docPartObj>
        <w:docPartGallery w:val="Page Numbers (Bottom of Page)"/>
        <w:docPartUnique/>
      </w:docPartObj>
    </w:sdtPr>
    <w:sdtContent>
      <w:sdt>
        <w:sdtPr>
          <w:id w:val="-1769616900"/>
          <w:docPartObj>
            <w:docPartGallery w:val="Page Numbers (Top of Page)"/>
            <w:docPartUnique/>
          </w:docPartObj>
        </w:sdtPr>
        <w:sdtContent>
          <w:p w14:paraId="64AA27DC" w14:textId="239C7A81" w:rsidR="00E873C7" w:rsidRDefault="00E873C7">
            <w:pPr>
              <w:pStyle w:val="Footer"/>
              <w:jc w:val="right"/>
            </w:pPr>
            <w:r w:rsidRPr="00E873C7">
              <w:rPr>
                <w:rFonts w:ascii="Times New Roman" w:hAnsi="Times New Roman" w:cs="Times New Roman"/>
                <w:sz w:val="20"/>
                <w:szCs w:val="20"/>
              </w:rPr>
              <w:t>Stephen Curran – A00325351</w:t>
            </w:r>
            <w:r>
              <w:rPr>
                <w:rFonts w:ascii="Times New Roman" w:hAnsi="Times New Roman" w:cs="Times New Roman"/>
                <w:sz w:val="20"/>
                <w:szCs w:val="20"/>
              </w:rPr>
              <w:tab/>
            </w:r>
            <w:r>
              <w:rPr>
                <w:rFonts w:ascii="Times New Roman" w:hAnsi="Times New Roman" w:cs="Times New Roman"/>
                <w:sz w:val="20"/>
                <w:szCs w:val="20"/>
              </w:rPr>
              <w:tab/>
            </w:r>
            <w:r w:rsidRPr="00E873C7">
              <w:rPr>
                <w:rFonts w:ascii="Times New Roman" w:hAnsi="Times New Roman" w:cs="Times New Roman"/>
                <w:sz w:val="20"/>
                <w:szCs w:val="20"/>
              </w:rPr>
              <w:t xml:space="preserve">Page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PAGE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r w:rsidRPr="00E873C7">
              <w:rPr>
                <w:rFonts w:ascii="Times New Roman" w:hAnsi="Times New Roman" w:cs="Times New Roman"/>
                <w:sz w:val="20"/>
                <w:szCs w:val="20"/>
              </w:rPr>
              <w:t xml:space="preserve"> of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NUMPAGES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p>
        </w:sdtContent>
      </w:sdt>
    </w:sdtContent>
  </w:sdt>
  <w:p w14:paraId="69394689" w14:textId="77777777" w:rsidR="00E873C7" w:rsidRDefault="00E87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EDA5D" w14:textId="77777777" w:rsidR="00C027E6" w:rsidRDefault="00C027E6" w:rsidP="00E873C7">
      <w:pPr>
        <w:spacing w:after="0" w:line="240" w:lineRule="auto"/>
      </w:pPr>
      <w:r>
        <w:separator/>
      </w:r>
    </w:p>
  </w:footnote>
  <w:footnote w:type="continuationSeparator" w:id="0">
    <w:p w14:paraId="60CDF9D1" w14:textId="77777777" w:rsidR="00C027E6" w:rsidRDefault="00C027E6" w:rsidP="00E8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09B8" w14:textId="6A3B7534" w:rsidR="00E873C7" w:rsidRPr="00E873C7" w:rsidRDefault="00E873C7" w:rsidP="00E873C7">
    <w:pPr>
      <w:pStyle w:val="Header"/>
      <w:jc w:val="center"/>
      <w:rPr>
        <w:rFonts w:ascii="Times New Roman" w:hAnsi="Times New Roman" w:cs="Times New Roman"/>
        <w:sz w:val="20"/>
        <w:szCs w:val="20"/>
      </w:rPr>
    </w:pPr>
    <w:r w:rsidRPr="00E873C7">
      <w:rPr>
        <w:rFonts w:ascii="Times New Roman" w:hAnsi="Times New Roman" w:cs="Times New Roman"/>
        <w:sz w:val="20"/>
        <w:szCs w:val="20"/>
      </w:rPr>
      <w:t>Computer Networks Assignment</w:t>
    </w:r>
    <w:r w:rsidR="00560FDB">
      <w:rPr>
        <w:rFonts w:ascii="Times New Roman" w:hAnsi="Times New Roman" w:cs="Times New Roman"/>
        <w:sz w:val="20"/>
        <w:szCs w:val="20"/>
      </w:rPr>
      <w:t xml:space="preserve"> – MASE 2024/25</w:t>
    </w:r>
  </w:p>
  <w:p w14:paraId="4A135D79" w14:textId="77777777" w:rsidR="00E873C7" w:rsidRDefault="00E87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CF9"/>
    <w:multiLevelType w:val="multilevel"/>
    <w:tmpl w:val="AB149C7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9563D0"/>
    <w:multiLevelType w:val="multilevel"/>
    <w:tmpl w:val="A1E09D9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FE1DF2"/>
    <w:multiLevelType w:val="multilevel"/>
    <w:tmpl w:val="5D12D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AF3D84"/>
    <w:multiLevelType w:val="multilevel"/>
    <w:tmpl w:val="69F08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8411D9"/>
    <w:multiLevelType w:val="hybridMultilevel"/>
    <w:tmpl w:val="BEBA6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05C452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7816E4"/>
    <w:multiLevelType w:val="multilevel"/>
    <w:tmpl w:val="FB6E2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4102124">
    <w:abstractNumId w:val="4"/>
  </w:num>
  <w:num w:numId="2" w16cid:durableId="984312486">
    <w:abstractNumId w:val="2"/>
  </w:num>
  <w:num w:numId="3" w16cid:durableId="644431061">
    <w:abstractNumId w:val="5"/>
  </w:num>
  <w:num w:numId="4" w16cid:durableId="1366170805">
    <w:abstractNumId w:val="3"/>
  </w:num>
  <w:num w:numId="5" w16cid:durableId="1088311441">
    <w:abstractNumId w:val="1"/>
  </w:num>
  <w:num w:numId="6" w16cid:durableId="2022006632">
    <w:abstractNumId w:val="6"/>
  </w:num>
  <w:num w:numId="7" w16cid:durableId="8105571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145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6"/>
    <w:rsid w:val="0002326D"/>
    <w:rsid w:val="00027BD5"/>
    <w:rsid w:val="0007364B"/>
    <w:rsid w:val="000835E7"/>
    <w:rsid w:val="00085D33"/>
    <w:rsid w:val="000862F6"/>
    <w:rsid w:val="000D253A"/>
    <w:rsid w:val="000E34A0"/>
    <w:rsid w:val="000E43EB"/>
    <w:rsid w:val="000F36ED"/>
    <w:rsid w:val="000F5C21"/>
    <w:rsid w:val="001043E7"/>
    <w:rsid w:val="00123EAE"/>
    <w:rsid w:val="00141BF7"/>
    <w:rsid w:val="00155063"/>
    <w:rsid w:val="00167A86"/>
    <w:rsid w:val="00180580"/>
    <w:rsid w:val="001A0322"/>
    <w:rsid w:val="001A401C"/>
    <w:rsid w:val="001B48A0"/>
    <w:rsid w:val="001C55BE"/>
    <w:rsid w:val="001D2001"/>
    <w:rsid w:val="001E6364"/>
    <w:rsid w:val="00203B87"/>
    <w:rsid w:val="00215AF0"/>
    <w:rsid w:val="00231609"/>
    <w:rsid w:val="002539E4"/>
    <w:rsid w:val="002565A0"/>
    <w:rsid w:val="00281F0C"/>
    <w:rsid w:val="00283099"/>
    <w:rsid w:val="002B02F7"/>
    <w:rsid w:val="002B3178"/>
    <w:rsid w:val="002B3CDF"/>
    <w:rsid w:val="002E254B"/>
    <w:rsid w:val="002E33BB"/>
    <w:rsid w:val="002E42A1"/>
    <w:rsid w:val="00331C1C"/>
    <w:rsid w:val="003420ED"/>
    <w:rsid w:val="0034480B"/>
    <w:rsid w:val="003635CB"/>
    <w:rsid w:val="003744CD"/>
    <w:rsid w:val="0038235C"/>
    <w:rsid w:val="003E5086"/>
    <w:rsid w:val="004007FB"/>
    <w:rsid w:val="00402D63"/>
    <w:rsid w:val="00417DE1"/>
    <w:rsid w:val="00426DF6"/>
    <w:rsid w:val="004442D0"/>
    <w:rsid w:val="00450E73"/>
    <w:rsid w:val="004C4A90"/>
    <w:rsid w:val="004D01D0"/>
    <w:rsid w:val="005119A8"/>
    <w:rsid w:val="00527F70"/>
    <w:rsid w:val="0053711B"/>
    <w:rsid w:val="00560FDB"/>
    <w:rsid w:val="0056466F"/>
    <w:rsid w:val="00565DC0"/>
    <w:rsid w:val="005A4210"/>
    <w:rsid w:val="005B2E70"/>
    <w:rsid w:val="005B3BA2"/>
    <w:rsid w:val="005B5F92"/>
    <w:rsid w:val="005B6723"/>
    <w:rsid w:val="005C07DE"/>
    <w:rsid w:val="005C5653"/>
    <w:rsid w:val="005C6561"/>
    <w:rsid w:val="005F67FB"/>
    <w:rsid w:val="00605207"/>
    <w:rsid w:val="006305C3"/>
    <w:rsid w:val="00643829"/>
    <w:rsid w:val="006452F8"/>
    <w:rsid w:val="00650D11"/>
    <w:rsid w:val="00672164"/>
    <w:rsid w:val="006948C9"/>
    <w:rsid w:val="006A1216"/>
    <w:rsid w:val="006B0EE6"/>
    <w:rsid w:val="006B20AA"/>
    <w:rsid w:val="006B39AD"/>
    <w:rsid w:val="006D44C4"/>
    <w:rsid w:val="007047A6"/>
    <w:rsid w:val="0071236D"/>
    <w:rsid w:val="00717ED2"/>
    <w:rsid w:val="007B087A"/>
    <w:rsid w:val="007C1064"/>
    <w:rsid w:val="007D3762"/>
    <w:rsid w:val="007E0C3D"/>
    <w:rsid w:val="007F7F3C"/>
    <w:rsid w:val="00846860"/>
    <w:rsid w:val="00866A85"/>
    <w:rsid w:val="00870C70"/>
    <w:rsid w:val="00877FD1"/>
    <w:rsid w:val="00885C8B"/>
    <w:rsid w:val="008B106C"/>
    <w:rsid w:val="008D4AAB"/>
    <w:rsid w:val="008F41E0"/>
    <w:rsid w:val="009136B0"/>
    <w:rsid w:val="0091795F"/>
    <w:rsid w:val="00921419"/>
    <w:rsid w:val="00927AD8"/>
    <w:rsid w:val="009457BA"/>
    <w:rsid w:val="009666DF"/>
    <w:rsid w:val="0097475E"/>
    <w:rsid w:val="009F5B6B"/>
    <w:rsid w:val="00A11C49"/>
    <w:rsid w:val="00A128E3"/>
    <w:rsid w:val="00A13E05"/>
    <w:rsid w:val="00A25A4A"/>
    <w:rsid w:val="00A51F65"/>
    <w:rsid w:val="00A61483"/>
    <w:rsid w:val="00AD64A9"/>
    <w:rsid w:val="00B56C70"/>
    <w:rsid w:val="00B60CB4"/>
    <w:rsid w:val="00B82CBA"/>
    <w:rsid w:val="00BD3A7C"/>
    <w:rsid w:val="00BD4BD0"/>
    <w:rsid w:val="00BE3D46"/>
    <w:rsid w:val="00C027E6"/>
    <w:rsid w:val="00C37BD1"/>
    <w:rsid w:val="00C40988"/>
    <w:rsid w:val="00C4442D"/>
    <w:rsid w:val="00C47936"/>
    <w:rsid w:val="00C73816"/>
    <w:rsid w:val="00C779CB"/>
    <w:rsid w:val="00C97509"/>
    <w:rsid w:val="00CA2D49"/>
    <w:rsid w:val="00CA5CE8"/>
    <w:rsid w:val="00CB0612"/>
    <w:rsid w:val="00CB2D73"/>
    <w:rsid w:val="00CC377D"/>
    <w:rsid w:val="00CC5257"/>
    <w:rsid w:val="00CD04D7"/>
    <w:rsid w:val="00CD4E4C"/>
    <w:rsid w:val="00D03C3D"/>
    <w:rsid w:val="00D17C7C"/>
    <w:rsid w:val="00D3380D"/>
    <w:rsid w:val="00D34B8D"/>
    <w:rsid w:val="00D6042A"/>
    <w:rsid w:val="00D72196"/>
    <w:rsid w:val="00D929FC"/>
    <w:rsid w:val="00DA6E55"/>
    <w:rsid w:val="00DB2D3C"/>
    <w:rsid w:val="00DE61E1"/>
    <w:rsid w:val="00E13F50"/>
    <w:rsid w:val="00E140B2"/>
    <w:rsid w:val="00E25F17"/>
    <w:rsid w:val="00E63017"/>
    <w:rsid w:val="00E873C7"/>
    <w:rsid w:val="00EA3CDA"/>
    <w:rsid w:val="00EA64B7"/>
    <w:rsid w:val="00EB4B4E"/>
    <w:rsid w:val="00EE057E"/>
    <w:rsid w:val="00EF2B0B"/>
    <w:rsid w:val="00EF4C85"/>
    <w:rsid w:val="00F47958"/>
    <w:rsid w:val="00F60322"/>
    <w:rsid w:val="00F75023"/>
    <w:rsid w:val="00F80675"/>
    <w:rsid w:val="00F97143"/>
    <w:rsid w:val="00FA112F"/>
    <w:rsid w:val="00FA3C9B"/>
    <w:rsid w:val="00FA3E4F"/>
    <w:rsid w:val="00FE6E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60C7"/>
  <w15:chartTrackingRefBased/>
  <w15:docId w15:val="{21BAFFF1-7668-41D6-B15E-EAC57251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E6"/>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EE6"/>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EE6"/>
    <w:rPr>
      <w:rFonts w:eastAsiaTheme="majorEastAsia" w:cstheme="majorBidi"/>
      <w:color w:val="272727" w:themeColor="text1" w:themeTint="D8"/>
    </w:rPr>
  </w:style>
  <w:style w:type="paragraph" w:styleId="Title">
    <w:name w:val="Title"/>
    <w:basedOn w:val="Normal"/>
    <w:next w:val="Normal"/>
    <w:link w:val="TitleChar"/>
    <w:uiPriority w:val="10"/>
    <w:qFormat/>
    <w:rsid w:val="006B0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EE6"/>
    <w:pPr>
      <w:spacing w:before="160"/>
      <w:jc w:val="center"/>
    </w:pPr>
    <w:rPr>
      <w:i/>
      <w:iCs/>
      <w:color w:val="404040" w:themeColor="text1" w:themeTint="BF"/>
    </w:rPr>
  </w:style>
  <w:style w:type="character" w:customStyle="1" w:styleId="QuoteChar">
    <w:name w:val="Quote Char"/>
    <w:basedOn w:val="DefaultParagraphFont"/>
    <w:link w:val="Quote"/>
    <w:uiPriority w:val="29"/>
    <w:rsid w:val="006B0EE6"/>
    <w:rPr>
      <w:i/>
      <w:iCs/>
      <w:color w:val="404040" w:themeColor="text1" w:themeTint="BF"/>
    </w:rPr>
  </w:style>
  <w:style w:type="paragraph" w:styleId="ListParagraph">
    <w:name w:val="List Paragraph"/>
    <w:basedOn w:val="Normal"/>
    <w:uiPriority w:val="34"/>
    <w:qFormat/>
    <w:rsid w:val="006B0EE6"/>
    <w:pPr>
      <w:ind w:left="720"/>
      <w:contextualSpacing/>
    </w:pPr>
  </w:style>
  <w:style w:type="character" w:styleId="IntenseEmphasis">
    <w:name w:val="Intense Emphasis"/>
    <w:basedOn w:val="DefaultParagraphFont"/>
    <w:uiPriority w:val="21"/>
    <w:qFormat/>
    <w:rsid w:val="006B0EE6"/>
    <w:rPr>
      <w:i/>
      <w:iCs/>
      <w:color w:val="0F4761" w:themeColor="accent1" w:themeShade="BF"/>
    </w:rPr>
  </w:style>
  <w:style w:type="paragraph" w:styleId="IntenseQuote">
    <w:name w:val="Intense Quote"/>
    <w:basedOn w:val="Normal"/>
    <w:next w:val="Normal"/>
    <w:link w:val="IntenseQuoteChar"/>
    <w:uiPriority w:val="30"/>
    <w:qFormat/>
    <w:rsid w:val="006B0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EE6"/>
    <w:rPr>
      <w:i/>
      <w:iCs/>
      <w:color w:val="0F4761" w:themeColor="accent1" w:themeShade="BF"/>
    </w:rPr>
  </w:style>
  <w:style w:type="character" w:styleId="IntenseReference">
    <w:name w:val="Intense Reference"/>
    <w:basedOn w:val="DefaultParagraphFont"/>
    <w:uiPriority w:val="32"/>
    <w:qFormat/>
    <w:rsid w:val="006B0EE6"/>
    <w:rPr>
      <w:b/>
      <w:bCs/>
      <w:smallCaps/>
      <w:color w:val="0F4761" w:themeColor="accent1" w:themeShade="BF"/>
      <w:spacing w:val="5"/>
    </w:rPr>
  </w:style>
  <w:style w:type="paragraph" w:styleId="NormalWeb">
    <w:name w:val="Normal (Web)"/>
    <w:basedOn w:val="Normal"/>
    <w:uiPriority w:val="99"/>
    <w:semiHidden/>
    <w:unhideWhenUsed/>
    <w:rsid w:val="00215AF0"/>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Emphasis">
    <w:name w:val="Emphasis"/>
    <w:basedOn w:val="DefaultParagraphFont"/>
    <w:uiPriority w:val="20"/>
    <w:qFormat/>
    <w:rsid w:val="00215AF0"/>
    <w:rPr>
      <w:i/>
      <w:iCs/>
    </w:rPr>
  </w:style>
  <w:style w:type="character" w:styleId="Hyperlink">
    <w:name w:val="Hyperlink"/>
    <w:basedOn w:val="DefaultParagraphFont"/>
    <w:uiPriority w:val="99"/>
    <w:unhideWhenUsed/>
    <w:rsid w:val="00E873C7"/>
    <w:rPr>
      <w:color w:val="467886" w:themeColor="hyperlink"/>
      <w:u w:val="single"/>
    </w:rPr>
  </w:style>
  <w:style w:type="character" w:styleId="UnresolvedMention">
    <w:name w:val="Unresolved Mention"/>
    <w:basedOn w:val="DefaultParagraphFont"/>
    <w:uiPriority w:val="99"/>
    <w:semiHidden/>
    <w:unhideWhenUsed/>
    <w:rsid w:val="00E873C7"/>
    <w:rPr>
      <w:color w:val="605E5C"/>
      <w:shd w:val="clear" w:color="auto" w:fill="E1DFDD"/>
    </w:rPr>
  </w:style>
  <w:style w:type="character" w:styleId="FollowedHyperlink">
    <w:name w:val="FollowedHyperlink"/>
    <w:basedOn w:val="DefaultParagraphFont"/>
    <w:uiPriority w:val="99"/>
    <w:semiHidden/>
    <w:unhideWhenUsed/>
    <w:rsid w:val="00E873C7"/>
    <w:rPr>
      <w:color w:val="96607D" w:themeColor="followedHyperlink"/>
      <w:u w:val="single"/>
    </w:rPr>
  </w:style>
  <w:style w:type="paragraph" w:styleId="Header">
    <w:name w:val="header"/>
    <w:basedOn w:val="Normal"/>
    <w:link w:val="HeaderChar"/>
    <w:uiPriority w:val="99"/>
    <w:unhideWhenUsed/>
    <w:rsid w:val="00E87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3C7"/>
  </w:style>
  <w:style w:type="paragraph" w:styleId="Footer">
    <w:name w:val="footer"/>
    <w:basedOn w:val="Normal"/>
    <w:link w:val="FooterChar"/>
    <w:uiPriority w:val="99"/>
    <w:unhideWhenUsed/>
    <w:rsid w:val="00E87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3C7"/>
  </w:style>
  <w:style w:type="paragraph" w:styleId="TOCHeading">
    <w:name w:val="TOC Heading"/>
    <w:basedOn w:val="Heading1"/>
    <w:next w:val="Normal"/>
    <w:uiPriority w:val="39"/>
    <w:unhideWhenUsed/>
    <w:qFormat/>
    <w:rsid w:val="006305C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6305C3"/>
    <w:pPr>
      <w:spacing w:after="100" w:line="259" w:lineRule="auto"/>
      <w:ind w:left="440"/>
    </w:pPr>
    <w:rPr>
      <w:rFonts w:eastAsiaTheme="minorEastAsia" w:cs="Times New Roman"/>
      <w:kern w:val="0"/>
      <w:sz w:val="22"/>
      <w:szCs w:val="22"/>
      <w:lang w:val="en-US"/>
      <w14:ligatures w14:val="none"/>
    </w:rPr>
  </w:style>
  <w:style w:type="character" w:styleId="CommentReference">
    <w:name w:val="annotation reference"/>
    <w:basedOn w:val="DefaultParagraphFont"/>
    <w:uiPriority w:val="99"/>
    <w:semiHidden/>
    <w:unhideWhenUsed/>
    <w:rsid w:val="00CC377D"/>
    <w:rPr>
      <w:sz w:val="16"/>
      <w:szCs w:val="16"/>
    </w:rPr>
  </w:style>
  <w:style w:type="paragraph" w:styleId="CommentText">
    <w:name w:val="annotation text"/>
    <w:basedOn w:val="Normal"/>
    <w:link w:val="CommentTextChar"/>
    <w:uiPriority w:val="99"/>
    <w:unhideWhenUsed/>
    <w:rsid w:val="00CC377D"/>
    <w:pPr>
      <w:spacing w:line="240" w:lineRule="auto"/>
    </w:pPr>
    <w:rPr>
      <w:sz w:val="20"/>
      <w:szCs w:val="20"/>
    </w:rPr>
  </w:style>
  <w:style w:type="character" w:customStyle="1" w:styleId="CommentTextChar">
    <w:name w:val="Comment Text Char"/>
    <w:basedOn w:val="DefaultParagraphFont"/>
    <w:link w:val="CommentText"/>
    <w:uiPriority w:val="99"/>
    <w:rsid w:val="00CC377D"/>
    <w:rPr>
      <w:sz w:val="20"/>
      <w:szCs w:val="20"/>
    </w:rPr>
  </w:style>
  <w:style w:type="paragraph" w:styleId="CommentSubject">
    <w:name w:val="annotation subject"/>
    <w:basedOn w:val="CommentText"/>
    <w:next w:val="CommentText"/>
    <w:link w:val="CommentSubjectChar"/>
    <w:uiPriority w:val="99"/>
    <w:semiHidden/>
    <w:unhideWhenUsed/>
    <w:rsid w:val="00CC377D"/>
    <w:rPr>
      <w:b/>
      <w:bCs/>
    </w:rPr>
  </w:style>
  <w:style w:type="character" w:customStyle="1" w:styleId="CommentSubjectChar">
    <w:name w:val="Comment Subject Char"/>
    <w:basedOn w:val="CommentTextChar"/>
    <w:link w:val="CommentSubject"/>
    <w:uiPriority w:val="99"/>
    <w:semiHidden/>
    <w:rsid w:val="00CC37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1173">
      <w:bodyDiv w:val="1"/>
      <w:marLeft w:val="0"/>
      <w:marRight w:val="0"/>
      <w:marTop w:val="0"/>
      <w:marBottom w:val="0"/>
      <w:divBdr>
        <w:top w:val="none" w:sz="0" w:space="0" w:color="auto"/>
        <w:left w:val="none" w:sz="0" w:space="0" w:color="auto"/>
        <w:bottom w:val="none" w:sz="0" w:space="0" w:color="auto"/>
        <w:right w:val="none" w:sz="0" w:space="0" w:color="auto"/>
      </w:divBdr>
      <w:divsChild>
        <w:div w:id="1991323454">
          <w:marLeft w:val="0"/>
          <w:marRight w:val="0"/>
          <w:marTop w:val="0"/>
          <w:marBottom w:val="0"/>
          <w:divBdr>
            <w:top w:val="none" w:sz="0" w:space="0" w:color="auto"/>
            <w:left w:val="none" w:sz="0" w:space="0" w:color="auto"/>
            <w:bottom w:val="none" w:sz="0" w:space="0" w:color="auto"/>
            <w:right w:val="none" w:sz="0" w:space="0" w:color="auto"/>
          </w:divBdr>
          <w:divsChild>
            <w:div w:id="672072678">
              <w:marLeft w:val="0"/>
              <w:marRight w:val="0"/>
              <w:marTop w:val="0"/>
              <w:marBottom w:val="0"/>
              <w:divBdr>
                <w:top w:val="none" w:sz="0" w:space="0" w:color="auto"/>
                <w:left w:val="none" w:sz="0" w:space="0" w:color="auto"/>
                <w:bottom w:val="none" w:sz="0" w:space="0" w:color="auto"/>
                <w:right w:val="none" w:sz="0" w:space="0" w:color="auto"/>
              </w:divBdr>
            </w:div>
            <w:div w:id="4494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140">
      <w:bodyDiv w:val="1"/>
      <w:marLeft w:val="0"/>
      <w:marRight w:val="0"/>
      <w:marTop w:val="0"/>
      <w:marBottom w:val="0"/>
      <w:divBdr>
        <w:top w:val="none" w:sz="0" w:space="0" w:color="auto"/>
        <w:left w:val="none" w:sz="0" w:space="0" w:color="auto"/>
        <w:bottom w:val="none" w:sz="0" w:space="0" w:color="auto"/>
        <w:right w:val="none" w:sz="0" w:space="0" w:color="auto"/>
      </w:divBdr>
      <w:divsChild>
        <w:div w:id="807478368">
          <w:marLeft w:val="0"/>
          <w:marRight w:val="0"/>
          <w:marTop w:val="0"/>
          <w:marBottom w:val="0"/>
          <w:divBdr>
            <w:top w:val="none" w:sz="0" w:space="0" w:color="auto"/>
            <w:left w:val="none" w:sz="0" w:space="0" w:color="auto"/>
            <w:bottom w:val="none" w:sz="0" w:space="0" w:color="auto"/>
            <w:right w:val="none" w:sz="0" w:space="0" w:color="auto"/>
          </w:divBdr>
          <w:divsChild>
            <w:div w:id="1619481757">
              <w:marLeft w:val="0"/>
              <w:marRight w:val="0"/>
              <w:marTop w:val="0"/>
              <w:marBottom w:val="0"/>
              <w:divBdr>
                <w:top w:val="none" w:sz="0" w:space="0" w:color="auto"/>
                <w:left w:val="none" w:sz="0" w:space="0" w:color="auto"/>
                <w:bottom w:val="none" w:sz="0" w:space="0" w:color="auto"/>
                <w:right w:val="none" w:sz="0" w:space="0" w:color="auto"/>
              </w:divBdr>
            </w:div>
            <w:div w:id="649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761">
      <w:bodyDiv w:val="1"/>
      <w:marLeft w:val="0"/>
      <w:marRight w:val="0"/>
      <w:marTop w:val="0"/>
      <w:marBottom w:val="0"/>
      <w:divBdr>
        <w:top w:val="none" w:sz="0" w:space="0" w:color="auto"/>
        <w:left w:val="none" w:sz="0" w:space="0" w:color="auto"/>
        <w:bottom w:val="none" w:sz="0" w:space="0" w:color="auto"/>
        <w:right w:val="none" w:sz="0" w:space="0" w:color="auto"/>
      </w:divBdr>
    </w:div>
    <w:div w:id="509443639">
      <w:bodyDiv w:val="1"/>
      <w:marLeft w:val="0"/>
      <w:marRight w:val="0"/>
      <w:marTop w:val="0"/>
      <w:marBottom w:val="0"/>
      <w:divBdr>
        <w:top w:val="none" w:sz="0" w:space="0" w:color="auto"/>
        <w:left w:val="none" w:sz="0" w:space="0" w:color="auto"/>
        <w:bottom w:val="none" w:sz="0" w:space="0" w:color="auto"/>
        <w:right w:val="none" w:sz="0" w:space="0" w:color="auto"/>
      </w:divBdr>
    </w:div>
    <w:div w:id="542056992">
      <w:bodyDiv w:val="1"/>
      <w:marLeft w:val="0"/>
      <w:marRight w:val="0"/>
      <w:marTop w:val="0"/>
      <w:marBottom w:val="0"/>
      <w:divBdr>
        <w:top w:val="none" w:sz="0" w:space="0" w:color="auto"/>
        <w:left w:val="none" w:sz="0" w:space="0" w:color="auto"/>
        <w:bottom w:val="none" w:sz="0" w:space="0" w:color="auto"/>
        <w:right w:val="none" w:sz="0" w:space="0" w:color="auto"/>
      </w:divBdr>
      <w:divsChild>
        <w:div w:id="1027636954">
          <w:marLeft w:val="0"/>
          <w:marRight w:val="0"/>
          <w:marTop w:val="0"/>
          <w:marBottom w:val="0"/>
          <w:divBdr>
            <w:top w:val="none" w:sz="0" w:space="0" w:color="auto"/>
            <w:left w:val="none" w:sz="0" w:space="0" w:color="auto"/>
            <w:bottom w:val="none" w:sz="0" w:space="0" w:color="auto"/>
            <w:right w:val="none" w:sz="0" w:space="0" w:color="auto"/>
          </w:divBdr>
          <w:divsChild>
            <w:div w:id="1831949001">
              <w:marLeft w:val="0"/>
              <w:marRight w:val="0"/>
              <w:marTop w:val="0"/>
              <w:marBottom w:val="0"/>
              <w:divBdr>
                <w:top w:val="none" w:sz="0" w:space="0" w:color="auto"/>
                <w:left w:val="none" w:sz="0" w:space="0" w:color="auto"/>
                <w:bottom w:val="none" w:sz="0" w:space="0" w:color="auto"/>
                <w:right w:val="none" w:sz="0" w:space="0" w:color="auto"/>
              </w:divBdr>
            </w:div>
            <w:div w:id="1833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187">
      <w:bodyDiv w:val="1"/>
      <w:marLeft w:val="0"/>
      <w:marRight w:val="0"/>
      <w:marTop w:val="0"/>
      <w:marBottom w:val="0"/>
      <w:divBdr>
        <w:top w:val="none" w:sz="0" w:space="0" w:color="auto"/>
        <w:left w:val="none" w:sz="0" w:space="0" w:color="auto"/>
        <w:bottom w:val="none" w:sz="0" w:space="0" w:color="auto"/>
        <w:right w:val="none" w:sz="0" w:space="0" w:color="auto"/>
      </w:divBdr>
      <w:divsChild>
        <w:div w:id="1417702982">
          <w:marLeft w:val="0"/>
          <w:marRight w:val="0"/>
          <w:marTop w:val="0"/>
          <w:marBottom w:val="0"/>
          <w:divBdr>
            <w:top w:val="none" w:sz="0" w:space="0" w:color="auto"/>
            <w:left w:val="none" w:sz="0" w:space="0" w:color="auto"/>
            <w:bottom w:val="none" w:sz="0" w:space="0" w:color="auto"/>
            <w:right w:val="none" w:sz="0" w:space="0" w:color="auto"/>
          </w:divBdr>
          <w:divsChild>
            <w:div w:id="1590311101">
              <w:marLeft w:val="0"/>
              <w:marRight w:val="0"/>
              <w:marTop w:val="0"/>
              <w:marBottom w:val="0"/>
              <w:divBdr>
                <w:top w:val="none" w:sz="0" w:space="0" w:color="auto"/>
                <w:left w:val="none" w:sz="0" w:space="0" w:color="auto"/>
                <w:bottom w:val="none" w:sz="0" w:space="0" w:color="auto"/>
                <w:right w:val="none" w:sz="0" w:space="0" w:color="auto"/>
              </w:divBdr>
            </w:div>
            <w:div w:id="14545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505">
      <w:bodyDiv w:val="1"/>
      <w:marLeft w:val="0"/>
      <w:marRight w:val="0"/>
      <w:marTop w:val="0"/>
      <w:marBottom w:val="0"/>
      <w:divBdr>
        <w:top w:val="none" w:sz="0" w:space="0" w:color="auto"/>
        <w:left w:val="none" w:sz="0" w:space="0" w:color="auto"/>
        <w:bottom w:val="none" w:sz="0" w:space="0" w:color="auto"/>
        <w:right w:val="none" w:sz="0" w:space="0" w:color="auto"/>
      </w:divBdr>
      <w:divsChild>
        <w:div w:id="385298296">
          <w:marLeft w:val="0"/>
          <w:marRight w:val="0"/>
          <w:marTop w:val="0"/>
          <w:marBottom w:val="0"/>
          <w:divBdr>
            <w:top w:val="none" w:sz="0" w:space="0" w:color="auto"/>
            <w:left w:val="none" w:sz="0" w:space="0" w:color="auto"/>
            <w:bottom w:val="none" w:sz="0" w:space="0" w:color="auto"/>
            <w:right w:val="none" w:sz="0" w:space="0" w:color="auto"/>
          </w:divBdr>
          <w:divsChild>
            <w:div w:id="1607032776">
              <w:marLeft w:val="0"/>
              <w:marRight w:val="0"/>
              <w:marTop w:val="0"/>
              <w:marBottom w:val="0"/>
              <w:divBdr>
                <w:top w:val="none" w:sz="0" w:space="0" w:color="auto"/>
                <w:left w:val="none" w:sz="0" w:space="0" w:color="auto"/>
                <w:bottom w:val="none" w:sz="0" w:space="0" w:color="auto"/>
                <w:right w:val="none" w:sz="0" w:space="0" w:color="auto"/>
              </w:divBdr>
            </w:div>
            <w:div w:id="632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867">
      <w:bodyDiv w:val="1"/>
      <w:marLeft w:val="0"/>
      <w:marRight w:val="0"/>
      <w:marTop w:val="0"/>
      <w:marBottom w:val="0"/>
      <w:divBdr>
        <w:top w:val="none" w:sz="0" w:space="0" w:color="auto"/>
        <w:left w:val="none" w:sz="0" w:space="0" w:color="auto"/>
        <w:bottom w:val="none" w:sz="0" w:space="0" w:color="auto"/>
        <w:right w:val="none" w:sz="0" w:space="0" w:color="auto"/>
      </w:divBdr>
    </w:div>
    <w:div w:id="921792866">
      <w:bodyDiv w:val="1"/>
      <w:marLeft w:val="0"/>
      <w:marRight w:val="0"/>
      <w:marTop w:val="0"/>
      <w:marBottom w:val="0"/>
      <w:divBdr>
        <w:top w:val="none" w:sz="0" w:space="0" w:color="auto"/>
        <w:left w:val="none" w:sz="0" w:space="0" w:color="auto"/>
        <w:bottom w:val="none" w:sz="0" w:space="0" w:color="auto"/>
        <w:right w:val="none" w:sz="0" w:space="0" w:color="auto"/>
      </w:divBdr>
    </w:div>
    <w:div w:id="958223728">
      <w:bodyDiv w:val="1"/>
      <w:marLeft w:val="0"/>
      <w:marRight w:val="0"/>
      <w:marTop w:val="0"/>
      <w:marBottom w:val="0"/>
      <w:divBdr>
        <w:top w:val="none" w:sz="0" w:space="0" w:color="auto"/>
        <w:left w:val="none" w:sz="0" w:space="0" w:color="auto"/>
        <w:bottom w:val="none" w:sz="0" w:space="0" w:color="auto"/>
        <w:right w:val="none" w:sz="0" w:space="0" w:color="auto"/>
      </w:divBdr>
      <w:divsChild>
        <w:div w:id="1693720226">
          <w:marLeft w:val="0"/>
          <w:marRight w:val="0"/>
          <w:marTop w:val="0"/>
          <w:marBottom w:val="0"/>
          <w:divBdr>
            <w:top w:val="none" w:sz="0" w:space="0" w:color="auto"/>
            <w:left w:val="none" w:sz="0" w:space="0" w:color="auto"/>
            <w:bottom w:val="none" w:sz="0" w:space="0" w:color="auto"/>
            <w:right w:val="none" w:sz="0" w:space="0" w:color="auto"/>
          </w:divBdr>
          <w:divsChild>
            <w:div w:id="1777480865">
              <w:marLeft w:val="0"/>
              <w:marRight w:val="0"/>
              <w:marTop w:val="0"/>
              <w:marBottom w:val="0"/>
              <w:divBdr>
                <w:top w:val="none" w:sz="0" w:space="0" w:color="auto"/>
                <w:left w:val="none" w:sz="0" w:space="0" w:color="auto"/>
                <w:bottom w:val="none" w:sz="0" w:space="0" w:color="auto"/>
                <w:right w:val="none" w:sz="0" w:space="0" w:color="auto"/>
              </w:divBdr>
            </w:div>
            <w:div w:id="256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999">
      <w:bodyDiv w:val="1"/>
      <w:marLeft w:val="0"/>
      <w:marRight w:val="0"/>
      <w:marTop w:val="0"/>
      <w:marBottom w:val="0"/>
      <w:divBdr>
        <w:top w:val="none" w:sz="0" w:space="0" w:color="auto"/>
        <w:left w:val="none" w:sz="0" w:space="0" w:color="auto"/>
        <w:bottom w:val="none" w:sz="0" w:space="0" w:color="auto"/>
        <w:right w:val="none" w:sz="0" w:space="0" w:color="auto"/>
      </w:divBdr>
      <w:divsChild>
        <w:div w:id="341324375">
          <w:marLeft w:val="0"/>
          <w:marRight w:val="0"/>
          <w:marTop w:val="0"/>
          <w:marBottom w:val="0"/>
          <w:divBdr>
            <w:top w:val="none" w:sz="0" w:space="0" w:color="auto"/>
            <w:left w:val="none" w:sz="0" w:space="0" w:color="auto"/>
            <w:bottom w:val="none" w:sz="0" w:space="0" w:color="auto"/>
            <w:right w:val="none" w:sz="0" w:space="0" w:color="auto"/>
          </w:divBdr>
          <w:divsChild>
            <w:div w:id="8996901">
              <w:marLeft w:val="0"/>
              <w:marRight w:val="0"/>
              <w:marTop w:val="0"/>
              <w:marBottom w:val="0"/>
              <w:divBdr>
                <w:top w:val="none" w:sz="0" w:space="0" w:color="auto"/>
                <w:left w:val="none" w:sz="0" w:space="0" w:color="auto"/>
                <w:bottom w:val="none" w:sz="0" w:space="0" w:color="auto"/>
                <w:right w:val="none" w:sz="0" w:space="0" w:color="auto"/>
              </w:divBdr>
            </w:div>
            <w:div w:id="1250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563">
      <w:bodyDiv w:val="1"/>
      <w:marLeft w:val="0"/>
      <w:marRight w:val="0"/>
      <w:marTop w:val="0"/>
      <w:marBottom w:val="0"/>
      <w:divBdr>
        <w:top w:val="none" w:sz="0" w:space="0" w:color="auto"/>
        <w:left w:val="none" w:sz="0" w:space="0" w:color="auto"/>
        <w:bottom w:val="none" w:sz="0" w:space="0" w:color="auto"/>
        <w:right w:val="none" w:sz="0" w:space="0" w:color="auto"/>
      </w:divBdr>
      <w:divsChild>
        <w:div w:id="1010454642">
          <w:marLeft w:val="0"/>
          <w:marRight w:val="0"/>
          <w:marTop w:val="0"/>
          <w:marBottom w:val="0"/>
          <w:divBdr>
            <w:top w:val="none" w:sz="0" w:space="0" w:color="auto"/>
            <w:left w:val="none" w:sz="0" w:space="0" w:color="auto"/>
            <w:bottom w:val="none" w:sz="0" w:space="0" w:color="auto"/>
            <w:right w:val="none" w:sz="0" w:space="0" w:color="auto"/>
          </w:divBdr>
          <w:divsChild>
            <w:div w:id="1205484026">
              <w:marLeft w:val="0"/>
              <w:marRight w:val="0"/>
              <w:marTop w:val="0"/>
              <w:marBottom w:val="0"/>
              <w:divBdr>
                <w:top w:val="none" w:sz="0" w:space="0" w:color="auto"/>
                <w:left w:val="none" w:sz="0" w:space="0" w:color="auto"/>
                <w:bottom w:val="none" w:sz="0" w:space="0" w:color="auto"/>
                <w:right w:val="none" w:sz="0" w:space="0" w:color="auto"/>
              </w:divBdr>
            </w:div>
            <w:div w:id="9363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371">
      <w:bodyDiv w:val="1"/>
      <w:marLeft w:val="0"/>
      <w:marRight w:val="0"/>
      <w:marTop w:val="0"/>
      <w:marBottom w:val="0"/>
      <w:divBdr>
        <w:top w:val="none" w:sz="0" w:space="0" w:color="auto"/>
        <w:left w:val="none" w:sz="0" w:space="0" w:color="auto"/>
        <w:bottom w:val="none" w:sz="0" w:space="0" w:color="auto"/>
        <w:right w:val="none" w:sz="0" w:space="0" w:color="auto"/>
      </w:divBdr>
      <w:divsChild>
        <w:div w:id="1344552672">
          <w:marLeft w:val="0"/>
          <w:marRight w:val="0"/>
          <w:marTop w:val="0"/>
          <w:marBottom w:val="0"/>
          <w:divBdr>
            <w:top w:val="none" w:sz="0" w:space="0" w:color="auto"/>
            <w:left w:val="none" w:sz="0" w:space="0" w:color="auto"/>
            <w:bottom w:val="none" w:sz="0" w:space="0" w:color="auto"/>
            <w:right w:val="none" w:sz="0" w:space="0" w:color="auto"/>
          </w:divBdr>
          <w:divsChild>
            <w:div w:id="947856191">
              <w:marLeft w:val="0"/>
              <w:marRight w:val="0"/>
              <w:marTop w:val="0"/>
              <w:marBottom w:val="0"/>
              <w:divBdr>
                <w:top w:val="none" w:sz="0" w:space="0" w:color="auto"/>
                <w:left w:val="none" w:sz="0" w:space="0" w:color="auto"/>
                <w:bottom w:val="none" w:sz="0" w:space="0" w:color="auto"/>
                <w:right w:val="none" w:sz="0" w:space="0" w:color="auto"/>
              </w:divBdr>
            </w:div>
            <w:div w:id="1142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862">
      <w:bodyDiv w:val="1"/>
      <w:marLeft w:val="0"/>
      <w:marRight w:val="0"/>
      <w:marTop w:val="0"/>
      <w:marBottom w:val="0"/>
      <w:divBdr>
        <w:top w:val="none" w:sz="0" w:space="0" w:color="auto"/>
        <w:left w:val="none" w:sz="0" w:space="0" w:color="auto"/>
        <w:bottom w:val="none" w:sz="0" w:space="0" w:color="auto"/>
        <w:right w:val="none" w:sz="0" w:space="0" w:color="auto"/>
      </w:divBdr>
    </w:div>
    <w:div w:id="1122453737">
      <w:bodyDiv w:val="1"/>
      <w:marLeft w:val="0"/>
      <w:marRight w:val="0"/>
      <w:marTop w:val="0"/>
      <w:marBottom w:val="0"/>
      <w:divBdr>
        <w:top w:val="none" w:sz="0" w:space="0" w:color="auto"/>
        <w:left w:val="none" w:sz="0" w:space="0" w:color="auto"/>
        <w:bottom w:val="none" w:sz="0" w:space="0" w:color="auto"/>
        <w:right w:val="none" w:sz="0" w:space="0" w:color="auto"/>
      </w:divBdr>
      <w:divsChild>
        <w:div w:id="634867712">
          <w:marLeft w:val="0"/>
          <w:marRight w:val="0"/>
          <w:marTop w:val="0"/>
          <w:marBottom w:val="0"/>
          <w:divBdr>
            <w:top w:val="none" w:sz="0" w:space="0" w:color="auto"/>
            <w:left w:val="none" w:sz="0" w:space="0" w:color="auto"/>
            <w:bottom w:val="none" w:sz="0" w:space="0" w:color="auto"/>
            <w:right w:val="none" w:sz="0" w:space="0" w:color="auto"/>
          </w:divBdr>
          <w:divsChild>
            <w:div w:id="552622003">
              <w:marLeft w:val="0"/>
              <w:marRight w:val="0"/>
              <w:marTop w:val="0"/>
              <w:marBottom w:val="0"/>
              <w:divBdr>
                <w:top w:val="none" w:sz="0" w:space="0" w:color="auto"/>
                <w:left w:val="none" w:sz="0" w:space="0" w:color="auto"/>
                <w:bottom w:val="none" w:sz="0" w:space="0" w:color="auto"/>
                <w:right w:val="none" w:sz="0" w:space="0" w:color="auto"/>
              </w:divBdr>
            </w:div>
            <w:div w:id="138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664">
      <w:bodyDiv w:val="1"/>
      <w:marLeft w:val="0"/>
      <w:marRight w:val="0"/>
      <w:marTop w:val="0"/>
      <w:marBottom w:val="0"/>
      <w:divBdr>
        <w:top w:val="none" w:sz="0" w:space="0" w:color="auto"/>
        <w:left w:val="none" w:sz="0" w:space="0" w:color="auto"/>
        <w:bottom w:val="none" w:sz="0" w:space="0" w:color="auto"/>
        <w:right w:val="none" w:sz="0" w:space="0" w:color="auto"/>
      </w:divBdr>
    </w:div>
    <w:div w:id="1299611548">
      <w:bodyDiv w:val="1"/>
      <w:marLeft w:val="0"/>
      <w:marRight w:val="0"/>
      <w:marTop w:val="0"/>
      <w:marBottom w:val="0"/>
      <w:divBdr>
        <w:top w:val="none" w:sz="0" w:space="0" w:color="auto"/>
        <w:left w:val="none" w:sz="0" w:space="0" w:color="auto"/>
        <w:bottom w:val="none" w:sz="0" w:space="0" w:color="auto"/>
        <w:right w:val="none" w:sz="0" w:space="0" w:color="auto"/>
      </w:divBdr>
      <w:divsChild>
        <w:div w:id="2127775684">
          <w:marLeft w:val="0"/>
          <w:marRight w:val="0"/>
          <w:marTop w:val="0"/>
          <w:marBottom w:val="0"/>
          <w:divBdr>
            <w:top w:val="none" w:sz="0" w:space="0" w:color="auto"/>
            <w:left w:val="none" w:sz="0" w:space="0" w:color="auto"/>
            <w:bottom w:val="none" w:sz="0" w:space="0" w:color="auto"/>
            <w:right w:val="none" w:sz="0" w:space="0" w:color="auto"/>
          </w:divBdr>
          <w:divsChild>
            <w:div w:id="840394287">
              <w:marLeft w:val="0"/>
              <w:marRight w:val="0"/>
              <w:marTop w:val="0"/>
              <w:marBottom w:val="0"/>
              <w:divBdr>
                <w:top w:val="none" w:sz="0" w:space="0" w:color="auto"/>
                <w:left w:val="none" w:sz="0" w:space="0" w:color="auto"/>
                <w:bottom w:val="none" w:sz="0" w:space="0" w:color="auto"/>
                <w:right w:val="none" w:sz="0" w:space="0" w:color="auto"/>
              </w:divBdr>
            </w:div>
            <w:div w:id="1229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289">
      <w:bodyDiv w:val="1"/>
      <w:marLeft w:val="0"/>
      <w:marRight w:val="0"/>
      <w:marTop w:val="0"/>
      <w:marBottom w:val="0"/>
      <w:divBdr>
        <w:top w:val="none" w:sz="0" w:space="0" w:color="auto"/>
        <w:left w:val="none" w:sz="0" w:space="0" w:color="auto"/>
        <w:bottom w:val="none" w:sz="0" w:space="0" w:color="auto"/>
        <w:right w:val="none" w:sz="0" w:space="0" w:color="auto"/>
      </w:divBdr>
    </w:div>
    <w:div w:id="1434401597">
      <w:bodyDiv w:val="1"/>
      <w:marLeft w:val="0"/>
      <w:marRight w:val="0"/>
      <w:marTop w:val="0"/>
      <w:marBottom w:val="0"/>
      <w:divBdr>
        <w:top w:val="none" w:sz="0" w:space="0" w:color="auto"/>
        <w:left w:val="none" w:sz="0" w:space="0" w:color="auto"/>
        <w:bottom w:val="none" w:sz="0" w:space="0" w:color="auto"/>
        <w:right w:val="none" w:sz="0" w:space="0" w:color="auto"/>
      </w:divBdr>
      <w:divsChild>
        <w:div w:id="716977068">
          <w:marLeft w:val="0"/>
          <w:marRight w:val="0"/>
          <w:marTop w:val="0"/>
          <w:marBottom w:val="0"/>
          <w:divBdr>
            <w:top w:val="none" w:sz="0" w:space="0" w:color="auto"/>
            <w:left w:val="none" w:sz="0" w:space="0" w:color="auto"/>
            <w:bottom w:val="none" w:sz="0" w:space="0" w:color="auto"/>
            <w:right w:val="none" w:sz="0" w:space="0" w:color="auto"/>
          </w:divBdr>
          <w:divsChild>
            <w:div w:id="1584021629">
              <w:marLeft w:val="0"/>
              <w:marRight w:val="0"/>
              <w:marTop w:val="0"/>
              <w:marBottom w:val="0"/>
              <w:divBdr>
                <w:top w:val="none" w:sz="0" w:space="0" w:color="auto"/>
                <w:left w:val="none" w:sz="0" w:space="0" w:color="auto"/>
                <w:bottom w:val="none" w:sz="0" w:space="0" w:color="auto"/>
                <w:right w:val="none" w:sz="0" w:space="0" w:color="auto"/>
              </w:divBdr>
            </w:div>
            <w:div w:id="607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637">
      <w:bodyDiv w:val="1"/>
      <w:marLeft w:val="0"/>
      <w:marRight w:val="0"/>
      <w:marTop w:val="0"/>
      <w:marBottom w:val="0"/>
      <w:divBdr>
        <w:top w:val="none" w:sz="0" w:space="0" w:color="auto"/>
        <w:left w:val="none" w:sz="0" w:space="0" w:color="auto"/>
        <w:bottom w:val="none" w:sz="0" w:space="0" w:color="auto"/>
        <w:right w:val="none" w:sz="0" w:space="0" w:color="auto"/>
      </w:divBdr>
      <w:divsChild>
        <w:div w:id="972562573">
          <w:marLeft w:val="0"/>
          <w:marRight w:val="0"/>
          <w:marTop w:val="0"/>
          <w:marBottom w:val="0"/>
          <w:divBdr>
            <w:top w:val="none" w:sz="0" w:space="0" w:color="auto"/>
            <w:left w:val="none" w:sz="0" w:space="0" w:color="auto"/>
            <w:bottom w:val="none" w:sz="0" w:space="0" w:color="auto"/>
            <w:right w:val="none" w:sz="0" w:space="0" w:color="auto"/>
          </w:divBdr>
          <w:divsChild>
            <w:div w:id="20134696">
              <w:marLeft w:val="0"/>
              <w:marRight w:val="0"/>
              <w:marTop w:val="0"/>
              <w:marBottom w:val="0"/>
              <w:divBdr>
                <w:top w:val="none" w:sz="0" w:space="0" w:color="auto"/>
                <w:left w:val="none" w:sz="0" w:space="0" w:color="auto"/>
                <w:bottom w:val="none" w:sz="0" w:space="0" w:color="auto"/>
                <w:right w:val="none" w:sz="0" w:space="0" w:color="auto"/>
              </w:divBdr>
            </w:div>
            <w:div w:id="3206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00">
      <w:bodyDiv w:val="1"/>
      <w:marLeft w:val="0"/>
      <w:marRight w:val="0"/>
      <w:marTop w:val="0"/>
      <w:marBottom w:val="0"/>
      <w:divBdr>
        <w:top w:val="none" w:sz="0" w:space="0" w:color="auto"/>
        <w:left w:val="none" w:sz="0" w:space="0" w:color="auto"/>
        <w:bottom w:val="none" w:sz="0" w:space="0" w:color="auto"/>
        <w:right w:val="none" w:sz="0" w:space="0" w:color="auto"/>
      </w:divBdr>
      <w:divsChild>
        <w:div w:id="236938333">
          <w:marLeft w:val="0"/>
          <w:marRight w:val="0"/>
          <w:marTop w:val="0"/>
          <w:marBottom w:val="0"/>
          <w:divBdr>
            <w:top w:val="none" w:sz="0" w:space="0" w:color="auto"/>
            <w:left w:val="none" w:sz="0" w:space="0" w:color="auto"/>
            <w:bottom w:val="none" w:sz="0" w:space="0" w:color="auto"/>
            <w:right w:val="none" w:sz="0" w:space="0" w:color="auto"/>
          </w:divBdr>
          <w:divsChild>
            <w:div w:id="1124888532">
              <w:marLeft w:val="0"/>
              <w:marRight w:val="0"/>
              <w:marTop w:val="0"/>
              <w:marBottom w:val="0"/>
              <w:divBdr>
                <w:top w:val="none" w:sz="0" w:space="0" w:color="auto"/>
                <w:left w:val="none" w:sz="0" w:space="0" w:color="auto"/>
                <w:bottom w:val="none" w:sz="0" w:space="0" w:color="auto"/>
                <w:right w:val="none" w:sz="0" w:space="0" w:color="auto"/>
              </w:divBdr>
            </w:div>
            <w:div w:id="8730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3309">
      <w:bodyDiv w:val="1"/>
      <w:marLeft w:val="0"/>
      <w:marRight w:val="0"/>
      <w:marTop w:val="0"/>
      <w:marBottom w:val="0"/>
      <w:divBdr>
        <w:top w:val="none" w:sz="0" w:space="0" w:color="auto"/>
        <w:left w:val="none" w:sz="0" w:space="0" w:color="auto"/>
        <w:bottom w:val="none" w:sz="0" w:space="0" w:color="auto"/>
        <w:right w:val="none" w:sz="0" w:space="0" w:color="auto"/>
      </w:divBdr>
      <w:divsChild>
        <w:div w:id="1154375950">
          <w:marLeft w:val="0"/>
          <w:marRight w:val="0"/>
          <w:marTop w:val="0"/>
          <w:marBottom w:val="0"/>
          <w:divBdr>
            <w:top w:val="none" w:sz="0" w:space="0" w:color="auto"/>
            <w:left w:val="none" w:sz="0" w:space="0" w:color="auto"/>
            <w:bottom w:val="none" w:sz="0" w:space="0" w:color="auto"/>
            <w:right w:val="none" w:sz="0" w:space="0" w:color="auto"/>
          </w:divBdr>
          <w:divsChild>
            <w:div w:id="963733704">
              <w:marLeft w:val="0"/>
              <w:marRight w:val="0"/>
              <w:marTop w:val="0"/>
              <w:marBottom w:val="0"/>
              <w:divBdr>
                <w:top w:val="none" w:sz="0" w:space="0" w:color="auto"/>
                <w:left w:val="none" w:sz="0" w:space="0" w:color="auto"/>
                <w:bottom w:val="none" w:sz="0" w:space="0" w:color="auto"/>
                <w:right w:val="none" w:sz="0" w:space="0" w:color="auto"/>
              </w:divBdr>
            </w:div>
            <w:div w:id="18265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1821">
      <w:bodyDiv w:val="1"/>
      <w:marLeft w:val="0"/>
      <w:marRight w:val="0"/>
      <w:marTop w:val="0"/>
      <w:marBottom w:val="0"/>
      <w:divBdr>
        <w:top w:val="none" w:sz="0" w:space="0" w:color="auto"/>
        <w:left w:val="none" w:sz="0" w:space="0" w:color="auto"/>
        <w:bottom w:val="none" w:sz="0" w:space="0" w:color="auto"/>
        <w:right w:val="none" w:sz="0" w:space="0" w:color="auto"/>
      </w:divBdr>
    </w:div>
    <w:div w:id="2087604055">
      <w:bodyDiv w:val="1"/>
      <w:marLeft w:val="0"/>
      <w:marRight w:val="0"/>
      <w:marTop w:val="0"/>
      <w:marBottom w:val="0"/>
      <w:divBdr>
        <w:top w:val="none" w:sz="0" w:space="0" w:color="auto"/>
        <w:left w:val="none" w:sz="0" w:space="0" w:color="auto"/>
        <w:bottom w:val="none" w:sz="0" w:space="0" w:color="auto"/>
        <w:right w:val="none" w:sz="0" w:space="0" w:color="auto"/>
      </w:divBdr>
      <w:divsChild>
        <w:div w:id="1171413298">
          <w:marLeft w:val="0"/>
          <w:marRight w:val="0"/>
          <w:marTop w:val="0"/>
          <w:marBottom w:val="0"/>
          <w:divBdr>
            <w:top w:val="none" w:sz="0" w:space="0" w:color="auto"/>
            <w:left w:val="none" w:sz="0" w:space="0" w:color="auto"/>
            <w:bottom w:val="none" w:sz="0" w:space="0" w:color="auto"/>
            <w:right w:val="none" w:sz="0" w:space="0" w:color="auto"/>
          </w:divBdr>
          <w:divsChild>
            <w:div w:id="611865854">
              <w:marLeft w:val="0"/>
              <w:marRight w:val="0"/>
              <w:marTop w:val="0"/>
              <w:marBottom w:val="0"/>
              <w:divBdr>
                <w:top w:val="none" w:sz="0" w:space="0" w:color="auto"/>
                <w:left w:val="none" w:sz="0" w:space="0" w:color="auto"/>
                <w:bottom w:val="none" w:sz="0" w:space="0" w:color="auto"/>
                <w:right w:val="none" w:sz="0" w:space="0" w:color="auto"/>
              </w:divBdr>
            </w:div>
            <w:div w:id="8295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gpp.org/technologies/5g-system-overview" TargetMode="External"/><Relationship Id="rId13" Type="http://schemas.openxmlformats.org/officeDocument/2006/relationships/hyperlink" Target="https://doi.org/10.1109/ispa-bdcloud-socialcom-sustaincom51426.2020.00212" TargetMode="External"/><Relationship Id="rId18" Type="http://schemas.openxmlformats.org/officeDocument/2006/relationships/hyperlink" Target="https://www.ericsson.com/en/edge-compu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09/giis48668.2019.9044964" TargetMode="External"/><Relationship Id="rId17" Type="http://schemas.openxmlformats.org/officeDocument/2006/relationships/hyperlink" Target="https://doi.org/10.1109/comst.2020.2970550" TargetMode="External"/><Relationship Id="rId2" Type="http://schemas.openxmlformats.org/officeDocument/2006/relationships/numbering" Target="numbering.xml"/><Relationship Id="rId16" Type="http://schemas.openxmlformats.org/officeDocument/2006/relationships/hyperlink" Target="https://moodle.midlands.tus.ie/mod/resource/view.php?id=59433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icsson.com/490025/assets/local/reports-papers/further-insights/doc/leveraging-the-potential-of-5g-millimeter-wave.pdf" TargetMode="External"/><Relationship Id="rId5" Type="http://schemas.openxmlformats.org/officeDocument/2006/relationships/webSettings" Target="webSettings.xml"/><Relationship Id="rId15" Type="http://schemas.openxmlformats.org/officeDocument/2006/relationships/hyperlink" Target="https://ieeexplore.ieee.org/stamp/stamp.jsp?tp=&amp;arnumber=9584903" TargetMode="External"/><Relationship Id="rId10" Type="http://schemas.openxmlformats.org/officeDocument/2006/relationships/hyperlink" Target="https://www.gsma.com/solutions-and-impact/technologies/networks/gsma_resources/5g-era-mobile-network-cost-evolu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tu.int/dms_pub/itu-r/opb/rep/R-REP-M.2410-2017-PDF-E.pdf" TargetMode="External"/><Relationship Id="rId14" Type="http://schemas.openxmlformats.org/officeDocument/2006/relationships/hyperlink" Target="https://www.ericsson.com/en/blog/3/2023/11/power-up-how-5g-is-taking-gaming-to-the-next-lev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3686-8D02-49D2-B6F0-F8DE5B4E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5</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82</cp:revision>
  <dcterms:created xsi:type="dcterms:W3CDTF">2024-12-28T19:45:00Z</dcterms:created>
  <dcterms:modified xsi:type="dcterms:W3CDTF">2025-01-02T23:56:00Z</dcterms:modified>
</cp:coreProperties>
</file>