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52" w:rsidRDefault="00795F52" w:rsidP="00795F52">
      <w:pPr>
        <w:pStyle w:val="Heading1"/>
        <w:jc w:val="center"/>
      </w:pPr>
      <w:r>
        <w:t>Visual Midwifery Support System Configuration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795F52" w:rsidRPr="00795F52" w:rsidRDefault="00795F52" w:rsidP="00795F52">
      <w:pPr>
        <w:pStyle w:val="Heading2"/>
      </w:pPr>
      <w:r w:rsidRPr="00795F52">
        <w:t>Installation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5DFF38DF" wp14:editId="23359895">
            <wp:extent cx="152400" cy="152400"/>
            <wp:effectExtent l="0" t="0" r="0" b="0"/>
            <wp:docPr id="11" name="Picture 11" descr="Edit section">
              <a:hlinkClick xmlns:a="http://schemas.openxmlformats.org/drawingml/2006/main" r:id="rId8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Operating System:</w:t>
      </w:r>
      <w:r w:rsidRPr="00795F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5F52">
        <w:rPr>
          <w:rFonts w:asciiTheme="minorBidi" w:hAnsiTheme="minorBidi"/>
          <w:sz w:val="24"/>
          <w:szCs w:val="24"/>
        </w:rPr>
        <w:t>Debian</w:t>
      </w:r>
      <w:proofErr w:type="spellEnd"/>
      <w:r w:rsidRPr="00795F52">
        <w:rPr>
          <w:rFonts w:asciiTheme="minorBidi" w:hAnsiTheme="minorBidi"/>
          <w:sz w:val="24"/>
          <w:szCs w:val="24"/>
        </w:rPr>
        <w:t xml:space="preserve"> Linux 7.5 (Wheezy)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Resource Allocation: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5A2B503D" wp14:editId="4AB21245">
            <wp:extent cx="152400" cy="152400"/>
            <wp:effectExtent l="0" t="0" r="0" b="0"/>
            <wp:docPr id="10" name="Picture 10" descr="Edit section">
              <a:hlinkClick xmlns:a="http://schemas.openxmlformats.org/drawingml/2006/main" r:id="rId10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CPUs:</w:t>
      </w:r>
      <w:r w:rsidRPr="00795F52">
        <w:rPr>
          <w:rFonts w:asciiTheme="minorBidi" w:hAnsiTheme="minorBidi"/>
          <w:sz w:val="24"/>
          <w:szCs w:val="24"/>
        </w:rPr>
        <w:t xml:space="preserve"> 1 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Memory:</w:t>
      </w:r>
      <w:r w:rsidRPr="00795F52">
        <w:rPr>
          <w:rFonts w:asciiTheme="minorBidi" w:hAnsiTheme="minorBidi"/>
          <w:sz w:val="24"/>
          <w:szCs w:val="24"/>
        </w:rPr>
        <w:t xml:space="preserve"> 4GB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Hard Disk:</w:t>
      </w:r>
      <w:r w:rsidRPr="00795F52">
        <w:rPr>
          <w:rFonts w:asciiTheme="minorBidi" w:hAnsiTheme="minorBidi"/>
          <w:sz w:val="24"/>
          <w:szCs w:val="24"/>
        </w:rPr>
        <w:t xml:space="preserve"> 30GB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System Configuration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2C73C04D" wp14:editId="6FA51EA4">
            <wp:extent cx="152400" cy="152400"/>
            <wp:effectExtent l="0" t="0" r="0" b="0"/>
            <wp:docPr id="9" name="Picture 9" descr="Edit section">
              <a:hlinkClick xmlns:a="http://schemas.openxmlformats.org/drawingml/2006/main" r:id="rId11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Hostname:</w:t>
      </w:r>
      <w:r w:rsidRPr="00795F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5F52">
        <w:rPr>
          <w:rFonts w:asciiTheme="minorBidi" w:hAnsiTheme="minorBidi"/>
          <w:sz w:val="24"/>
          <w:szCs w:val="24"/>
        </w:rPr>
        <w:t>meddit</w:t>
      </w:r>
      <w:proofErr w:type="spellEnd"/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Domain:</w:t>
      </w:r>
      <w:r w:rsidRPr="00795F52">
        <w:rPr>
          <w:rFonts w:asciiTheme="minorBidi" w:hAnsiTheme="minorBidi"/>
          <w:sz w:val="24"/>
          <w:szCs w:val="24"/>
        </w:rPr>
        <w:t xml:space="preserve"> ict.op.ac.nz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Root password:</w:t>
      </w:r>
      <w:r w:rsidRPr="00795F5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M3dL@mP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Default User: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User:</w:t>
      </w:r>
      <w:r w:rsidRPr="00795F52">
        <w:rPr>
          <w:rFonts w:asciiTheme="minorBidi" w:hAnsiTheme="minorBidi"/>
          <w:sz w:val="24"/>
          <w:szCs w:val="24"/>
        </w:rPr>
        <w:t xml:space="preserve"> steeljm1 (System Administration)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Password:</w:t>
      </w:r>
      <w:r w:rsidRPr="00795F52">
        <w:rPr>
          <w:rFonts w:asciiTheme="minorBidi" w:hAnsiTheme="minorBidi"/>
          <w:sz w:val="24"/>
          <w:szCs w:val="24"/>
        </w:rPr>
        <w:t xml:space="preserve"> XXX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Admin User:</w:t>
      </w:r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User Name: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Password:</w:t>
      </w:r>
      <w:r>
        <w:rPr>
          <w:rFonts w:asciiTheme="minorBidi" w:hAnsiTheme="minorBidi"/>
          <w:sz w:val="24"/>
          <w:szCs w:val="24"/>
        </w:rPr>
        <w:t xml:space="preserve"> </w:t>
      </w:r>
      <w:r w:rsidRPr="00795F52">
        <w:rPr>
          <w:rFonts w:asciiTheme="minorBidi" w:hAnsiTheme="minorBidi"/>
          <w:sz w:val="24"/>
          <w:szCs w:val="24"/>
        </w:rPr>
        <w:t>8907HD5=j%x7qwp9c3Dq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Partitioning: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795F52">
        <w:rPr>
          <w:rFonts w:asciiTheme="minorBidi" w:hAnsiTheme="minorBidi"/>
          <w:sz w:val="24"/>
          <w:szCs w:val="24"/>
        </w:rPr>
        <w:t>sda</w:t>
      </w:r>
      <w:proofErr w:type="spellEnd"/>
      <w:proofErr w:type="gramEnd"/>
      <w:r w:rsidRPr="00795F52">
        <w:rPr>
          <w:rFonts w:asciiTheme="minorBidi" w:hAnsiTheme="minorBidi"/>
          <w:sz w:val="24"/>
          <w:szCs w:val="24"/>
        </w:rPr>
        <w:t>       swap      8GB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                                 /           22GB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br/>
      </w:r>
      <w:r w:rsidRPr="00795F52">
        <w:rPr>
          <w:rFonts w:asciiTheme="minorBidi" w:hAnsiTheme="minorBidi"/>
          <w:b/>
          <w:bCs/>
          <w:sz w:val="24"/>
          <w:szCs w:val="24"/>
        </w:rPr>
        <w:t>Initial Software Selection:</w:t>
      </w:r>
    </w:p>
    <w:p w:rsidR="00795F52" w:rsidRPr="00795F52" w:rsidRDefault="00795F52" w:rsidP="00795F52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SSH Server</w:t>
      </w:r>
    </w:p>
    <w:p w:rsidR="00795F52" w:rsidRPr="00795F52" w:rsidRDefault="00795F52" w:rsidP="00795F52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Standard system utilities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Post Install Configuration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2C955D29" wp14:editId="7923B0CD">
            <wp:extent cx="152400" cy="152400"/>
            <wp:effectExtent l="0" t="0" r="0" b="0"/>
            <wp:docPr id="8" name="Picture 8" descr="Edit section">
              <a:hlinkClick xmlns:a="http://schemas.openxmlformats.org/drawingml/2006/main" r:id="rId12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Visual Midwifery Specific Support System Configuration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Host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Set host name and domain: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 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/hosts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Set hostname and domain names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127.0.0.1       </w:t>
            </w:r>
            <w:proofErr w:type="spellStart"/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localhost</w:t>
            </w:r>
            <w:proofErr w:type="spellEnd"/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&lt;%= hostname %&gt;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127.0.1.1meddit.ict.op.ac.nzmeddit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Production static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ip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10.25.1.160meddit.ict.op.ac.nz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meddit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following lines are desirable for IPv6 capable hosts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::1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ip6-localhost ip6-loopback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ff02::1 ip6-allnodes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ff02::2 ip6-allrouters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95F52">
        <w:rPr>
          <w:rFonts w:asciiTheme="minorBidi" w:hAnsiTheme="minorBidi"/>
          <w:b/>
          <w:bCs/>
          <w:sz w:val="24"/>
          <w:szCs w:val="24"/>
        </w:rPr>
        <w:t>Sudoers</w:t>
      </w:r>
      <w:proofErr w:type="spellEnd"/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Grant root access to the system administrator: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 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</w:t>
      </w:r>
      <w:proofErr w:type="spellStart"/>
      <w:r w:rsidRPr="00795F52">
        <w:rPr>
          <w:rFonts w:asciiTheme="minorBidi" w:hAnsiTheme="minorBidi"/>
          <w:sz w:val="24"/>
          <w:szCs w:val="24"/>
        </w:rPr>
        <w:t>sudoers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Please consider adding local content in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sudoers.d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 instead of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directly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modifying this file.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See the man page for details on how to write a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file.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Defaultsenv_reset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Defaultsmail_badpass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Defaultssecure_path="/usr/local/sbin:/usr/local/bin:/usr/sbin:/usr/bin:/sbin:/bin"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Host alias specification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User alias specification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Cmnd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alias specification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User privilege specification - Add system administrator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rootALL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=(ALL:ALL) ALL</w:t>
            </w:r>
          </w:p>
          <w:p w:rsid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steeljm1 ALL=(ALL:ALL)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puppetmaster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795F52">
              <w:rPr>
                <w:rFonts w:asciiTheme="minorBidi" w:hAnsiTheme="minorBidi"/>
                <w:sz w:val="24"/>
                <w:szCs w:val="24"/>
              </w:rPr>
              <w:t>ALL=(ALL:ALL) ALL</w:t>
            </w:r>
            <w:bookmarkStart w:id="0" w:name="_GoBack"/>
            <w:bookmarkEnd w:id="0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Allow members of group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to execute any command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%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sudoALL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=(ALL:ALL)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See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(5) for more information on "#include" directives: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includedir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sudoers.d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Networking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 xml:space="preserve">Set static </w:t>
      </w:r>
      <w:proofErr w:type="spellStart"/>
      <w:r w:rsidRPr="00795F52">
        <w:rPr>
          <w:rFonts w:asciiTheme="minorBidi" w:hAnsiTheme="minorBidi"/>
          <w:sz w:val="24"/>
          <w:szCs w:val="24"/>
        </w:rPr>
        <w:t>ip</w:t>
      </w:r>
      <w:proofErr w:type="spellEnd"/>
      <w:r w:rsidRPr="00795F52">
        <w:rPr>
          <w:rFonts w:asciiTheme="minorBidi" w:hAnsiTheme="minorBidi"/>
          <w:sz w:val="24"/>
          <w:szCs w:val="24"/>
        </w:rPr>
        <w:t xml:space="preserve"> address: 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 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/network/interfaces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This file describes the network interfaces available on your system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 xml:space="preserve"># and how to activate them. For more information, see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interfaces(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5).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# The loopback network interface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auto lo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iface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lo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inet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loopback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# The primary network interface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allow-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hotplug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eth0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 Apply appropriate addressing here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iface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eth0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inet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static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        address 10.25.1.160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 xml:space="preserve">      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netmask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255.255.0.0</w:t>
            </w:r>
            <w:r w:rsidRPr="00795F52">
              <w:rPr>
                <w:rFonts w:asciiTheme="minorBidi" w:hAnsiTheme="minorBidi"/>
                <w:sz w:val="24"/>
                <w:szCs w:val="24"/>
              </w:rPr>
              <w:br/>
              <w:t>        gateway 10.25.0.3</w:t>
            </w:r>
          </w:p>
          <w:p w:rsidR="00000000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Software Installation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6942B08A" wp14:editId="3E7B98F1">
            <wp:extent cx="152400" cy="152400"/>
            <wp:effectExtent l="0" t="0" r="0" b="0"/>
            <wp:docPr id="7" name="Picture 7" descr="Edit section">
              <a:hlinkClick xmlns:a="http://schemas.openxmlformats.org/drawingml/2006/main" r:id="rId13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MySQL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26A7243A" wp14:editId="75259444">
            <wp:extent cx="152400" cy="152400"/>
            <wp:effectExtent l="0" t="0" r="0" b="0"/>
            <wp:docPr id="6" name="Picture 6" descr="Edit section">
              <a:hlinkClick xmlns:a="http://schemas.openxmlformats.org/drawingml/2006/main" r:id="rId14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Install MySQL: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apt-get install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-server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-client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 xml:space="preserve">Create root password for </w:t>
      </w:r>
      <w:proofErr w:type="spellStart"/>
      <w:r w:rsidRPr="00795F52">
        <w:rPr>
          <w:rFonts w:asciiTheme="minorBidi" w:hAnsiTheme="minorBidi"/>
          <w:sz w:val="24"/>
          <w:szCs w:val="24"/>
        </w:rPr>
        <w:t>mysql</w:t>
      </w:r>
      <w:proofErr w:type="spellEnd"/>
      <w:r w:rsidRPr="00795F52">
        <w:rPr>
          <w:rFonts w:asciiTheme="minorBidi" w:hAnsiTheme="minorBidi"/>
          <w:sz w:val="24"/>
          <w:szCs w:val="24"/>
        </w:rPr>
        <w:t>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mysqladmin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-u root password ${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root_password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 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</w:t>
      </w:r>
      <w:proofErr w:type="spellStart"/>
      <w:r w:rsidRPr="00795F52">
        <w:rPr>
          <w:rFonts w:asciiTheme="minorBidi" w:hAnsiTheme="minorBidi"/>
          <w:sz w:val="24"/>
          <w:szCs w:val="24"/>
        </w:rPr>
        <w:t>mysql</w:t>
      </w:r>
      <w:proofErr w:type="spellEnd"/>
      <w:r w:rsidRPr="00795F52">
        <w:rPr>
          <w:rFonts w:asciiTheme="minorBidi" w:hAnsiTheme="minorBidi"/>
          <w:sz w:val="24"/>
          <w:szCs w:val="24"/>
        </w:rPr>
        <w:t>/</w:t>
      </w:r>
      <w:proofErr w:type="spellStart"/>
      <w:r w:rsidRPr="00795F52">
        <w:rPr>
          <w:rFonts w:asciiTheme="minorBidi" w:hAnsiTheme="minorBidi"/>
          <w:sz w:val="24"/>
          <w:szCs w:val="24"/>
        </w:rPr>
        <w:t>debian</w:t>
      </w:r>
      <w:proofErr w:type="spellEnd"/>
      <w:r w:rsidRPr="00795F52">
        <w:rPr>
          <w:rFonts w:asciiTheme="minorBidi" w:hAnsiTheme="minorBidi"/>
          <w:sz w:val="24"/>
          <w:szCs w:val="24"/>
        </w:rPr>
        <w:t>-start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#!/bin/bash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This script is executed by 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init.d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on every (re)start.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Changes to this file will be preserved when updating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package.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source /usr/share/mysql/debian-start.inc.sh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MYSQL="/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--defaults-file=/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MYADMIN="/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mysqladmin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--defaults-file=/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MYUPGRADE="/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mysql_upgrade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--defaults-extra-file=/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MYCHECK="/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mysqlcheck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--defaults-file=/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MYCHECK_SUBJECT="WARNING: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mysqlcheck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has found corrupt tables"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MYCHECK_PARAMS="--all-databases --fast --silent"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MYCHECK_RCPT="root"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following commands should be run when the server is up but in background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where they do not block the server start and in one shell instance so that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they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run sequentially. They are supposed not to echo anything to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stdout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If you want to disable the check for crashed tables comment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"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check_for_crashed_tables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out. 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(There may be no output to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stdout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inside the background process!)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echo "Checking for tables which need an upgrade, are corrupt or were 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echo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"not closed cleanly."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(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upgrade_system_tables_if_necessary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check_root_accounts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check_for_crashed_tables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) &gt;&amp;2 &amp;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exit 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 xml:space="preserve"># </w:t>
      </w:r>
      <w:proofErr w:type="spellStart"/>
      <w:r w:rsidRPr="00795F52">
        <w:rPr>
          <w:rFonts w:asciiTheme="minorBidi" w:hAnsiTheme="minorBidi"/>
          <w:sz w:val="24"/>
          <w:szCs w:val="24"/>
        </w:rPr>
        <w:t>Eidt</w:t>
      </w:r>
      <w:proofErr w:type="spellEnd"/>
      <w:r w:rsidRPr="00795F52">
        <w:rPr>
          <w:rFonts w:asciiTheme="minorBidi" w:hAnsiTheme="minorBidi"/>
          <w:sz w:val="24"/>
          <w:szCs w:val="24"/>
        </w:rPr>
        <w:t xml:space="preserve"> /etc/mysql/my.cf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MySQL database server configuration file.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You can copy this to one of: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- 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to set global options,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- "~/.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to set user-specific options.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One can use all long options that the program supports.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Run program with --help to get a list of available options and with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--print-defaults to see which it would actually understand and use.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For explanations see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hyperlink r:id="rId15" w:tgtFrame="_blank" w:tooltip="http://dev.mysql.com/doc/mysql/en/server-system-variables.html" w:history="1">
              <w:r w:rsidRPr="00795F5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http://dev.mysql.com/doc/mysql/en/se...variables.html</w:t>
              </w:r>
            </w:hyperlink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This will be passed to all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clients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It has been reported that passwords should be enclosed with ticks/quotes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escpecially</w:t>
            </w:r>
            <w:proofErr w:type="spellEnd"/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if they contain "#" chars...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Remember to edit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when changing the socket location.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[client]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port= 3306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socket=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/run/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mysqld.sock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Here is entries for some specific programs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following values assume you have at least 32M ram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This was formally known as 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safe_mysqld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]. Both versions are currently parsed.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mysqld_safe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socket=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/run/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mysqld.sock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nice= 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Basic Settings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user=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pid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-file=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/run/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mysqld.pid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socket=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/run/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mysqld.sock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port= 3306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basedir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datadir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tmpdir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tmp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-messages-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/share/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skip-external-locking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Instead of skip-networking the default is now to listen only 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localhost</w:t>
            </w:r>
            <w:proofErr w:type="spellEnd"/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which is more compatible and is not less secure.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ALLOW OTHER NETWORKS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bind-address= *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Fine Tuning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key_buffer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16M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max_allowed_packet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16M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thread_stack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192K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thread_cache_size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= 8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This replaces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startup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script and checks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MyISAM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tables if needed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first time they are touched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myisam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-recover         = BACKUP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max_connections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= 100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table_cache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  = 64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thread_concurrency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= 10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Query Cache Configuration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query_cache_limit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query_cache_size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= 16M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Logging and Replication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Both location gets rotated by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cronjob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Be aware that this log type is a performance killer.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As of 5.1 you can enable the log at runtime!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general_log_file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/log/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/mysql.log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general_log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   = 1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Error logging goes to syslog due to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mysqld_safe_syslog.cnf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Here you can see queries with especially long duration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log_slow_queries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/log/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/mysql-slow.log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long_query_time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= 2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#log-queries-not-using-indexes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following can be used as easy to replay backup logs or for replication.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note: if you are setting up a replication slave, see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README.Debian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about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other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settings you may need to change.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#server-id= 1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log_bin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/log/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/mysql-bin.log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expire_logs_days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max_binlog_size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= 100M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binlog_do_db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=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include_database_name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binlog_ignore_db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=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include_database_name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*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InnoDB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InnoDB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is enabled by default with a 10MB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datafile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in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Read the manual for more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InnoDB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related options. There are many!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 * Security Features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Read the manual, too, if you want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chroot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!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chroot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=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For generating SSL certificates I recommend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OpenSSL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GUI "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tinyca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-ca=/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cacert.pem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-cert=/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/server-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cert.pem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-key=/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/server-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key.pem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mysqldump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quick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quote-names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max_allowed_packet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16M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#no-auto-rehash# faster start of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but no tab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completition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[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isamchk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]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key_buffer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= 16M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IMPORTANT: Additional settings that can override those from this file!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The files must end with '.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', otherwise they'll be ignored.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!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includedir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mysql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Apache2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3DB5F4AE" wp14:editId="08789A58">
            <wp:extent cx="152400" cy="152400"/>
            <wp:effectExtent l="0" t="0" r="0" b="0"/>
            <wp:docPr id="5" name="Picture 5" descr="Edit section">
              <a:hlinkClick xmlns:a="http://schemas.openxmlformats.org/drawingml/2006/main" r:id="rId16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Install Apache2 webserver: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apt-get install apache2 apache2-doc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Install required apache modules: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apt-get install php5 php5-gd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-xml-parser php5-intl php5-ldap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openssl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libapache2-mod-php5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php-apc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php5-mcrypt php5-mysql curl libcurl3 php5-curl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-soap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-xml-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rpc</w:t>
            </w:r>
            <w:proofErr w:type="spellEnd"/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Enable required modules: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a2enmod rewrite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a2enmod headers</w:t>
            </w:r>
          </w:p>
          <w:p w:rsidR="00000000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 a2enmod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 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/apache2/apache2.conf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 This is the main Apache server configuration file.  It contains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configuration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directives that give the server its instructions.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See </w:t>
            </w:r>
            <w:hyperlink r:id="rId17" w:tgtFrame="_blank" w:tooltip="http://httpd.apache.org/docs/2.2/" w:history="1">
              <w:r w:rsidRPr="00795F5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http://httpd.apache.org/docs/2.2/</w:t>
              </w:r>
            </w:hyperlink>
            <w:r w:rsidRPr="00795F52">
              <w:rPr>
                <w:rFonts w:asciiTheme="minorBidi" w:hAnsiTheme="minorBidi"/>
                <w:sz w:val="24"/>
                <w:szCs w:val="24"/>
              </w:rPr>
              <w:t xml:space="preserve"> for detailed information about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directives and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/share/doc/apache2-common/README.Debian.gz about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specific hints.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Summary of how the Apache 2 configuration works in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The Apache 2 web server configuration in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is quite different to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upstream's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suggested way to configure the web server. This is because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Debian's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default Apache2 installation attempts to make adding and removing modules,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virtual hosts, and extra configuration directives as flexible as possible, in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order to make automating the changes and administering the server as easy as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possible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It is split into several files forming the configuration hierarchy outlined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below, all located in the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 directory: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#|-- apache2.conf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#|`--  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ports.conf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#|-- mods-enabled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#||-- *.load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#|`-- *.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#|--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#|`-- *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`-- sites-enabled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`-- *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apache2.conf is the main configuration file (this file). It puts the pieces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together by including all remaining configuration files when starting up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web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server.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In order to avoid conflicts with backup files, the Include directive is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adapted to ignore files that: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- do not begin with a letter or number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- contain a character that is neither letter nor number nor _-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:.</w:t>
            </w:r>
            <w:proofErr w:type="gram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- contain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dpkg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Yet we strongly suggest that all configuration files either end with 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or .load suffix in the file name. The next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Debian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release will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ignore files not ending with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(or .load for mods-enabled).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*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ports.conf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is always included from the main configuration file. It is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supposed to determine listening ports for incoming connections, and which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of these ports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are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used for name based virtual hosts.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Configuration files in the mods-enabled/ and sites-enabled/ directories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contain particular configuration snippets which manage modules or virtual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host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configurations, respectively.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They are activated by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symlinking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available configuration files from their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respective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*-available/ counterparts. These should be managed by using our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helpers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a2enmod/a2dismod, a2ensite/a2dissite. See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their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respective man pages for detailed information.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* Configuration files in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directory are either provided by other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packages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or may be added by the local administrator. Local additions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should start with local- or end with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local.conf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to avoid name clashes.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files in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are considered (excluding the exceptions noted above) by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Apache 2 web server.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* The binary is called apache2. Due to the use of environment variables, in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the default configuration, apache2 needs to be started/stopped with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init.d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 or apache2ctl. Calling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/bin/apache2 directly will not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work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with the default configuration.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Global configuration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The top of the directory tree under which the server's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configuration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, error, and log files are kept.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NOTE!  If you intend to place this on an NFS (or otherwise network)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mounted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filesystem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then please read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LockFile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documentation (available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at &lt;URL:</w:t>
            </w:r>
            <w:hyperlink r:id="rId18" w:anchor="lockfile" w:tgtFrame="_blank" w:tooltip="http://httpd.apache.org/docs/2.2/mod/mpm_common.html#lockfile" w:history="1">
              <w:r w:rsidRPr="00795F52">
                <w:rPr>
                  <w:rStyle w:val="Hyperlink"/>
                  <w:rFonts w:asciiTheme="minorBidi" w:hAnsiTheme="minorBidi"/>
                  <w:sz w:val="24"/>
                  <w:szCs w:val="24"/>
                </w:rPr>
                <w:t>http://httpd.apache.org/docs/2.2/mod....html#lockfile</w:t>
              </w:r>
            </w:hyperlink>
            <w:r w:rsidRPr="00795F52">
              <w:rPr>
                <w:rFonts w:asciiTheme="minorBidi" w:hAnsiTheme="minorBidi"/>
                <w:sz w:val="24"/>
                <w:szCs w:val="24"/>
              </w:rPr>
              <w:t>&gt;);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you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will save yourself a lot of trouble.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Do NOT add a slash at the end of the directory path.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/apache2"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accept serialization lock file MUST BE STORED ON A LOCAL DISK.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LockFile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${APACHE_LOCK_DIR}/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accept.lock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PidFile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The file in which the server should record its process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identification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number when it starts.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This needs to be set in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envvars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PidFile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${APACHE_PID_FILE}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Timeout: The number of seconds before receives and sends time out.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Timeout 300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KeepAlive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Whether or not to allow persistent connections (more than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one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request per connection). Set to "Off" to deactivate.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KeepAlive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MaxKeepAliveRequests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The maximum number of requests to allow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during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 persistent connection. Set to 0 to allow an unlimited amount.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We recommend you leave this number high, for maximum performance.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MaxKeepAliveRequests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100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KeepAliveTimeout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Number of seconds to wait for the next request from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same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client on the same connection.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KeepAliveTimeout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## Server-Pool Size Regulation (MPM specific)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##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prefork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MPM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number of server processes to start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minimum number of server processes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server processes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server processes allowed to start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requests a server process serves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mpm_prefork_module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10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150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worker MPM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initial number of server processes to start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minimum number of worker threads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worker threads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ThreadLimit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: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can be changed to this maximum value during 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  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graceful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restart.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ThreadLimit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can only be changed by stopping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  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and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starting Apache.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constant number of worker threads in each server process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simultaneous client connections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requests a server process serves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mpm_worker_module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2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25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75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ThreadLimit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64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25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150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event MPM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initial number of server processes to start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minimum number of worker threads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worker threads which are kept spare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constant number of worker threads in each server process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simultaneous client connections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maximum number of requests a server process serves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mpm_event_module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StartServers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2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MinSpareThreads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25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MaxSpareThreads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75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ThreadLimit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64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ThreadsPerChild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25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MaxClients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      150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MaxRequestsPerChild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These need to be set in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envvars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User ${APACHE_RUN_USER}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Group ${APACHE_RUN_GROUP}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AccessFileName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The name of the file to look for in each directory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for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additional configuration directives.  See also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directive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AccessFileName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htaccess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following lines prevent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htaccess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and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htpasswd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files from being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viewed by Web clients.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&lt;Files ~ "^\.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allow,deny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Satisfy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&lt;/Files&gt;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DefaultType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is the default MIME type the server will use for a document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if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it cannot otherwise determine one, such as from filename extensions.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If your server contains mostly text or HTML documents, "text/plain" is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good value.  If most of your content is binary, such as applications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or images, you may want to use "application/octet-stream" instead to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keep browsers from trying to display binary files as though they 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text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It is also possible to omit any default MIME type and let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# client's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browser guess an appropriate action instead. Typically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browser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will decide based on the file's extension then. In cases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where no good assumption can be made, letting the default MIME type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unset is suggested  instead of forcing the browser to accept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incorrect  metadata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DefaultType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HostnameLookups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Log the names of clients or just their IP addresses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e.g., www.apache.org (on) or 204.62.129.132 (off).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The default is off because it'd be overall better for the net if people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had to knowingly turn this feature on, since enabling it means that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each client request will result in AT LEAST one lookup request to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nameserver</w:t>
            </w:r>
            <w:proofErr w:type="spellEnd"/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HostnameLookups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Off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 The location of the error log file.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If you do not specify an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directive within a 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container, error messages relating to that virtual host will be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logged here.  If you *do* define an error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for a 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container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, that host's errors will be logged there and not here.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${APACHE_LOG_DIR}/error.log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LogLevel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: Control the number of messages logged to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error_log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Possible values include: debug, info, notice, warn, error,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crit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emerg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LogLevel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warn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Include module configuration: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Include mods-enabled/*.load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Include mods-enabled/*.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Include list of ports to listen on and which to use for name based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vhosts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Include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ports.conf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 The following directives define some format nicknames for use with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CustomLog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directive (see below).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If you are behind a reverse proxy, you might want to change %h into %{X-Forwarded-For}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LogFormat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"%v:%p %h %l %u %t \"%r\" %&gt;s %O \"%{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Referer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\" \"%{User-Agent}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\""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vhost_combined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LogFormat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"%h %l %u %t \"%r\" %&gt;s %O \"%{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Referer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\" \"%{User-Agent}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\"" combined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LogFormat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"%h %l %u %t \"%r\" %&gt;s %O" common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LogFormat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"%{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Referer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-&gt; %U"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referer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LogFormat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"%{User-agent}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agent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Include of directories ignores editors' and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dpkg's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backup files,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see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the comments above for details.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Include generic snippets of statements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Include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conf.d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Include the virtual host configurations: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Include sites-enabled/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Include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phpmyadmin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include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phpmyadmin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apache.conf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 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/apache2/mods-available/php5.conf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This file is managed by puppet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".+\.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(p[345]?|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t|tml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)$"&gt;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SetHandler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application/x-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httpd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".+\.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$"&gt;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SetHandler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application/x-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httpd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-source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# Deny access to raw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sources by default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# To re-enable it's recommended to enable access to the files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# only in specific virtual host or directory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Deny,Allow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Deny access to files without filename (e.g. '.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')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"^\.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(p[345]?|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t|tml|ps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)$"&gt;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Deny,Allow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Deny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Running PHP scripts in user directories is disabled by default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#To re-enable PHP in user directories comment the following lines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#(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from 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...&gt; to 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&gt;.) Do NOT set it to On as it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prevents .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htaccess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files from disabling it.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mod_userdir.c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&lt;Directory /home/*/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public_html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php_admin_value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engine Off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   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 Edit 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/apache2/sites-enabled/000-default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NameVirtualHost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*:443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NameVirtualHost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*:80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*:80&gt;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ServerAdmin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webmaster@localhost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ServerName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meddit.ict.op.ac.nz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DocumentRoot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/www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/&gt;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Options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FollowSymLinks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/www/&gt;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Options Indexes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FollowSymLinks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MultiViews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allow,deny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ScriptAlias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-bin/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Options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ExecCGI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MultiViews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SymLinksIfOwnerMatch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allow,deny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${APACHE_LOG_DIR}/error.log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Possible values include: debug, info, notice, warn, error,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crit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emerg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LogLevel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warn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CustomLog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${APACHE_LOG_DIR}/access.log combined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*:443&gt;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ServerName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meddit.ict.op.ac.nz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DocumentRoot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/www/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/log/apache2/error.log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CustomLog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/log/apache2/access.log combined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SSLEngine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localcerts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meddit.pem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SSLCertificateKeyFile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localcerts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meddit.key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#Edit /</w:t>
      </w:r>
      <w:proofErr w:type="spellStart"/>
      <w:r w:rsidRPr="00795F52">
        <w:rPr>
          <w:rFonts w:asciiTheme="minorBidi" w:hAnsiTheme="minorBidi"/>
          <w:sz w:val="24"/>
          <w:szCs w:val="24"/>
        </w:rPr>
        <w:t>etc</w:t>
      </w:r>
      <w:proofErr w:type="spellEnd"/>
      <w:r w:rsidRPr="00795F52">
        <w:rPr>
          <w:rFonts w:asciiTheme="minorBidi" w:hAnsiTheme="minorBidi"/>
          <w:sz w:val="24"/>
          <w:szCs w:val="24"/>
        </w:rPr>
        <w:t>/apache2/sites-enabled/default-</w:t>
      </w:r>
      <w:proofErr w:type="spellStart"/>
      <w:r w:rsidRPr="00795F52">
        <w:rPr>
          <w:rFonts w:asciiTheme="minorBidi" w:hAnsiTheme="minorBidi"/>
          <w:sz w:val="24"/>
          <w:szCs w:val="24"/>
        </w:rPr>
        <w:t>ssl</w:t>
      </w:r>
      <w:proofErr w:type="spellEnd"/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mod_ssl.c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_default_:443&gt;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ServerAdmin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webmaster@localhost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DocumentRoot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/www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/&gt;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Options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FollowSymLinks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var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/www/&gt;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Options Indexes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FollowSymLinks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MultiViews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allow,deny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ScriptAlias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-bin/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"/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AllowOverride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Options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ExecCGI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MultiViews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SymLinksIfOwnerMatch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Order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allow,deny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Allow from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ErrorLog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${APACHE_LOG_DIR}/error.log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Possible values include: debug, info, notice, warn, error,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crit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emerg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LogLevel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warn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CustomLog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${APACHE_LOG_DIR}/ssl_access.log combined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SSL Engine Switch: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Enable/Disable SSL for this virtual host.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SSLEngine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A self-signed (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snakeoil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) certificate can be created by installing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-cert package. See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  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/share/doc/apache2.2-common/README.Debian.gz for more info.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If both key and certificate are stored in the same file, only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directive is needed.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  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/certs/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-cert-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snakeoil.pem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SSLCertificateKeyFile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/private/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-cert-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snakeoil.key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Server Certificate Chain: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Point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SSLCertificateChainFile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at a file containing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concatenation of PEM encoded CA certificates which form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certificate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chain for the server certificate. Alternatively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the referenced file can be the same as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SSLCertificateFile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when the CA certificates are directly appended to the server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certificate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for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convinience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SSLCertificateChainFile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/apache2/ssl.crt/server-ca.crt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Certificate Authority (CA):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Set the CA certificate verification path where to find CA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certificates for client authentication or alternatively one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huge file containing all of them (file must be PEM encoded)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Note: Inside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SSLCACertificatePath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you need hash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to point to the certificate files. Use the provided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Makefile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to update the hash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after changes.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SSLCACertificatePath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/certs/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SSLCACertificateFile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/apache2/ssl.crt/ca-bundle.crt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Certificate Revocation Lists (CRL):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Set the CA revocation path where to find CA CRLs for client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authentication or alternatively one huge file containing all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of them (file must be PEM encoded)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Note: Inside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SSLCARevocationPath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you need hash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to point to the certificate files. Use the provided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   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Makefile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to update the hash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symlinks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after changes.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SSLCARevocationPath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ssl.crl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SSLCARevocationFile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/apache2/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ssl.crl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/ca-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bundle.crl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Client Authentication (Type):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Client certificate verification type and depth.  Types are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none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, optional, require and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optional_no_ca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.  Depth is 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number which specifies how deeply to verify the certificate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issuer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chain before deciding the certificate is not valid.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SSLVerifyClient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require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SSLVerifyDepth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 10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Access Control: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With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SSLRequire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you can do per-directory access control based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on arbitrary complex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boolean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expressions containing server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variable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checks and other lookup directives.  The syntax is 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mixture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between C and Perl.  See the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mod_ssl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documentation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for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more details.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#&lt;Location /&gt;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SSLRequire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(    %{SSL_CIPHER} !~ m/^(EXP|NULL)/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and %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{SSL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_CLIENT_S_DN_O}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eq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"Snake Oil, Ltd."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and %{SSL_CLIENT_S_DN_OU} in {"Staff", "CA", "Dev"}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and %{TIME_WDAY} &gt;= 1 and %{TIME_WDAY} &lt;= 5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 and %{TIME_HOUR} &gt;= 8 and %{TIME_HOUR} &lt;= 20       )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      or %{REMOTE_ADDR} =~ m/^192\.76\.162\.[0-9]+$/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#&lt;/Location&gt;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SSL Engine Options: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Set various options for the SSL engine.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FakeBasicAuth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Translate the client X.509 into a Basic Authorisation.  This means that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standard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Auth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DBMAuth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methods can be used for access control.  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user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name is the `one line' version of the client's X.509 certificate.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Note that no password is obtained from the user. Every entry in the user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file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needs this password: `xxj31ZMTZzkVA'.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ExportCertData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exports two additional environment variables: SSL_CLIENT_CERT and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SSL_SERVER_CERT. These contain the PEM-encoded certificates of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server (always existing) and the client (only existing when client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authentication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is used). This can be used to import the certificates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into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CGI scripts.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StdEnvVars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exports the standard SSL/TLS related `SSL_*' environment variables.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Per default this exportation is switched off for performance reasons,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because the extraction step is an expensive operation and is usually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useless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for serving static content. So one usually enables the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exportation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for CGI and SSI requests only.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StrictRequire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denies access when "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SSLRequireSSL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or "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SSLRequire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applied even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under a "Satisfy any" situation, i.e. when it applies access is denied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and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no other module can change it.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OptRenegotiate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enables optimized SSL connection renegotiation handling when SSL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directives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are used in per-directory context.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SSLOptions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FakeBasicAuth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ExportCertData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StrictRequire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"\.(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cgi|shtml|phtml|php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)$"&gt;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SSLOptions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StdEnvVars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FilesMatch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&lt;Directory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usr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/lib/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cgi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-bin&gt;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SSLOptions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+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StdEnvVars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&lt;/Directory&gt;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SSL Protocol Adjustments: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The safe and default but still SSL/TLS standard compliant shutdown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approach is that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mod_ssl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sends the close notify alert but doesn't wait for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close notify alert from client. When you need a different shutdown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approach you can use one of the following variables: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-unclean-shutdown: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forces an unclean shutdown when the connection is closed, i.e. no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lastRenderedPageBreak/>
              <w:t xml:space="preserve">#     SSL close notify alert is send or allowed to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received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>.  This violates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SSL/TLS standard but is needed for some brain-dead browsers. Use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when you receive I/O errors because of the standard approach where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spellStart"/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mod_ssl</w:t>
            </w:r>
            <w:proofErr w:type="spellEnd"/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sends the close notify alert.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o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-accurate-shutdown: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forces an accurate shutdown when the connection is closed, i.e. a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SSL close notify alert is send and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mod_ssl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waits for the close notify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alert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of the client. This is 100% SSL/TLS standard compliant, but in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practice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often causes hanging connections with brain-dead browsers. Use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this only for browsers where you know that their SSL implementation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  works correctly.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Notice: Most problems of broken clients are also related to the HTTP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keep-alive facility, so you usually additionally want to disable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keep-alive for those clients, too. Use variable "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nokeepalive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" for this.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Similarly, one has to force some clients to use HTTP/1.0 to workaround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  </w:t>
            </w:r>
            <w:proofErr w:type="gramStart"/>
            <w:r w:rsidRPr="00795F52">
              <w:rPr>
                <w:rFonts w:asciiTheme="minorBidi" w:hAnsiTheme="minorBidi"/>
                <w:sz w:val="24"/>
                <w:szCs w:val="24"/>
              </w:rPr>
              <w:t>their</w:t>
            </w:r>
            <w:proofErr w:type="gram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broken HTTP/1.1 implementation. Use variables "downgrade-1.0" and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   "force-response-1.0" for this.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BrowserMatch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"MSIE [2-6]"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nokeepalive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-unclean-shutdown \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downgrade-1.0 force-response-1.0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MSIE 7 and newer should be able to use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keepalive</w:t>
            </w:r>
            <w:proofErr w:type="spellEnd"/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BrowserMatch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"MSIE [17-9]"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-unclean-shutdown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VirtualHost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&lt;/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IfModule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 </w:t>
            </w:r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lastRenderedPageBreak/>
        <w:t>SSL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15C5E15C" wp14:editId="63635385">
            <wp:extent cx="152400" cy="152400"/>
            <wp:effectExtent l="0" t="0" r="0" b="0"/>
            <wp:docPr id="4" name="Picture 4" descr="Edit section">
              <a:hlinkClick xmlns:a="http://schemas.openxmlformats.org/drawingml/2006/main" r:id="rId19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 xml:space="preserve"># </w:t>
      </w:r>
      <w:proofErr w:type="gramStart"/>
      <w:r w:rsidRPr="00795F52">
        <w:rPr>
          <w:rFonts w:asciiTheme="minorBidi" w:hAnsiTheme="minorBidi"/>
          <w:sz w:val="24"/>
          <w:szCs w:val="24"/>
        </w:rPr>
        <w:t>Create</w:t>
      </w:r>
      <w:proofErr w:type="gramEnd"/>
      <w:r w:rsidRPr="00795F52">
        <w:rPr>
          <w:rFonts w:asciiTheme="minorBidi" w:hAnsiTheme="minorBidi"/>
          <w:sz w:val="24"/>
          <w:szCs w:val="24"/>
        </w:rPr>
        <w:t xml:space="preserve"> directory for </w:t>
      </w:r>
      <w:proofErr w:type="spellStart"/>
      <w:r w:rsidRPr="00795F52">
        <w:rPr>
          <w:rFonts w:asciiTheme="minorBidi" w:hAnsiTheme="minorBidi"/>
          <w:sz w:val="24"/>
          <w:szCs w:val="24"/>
        </w:rPr>
        <w:t>ssl</w:t>
      </w:r>
      <w:proofErr w:type="spellEnd"/>
      <w:r w:rsidRPr="00795F52">
        <w:rPr>
          <w:rFonts w:asciiTheme="minorBidi" w:hAnsiTheme="minorBidi"/>
          <w:sz w:val="24"/>
          <w:szCs w:val="24"/>
        </w:rPr>
        <w:t xml:space="preserve"> certificates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 xml:space="preserve">#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mkdir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-p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localcerts</w:t>
            </w:r>
            <w:proofErr w:type="spellEnd"/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95F52">
        <w:rPr>
          <w:rFonts w:asciiTheme="minorBidi" w:hAnsiTheme="minorBidi"/>
          <w:b/>
          <w:bCs/>
          <w:sz w:val="24"/>
          <w:szCs w:val="24"/>
        </w:rPr>
        <w:t>Self Signed</w:t>
      </w:r>
      <w:proofErr w:type="spellEnd"/>
      <w:r w:rsidRPr="00795F52">
        <w:rPr>
          <w:rFonts w:asciiTheme="minorBidi" w:hAnsiTheme="minorBidi"/>
          <w:b/>
          <w:bCs/>
          <w:sz w:val="24"/>
          <w:szCs w:val="24"/>
        </w:rPr>
        <w:t xml:space="preserve"> certificates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95F52">
        <w:rPr>
          <w:rFonts w:asciiTheme="minorBidi" w:hAnsiTheme="minorBidi"/>
          <w:sz w:val="24"/>
          <w:szCs w:val="24"/>
        </w:rPr>
        <w:t>Gernerate</w:t>
      </w:r>
      <w:proofErr w:type="spellEnd"/>
      <w:r w:rsidRPr="00795F52">
        <w:rPr>
          <w:rFonts w:asciiTheme="minorBidi" w:hAnsiTheme="minorBidi"/>
          <w:sz w:val="24"/>
          <w:szCs w:val="24"/>
        </w:rPr>
        <w:t xml:space="preserve"> certificates: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795F52" w:rsidRPr="00795F52" w:rsidTr="00795F5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F52" w:rsidRPr="00795F52" w:rsidRDefault="00795F52" w:rsidP="00795F52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795F52">
              <w:rPr>
                <w:rFonts w:asciiTheme="minorBidi" w:hAnsiTheme="minorBidi"/>
                <w:sz w:val="24"/>
                <w:szCs w:val="24"/>
              </w:rPr>
              <w:t># 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openssl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req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-new -x509 -days 365 -nodes -out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localcerts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meddit.pem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 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keyout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 xml:space="preserve"> 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etc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ssl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localcerts</w:t>
            </w:r>
            <w:proofErr w:type="spellEnd"/>
            <w:r w:rsidRPr="00795F52">
              <w:rPr>
                <w:rFonts w:asciiTheme="minorBidi" w:hAnsiTheme="minorBidi"/>
                <w:sz w:val="24"/>
                <w:szCs w:val="24"/>
              </w:rPr>
              <w:t>/apache-</w:t>
            </w:r>
            <w:proofErr w:type="spellStart"/>
            <w:r w:rsidRPr="00795F52">
              <w:rPr>
                <w:rFonts w:asciiTheme="minorBidi" w:hAnsiTheme="minorBidi"/>
                <w:sz w:val="24"/>
                <w:szCs w:val="24"/>
              </w:rPr>
              <w:t>meddit.key</w:t>
            </w:r>
            <w:proofErr w:type="spellEnd"/>
          </w:p>
        </w:tc>
      </w:tr>
    </w:tbl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br/>
        <w:t>PHP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748811FF" wp14:editId="23274712">
            <wp:extent cx="152400" cy="152400"/>
            <wp:effectExtent l="0" t="0" r="0" b="0"/>
            <wp:docPr id="3" name="Picture 3" descr="Edit section">
              <a:hlinkClick xmlns:a="http://schemas.openxmlformats.org/drawingml/2006/main" r:id="rId20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95F52">
        <w:rPr>
          <w:rFonts w:asciiTheme="minorBidi" w:hAnsiTheme="minorBidi"/>
          <w:b/>
          <w:bCs/>
          <w:sz w:val="24"/>
          <w:szCs w:val="24"/>
        </w:rPr>
        <w:t>PHPMyadmin</w:t>
      </w:r>
      <w:proofErr w:type="spellEnd"/>
      <w:r w:rsidRPr="00795F52">
        <w:rPr>
          <w:rFonts w:asciiTheme="minorBidi" w:hAnsiTheme="minorBidi"/>
          <w:b/>
          <w:bCs/>
          <w:sz w:val="24"/>
          <w:szCs w:val="24"/>
        </w:rPr>
        <w:t xml:space="preserve"> (Optional)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t>Moodle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34DE3284" wp14:editId="4B44B58A">
            <wp:extent cx="152400" cy="152400"/>
            <wp:effectExtent l="0" t="0" r="0" b="0"/>
            <wp:docPr id="2" name="Picture 2" descr="Edit section">
              <a:hlinkClick xmlns:a="http://schemas.openxmlformats.org/drawingml/2006/main" r:id="rId21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lastRenderedPageBreak/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795F5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95F52">
        <w:rPr>
          <w:rFonts w:asciiTheme="minorBidi" w:hAnsiTheme="minorBidi"/>
          <w:b/>
          <w:bCs/>
          <w:sz w:val="24"/>
          <w:szCs w:val="24"/>
        </w:rPr>
        <w:drawing>
          <wp:inline distT="0" distB="0" distL="0" distR="0" wp14:anchorId="25F542D4" wp14:editId="4D1194BC">
            <wp:extent cx="152400" cy="152400"/>
            <wp:effectExtent l="0" t="0" r="0" b="0"/>
            <wp:docPr id="1" name="Picture 1" descr="Edit section">
              <a:hlinkClick xmlns:a="http://schemas.openxmlformats.org/drawingml/2006/main" r:id="rId22" tooltip="Edit sect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dit s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52" w:rsidRPr="00795F52" w:rsidRDefault="00795F52" w:rsidP="00795F5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795F52">
        <w:rPr>
          <w:rFonts w:asciiTheme="minorBidi" w:hAnsiTheme="minorBidi"/>
          <w:sz w:val="24"/>
          <w:szCs w:val="24"/>
        </w:rPr>
        <w:t> </w:t>
      </w:r>
    </w:p>
    <w:p w:rsidR="00890A38" w:rsidRPr="00795F52" w:rsidRDefault="00890A38" w:rsidP="00C23FA8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890A38" w:rsidRPr="00795F5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F52" w:rsidRDefault="00795F52" w:rsidP="00C23FA8">
      <w:pPr>
        <w:spacing w:after="0" w:line="240" w:lineRule="auto"/>
      </w:pPr>
      <w:r>
        <w:separator/>
      </w:r>
    </w:p>
  </w:endnote>
  <w:endnote w:type="continuationSeparator" w:id="0">
    <w:p w:rsidR="00795F52" w:rsidRDefault="00795F5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F52" w:rsidRDefault="00795F52" w:rsidP="00C23FA8">
      <w:pPr>
        <w:spacing w:after="0" w:line="240" w:lineRule="auto"/>
      </w:pPr>
      <w:r>
        <w:separator/>
      </w:r>
    </w:p>
  </w:footnote>
  <w:footnote w:type="continuationSeparator" w:id="0">
    <w:p w:rsidR="00795F52" w:rsidRDefault="00795F5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47297"/>
    <w:multiLevelType w:val="multilevel"/>
    <w:tmpl w:val="969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52"/>
    <w:rsid w:val="00795F52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795F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5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F52"/>
    <w:rPr>
      <w:color w:val="800080"/>
      <w:u w:val="single"/>
    </w:rPr>
  </w:style>
  <w:style w:type="character" w:customStyle="1" w:styleId="icon">
    <w:name w:val="icon"/>
    <w:basedOn w:val="DefaultParagraphFont"/>
    <w:rsid w:val="00795F52"/>
  </w:style>
  <w:style w:type="paragraph" w:styleId="NormalWeb">
    <w:name w:val="Normal (Web)"/>
    <w:basedOn w:val="Normal"/>
    <w:uiPriority w:val="99"/>
    <w:unhideWhenUsed/>
    <w:rsid w:val="0079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5F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795F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F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95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F52"/>
    <w:rPr>
      <w:color w:val="800080"/>
      <w:u w:val="single"/>
    </w:rPr>
  </w:style>
  <w:style w:type="character" w:customStyle="1" w:styleId="icon">
    <w:name w:val="icon"/>
    <w:basedOn w:val="DefaultParagraphFont"/>
    <w:rsid w:val="00795F52"/>
  </w:style>
  <w:style w:type="paragraph" w:styleId="NormalWeb">
    <w:name w:val="Normal (Web)"/>
    <w:basedOn w:val="Normal"/>
    <w:uiPriority w:val="99"/>
    <w:unhideWhenUsed/>
    <w:rsid w:val="0079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.ict.op.ac.nz/Project/2014_Projects/February_Start/Otago_MeddIT/Iteration_Three/Support_System?action=edit&amp;sectionId=1" TargetMode="External"/><Relationship Id="rId13" Type="http://schemas.openxmlformats.org/officeDocument/2006/relationships/hyperlink" Target="https://project.ict.op.ac.nz/Project/2014_Projects/February_Start/Otago_MeddIT/Iteration_Three/Support_System?action=edit&amp;sectionId=5" TargetMode="External"/><Relationship Id="rId18" Type="http://schemas.openxmlformats.org/officeDocument/2006/relationships/hyperlink" Target="http://httpd.apache.org/docs/2.2/mod/mpm_comm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roject.ict.op.ac.nz/Project/2014_Projects/February_Start/Otago_MeddIT/Iteration_Three/Support_System?action=edit&amp;sectionId=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ject.ict.op.ac.nz/Project/2014_Projects/February_Start/Otago_MeddIT/Iteration_Three/Support_System?action=edit&amp;sectionId=4" TargetMode="External"/><Relationship Id="rId17" Type="http://schemas.openxmlformats.org/officeDocument/2006/relationships/hyperlink" Target="http://httpd.apache.org/docs/2.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.ict.op.ac.nz/Project/2014_Projects/February_Start/Otago_MeddIT/Iteration_Three/Support_System?action=edit&amp;sectionId=7" TargetMode="External"/><Relationship Id="rId20" Type="http://schemas.openxmlformats.org/officeDocument/2006/relationships/hyperlink" Target="https://project.ict.op.ac.nz/Project/2014_Projects/February_Start/Otago_MeddIT/Iteration_Three/Support_System?action=edit&amp;sectionId=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ject.ict.op.ac.nz/Project/2014_Projects/February_Start/Otago_MeddIT/Iteration_Three/Support_System?action=edit&amp;sectionId=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mysql/en/server-system-variabl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oject.ict.op.ac.nz/Project/2014_Projects/February_Start/Otago_MeddIT/Iteration_Three/Support_System?action=edit&amp;sectionId=2" TargetMode="External"/><Relationship Id="rId19" Type="http://schemas.openxmlformats.org/officeDocument/2006/relationships/hyperlink" Target="https://project.ict.op.ac.nz/Project/2014_Projects/February_Start/Otago_MeddIT/Iteration_Three/Support_System?action=edit&amp;sectionId=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project.ict.op.ac.nz/Project/2014_Projects/February_Start/Otago_MeddIT/Iteration_Three/Support_System?action=edit&amp;sectionId=6" TargetMode="External"/><Relationship Id="rId22" Type="http://schemas.openxmlformats.org/officeDocument/2006/relationships/hyperlink" Target="https://project.ict.op.ac.nz/Project/2014_Projects/February_Start/Otago_MeddIT/Iteration_Three/Support_System?action=edit&amp;sectionId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4081</Words>
  <Characters>23266</Characters>
  <Application>Microsoft Office Word</Application>
  <DocSecurity>0</DocSecurity>
  <Lines>193</Lines>
  <Paragraphs>54</Paragraphs>
  <ScaleCrop>false</ScaleCrop>
  <Company>Otago Polytechnic</Company>
  <LinksUpToDate>false</LinksUpToDate>
  <CharactersWithSpaces>27293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2014-10-12T21:46:00Z</dcterms:created>
  <dcterms:modified xsi:type="dcterms:W3CDTF">2014-10-12T21:54:00Z</dcterms:modified>
</cp:coreProperties>
</file>