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162C" w:rsidRDefault="0081162C" w:rsidP="00531A0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Report</w:t>
      </w:r>
    </w:p>
    <w:p w:rsidR="0081162C" w:rsidRPr="0081162C" w:rsidRDefault="00EA5303" w:rsidP="00531A0D">
      <w:pPr>
        <w:spacing w:line="480" w:lineRule="auto"/>
        <w:jc w:val="center"/>
        <w:rPr>
          <w:rFonts w:ascii="Times New Roman" w:hAnsi="Times New Roman" w:cs="Times New Roman"/>
          <w:sz w:val="24"/>
          <w:szCs w:val="24"/>
        </w:rPr>
      </w:pPr>
      <w:r>
        <w:rPr>
          <w:rFonts w:ascii="Times New Roman" w:hAnsi="Times New Roman" w:cs="Times New Roman"/>
          <w:sz w:val="24"/>
          <w:szCs w:val="24"/>
        </w:rPr>
        <w:t>Agustin Estupinan</w:t>
      </w:r>
    </w:p>
    <w:p w:rsidR="0081162C" w:rsidRPr="0081162C" w:rsidRDefault="00EA5303" w:rsidP="00EA530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Module 1</w:t>
      </w:r>
    </w:p>
    <w:p w:rsidR="00F44CD8" w:rsidRDefault="00F44CD8" w:rsidP="00EA5303">
      <w:pPr>
        <w:spacing w:line="480" w:lineRule="auto"/>
        <w:rPr>
          <w:rFonts w:ascii="Times New Roman" w:hAnsi="Times New Roman" w:cs="Times New Roman"/>
          <w:b/>
          <w:sz w:val="24"/>
          <w:szCs w:val="24"/>
        </w:rPr>
      </w:pPr>
      <w:r>
        <w:rPr>
          <w:rFonts w:ascii="Times New Roman" w:hAnsi="Times New Roman" w:cs="Times New Roman"/>
          <w:b/>
          <w:sz w:val="24"/>
          <w:szCs w:val="24"/>
        </w:rPr>
        <w:t>Conclusion from The Data</w:t>
      </w:r>
    </w:p>
    <w:p w:rsidR="00F44CD8" w:rsidRDefault="00F44CD8" w:rsidP="0081162C">
      <w:pPr>
        <w:spacing w:line="480" w:lineRule="auto"/>
        <w:ind w:firstLine="720"/>
        <w:jc w:val="both"/>
        <w:rPr>
          <w:rFonts w:ascii="Times New Roman" w:hAnsi="Times New Roman" w:cs="Times New Roman"/>
          <w:b/>
          <w:sz w:val="24"/>
          <w:szCs w:val="24"/>
        </w:rPr>
      </w:pPr>
      <w:r w:rsidRPr="00F44CD8">
        <w:rPr>
          <w:noProof/>
        </w:rPr>
        <w:drawing>
          <wp:inline distT="0" distB="0" distL="0" distR="0">
            <wp:extent cx="5943600" cy="149820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98203"/>
                    </a:xfrm>
                    <a:prstGeom prst="rect">
                      <a:avLst/>
                    </a:prstGeom>
                    <a:noFill/>
                    <a:ln>
                      <a:noFill/>
                    </a:ln>
                  </pic:spPr>
                </pic:pic>
              </a:graphicData>
            </a:graphic>
          </wp:inline>
        </w:drawing>
      </w:r>
    </w:p>
    <w:p w:rsidR="008B035E" w:rsidRPr="0081162C" w:rsidRDefault="0081162C" w:rsidP="0081162C">
      <w:pPr>
        <w:spacing w:line="480" w:lineRule="auto"/>
        <w:ind w:firstLine="720"/>
        <w:jc w:val="both"/>
        <w:rPr>
          <w:rFonts w:ascii="Times New Roman" w:hAnsi="Times New Roman" w:cs="Times New Roman"/>
          <w:b/>
          <w:sz w:val="24"/>
          <w:szCs w:val="24"/>
        </w:rPr>
      </w:pPr>
      <w:r w:rsidRPr="0081162C">
        <w:rPr>
          <w:rFonts w:ascii="Times New Roman" w:hAnsi="Times New Roman" w:cs="Times New Roman"/>
          <w:b/>
          <w:sz w:val="24"/>
          <w:szCs w:val="24"/>
        </w:rPr>
        <w:t>The conclusion from The Data</w:t>
      </w:r>
    </w:p>
    <w:p w:rsidR="008B035E" w:rsidRPr="008B035E" w:rsidRDefault="008B035E" w:rsidP="0081162C">
      <w:pPr>
        <w:spacing w:line="480" w:lineRule="auto"/>
        <w:ind w:firstLine="720"/>
        <w:jc w:val="both"/>
        <w:rPr>
          <w:rFonts w:ascii="Times New Roman" w:hAnsi="Times New Roman" w:cs="Times New Roman"/>
          <w:sz w:val="24"/>
          <w:szCs w:val="24"/>
        </w:rPr>
      </w:pPr>
      <w:r w:rsidRPr="008B035E">
        <w:rPr>
          <w:rFonts w:ascii="Times New Roman" w:hAnsi="Times New Roman" w:cs="Times New Roman"/>
          <w:sz w:val="24"/>
          <w:szCs w:val="24"/>
        </w:rPr>
        <w:t xml:space="preserve">The table above shows the campaign outcomes according to a subcategory of goals.  The table indicates that the amount of money or goals raised for the most successful campaigns is between 1000 to 4999. On the other hand, for the least successful campaign or the highest number of campaigns that failed, the amount of money raised is between 5000 to 9999.  Similarly, the highest number of cancelled campaigns exhibits similar characteristics to those that failed. </w:t>
      </w:r>
    </w:p>
    <w:p w:rsidR="008B035E" w:rsidRPr="008B035E" w:rsidRDefault="008B035E" w:rsidP="0081162C">
      <w:pPr>
        <w:spacing w:line="480" w:lineRule="auto"/>
        <w:ind w:firstLine="720"/>
        <w:jc w:val="both"/>
        <w:rPr>
          <w:rFonts w:ascii="Times New Roman" w:hAnsi="Times New Roman" w:cs="Times New Roman"/>
          <w:sz w:val="24"/>
          <w:szCs w:val="24"/>
        </w:rPr>
      </w:pPr>
      <w:r w:rsidRPr="008B035E">
        <w:rPr>
          <w:rFonts w:ascii="Times New Roman" w:hAnsi="Times New Roman" w:cs="Times New Roman"/>
          <w:sz w:val="24"/>
          <w:szCs w:val="24"/>
        </w:rPr>
        <w:t>Limitations from the Dataset</w:t>
      </w:r>
    </w:p>
    <w:p w:rsidR="008B035E" w:rsidRPr="008B035E" w:rsidRDefault="008B035E" w:rsidP="0081162C">
      <w:pPr>
        <w:spacing w:line="480" w:lineRule="auto"/>
        <w:ind w:firstLine="720"/>
        <w:jc w:val="both"/>
        <w:rPr>
          <w:rFonts w:ascii="Times New Roman" w:hAnsi="Times New Roman" w:cs="Times New Roman"/>
          <w:sz w:val="24"/>
          <w:szCs w:val="24"/>
        </w:rPr>
      </w:pPr>
      <w:r w:rsidRPr="008B035E">
        <w:rPr>
          <w:rFonts w:ascii="Times New Roman" w:hAnsi="Times New Roman" w:cs="Times New Roman"/>
          <w:sz w:val="24"/>
          <w:szCs w:val="24"/>
        </w:rPr>
        <w:t xml:space="preserve">The dataset contains sufficient information for analysis but has a few limitations. The data has limited information because it only contains a few columns. Additionally, the dataset does not describe the projects, such as project description, duration, and creator background. The dataset lacks contextual details about the projects, such as competition and market conditions. Furthermore, the data has incomplete temporal information. </w:t>
      </w:r>
    </w:p>
    <w:p w:rsidR="00F44CD8" w:rsidRDefault="00F44CD8" w:rsidP="00FB0E21">
      <w:pPr>
        <w:spacing w:line="480" w:lineRule="auto"/>
        <w:rPr>
          <w:rFonts w:ascii="Times New Roman" w:hAnsi="Times New Roman" w:cs="Times New Roman"/>
          <w:b/>
          <w:sz w:val="24"/>
          <w:szCs w:val="24"/>
        </w:rPr>
      </w:pPr>
    </w:p>
    <w:p w:rsidR="00531A0D" w:rsidRPr="00531A0D" w:rsidRDefault="00531A0D" w:rsidP="0081162C">
      <w:pPr>
        <w:spacing w:line="480" w:lineRule="auto"/>
        <w:ind w:firstLine="720"/>
        <w:jc w:val="center"/>
        <w:rPr>
          <w:rFonts w:ascii="Times New Roman" w:hAnsi="Times New Roman" w:cs="Times New Roman"/>
          <w:b/>
          <w:sz w:val="24"/>
          <w:szCs w:val="24"/>
        </w:rPr>
      </w:pPr>
      <w:r w:rsidRPr="00531A0D">
        <w:rPr>
          <w:rFonts w:ascii="Times New Roman" w:hAnsi="Times New Roman" w:cs="Times New Roman"/>
          <w:b/>
          <w:sz w:val="24"/>
          <w:szCs w:val="24"/>
        </w:rPr>
        <w:t>Interpretation of Descriptive Statistics</w:t>
      </w:r>
    </w:p>
    <w:p w:rsidR="00531A0D" w:rsidRPr="00FB632D" w:rsidRDefault="00531A0D" w:rsidP="0081162C">
      <w:pPr>
        <w:spacing w:line="480" w:lineRule="auto"/>
        <w:ind w:firstLine="720"/>
        <w:rPr>
          <w:rFonts w:ascii="Times New Roman" w:hAnsi="Times New Roman" w:cs="Times New Roman"/>
          <w:sz w:val="24"/>
          <w:szCs w:val="24"/>
        </w:rPr>
      </w:pPr>
      <w:r w:rsidRPr="00FB632D">
        <w:rPr>
          <w:rFonts w:ascii="Times New Roman" w:hAnsi="Times New Roman" w:cs="Times New Roman"/>
          <w:noProof/>
          <w:sz w:val="24"/>
          <w:szCs w:val="24"/>
        </w:rPr>
        <w:drawing>
          <wp:inline distT="0" distB="0" distL="0" distR="0" wp14:anchorId="179F703B" wp14:editId="5AA142ED">
            <wp:extent cx="5943600" cy="2532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32380"/>
                    </a:xfrm>
                    <a:prstGeom prst="rect">
                      <a:avLst/>
                    </a:prstGeom>
                    <a:noFill/>
                    <a:ln>
                      <a:noFill/>
                    </a:ln>
                  </pic:spPr>
                </pic:pic>
              </a:graphicData>
            </a:graphic>
          </wp:inline>
        </w:drawing>
      </w:r>
    </w:p>
    <w:p w:rsidR="008B035E" w:rsidRPr="008B035E" w:rsidRDefault="008B035E" w:rsidP="0081162C">
      <w:pPr>
        <w:spacing w:line="480" w:lineRule="auto"/>
        <w:ind w:firstLine="720"/>
        <w:rPr>
          <w:rFonts w:ascii="Times New Roman" w:hAnsi="Times New Roman" w:cs="Times New Roman"/>
          <w:b/>
          <w:sz w:val="24"/>
          <w:szCs w:val="24"/>
        </w:rPr>
      </w:pPr>
      <w:r w:rsidRPr="008B035E">
        <w:rPr>
          <w:rFonts w:ascii="Times New Roman" w:hAnsi="Times New Roman" w:cs="Times New Roman"/>
          <w:b/>
          <w:sz w:val="24"/>
          <w:szCs w:val="24"/>
        </w:rPr>
        <w:t xml:space="preserve">Mean and Median </w:t>
      </w:r>
    </w:p>
    <w:p w:rsidR="008B035E" w:rsidRPr="0081162C" w:rsidRDefault="008B035E" w:rsidP="0081162C">
      <w:pPr>
        <w:spacing w:line="480" w:lineRule="auto"/>
        <w:ind w:firstLine="720"/>
        <w:rPr>
          <w:rFonts w:ascii="Times New Roman" w:hAnsi="Times New Roman" w:cs="Times New Roman"/>
          <w:sz w:val="24"/>
          <w:szCs w:val="24"/>
        </w:rPr>
      </w:pPr>
      <w:r w:rsidRPr="0081162C">
        <w:rPr>
          <w:rFonts w:ascii="Times New Roman" w:hAnsi="Times New Roman" w:cs="Times New Roman"/>
          <w:sz w:val="24"/>
          <w:szCs w:val="24"/>
        </w:rPr>
        <w:t xml:space="preserve">The mean values of cancelled, failed, live, and successful are 4.75, 30.33333, and 47.08, respectively. Similarly, the median values of cancelled, failed, live and successful are 4.75, 30.33333, and 47.08, respectively. When comparing the mean and the median values, the median values are the best measures of central tendency for this data. The median is the best choice because it is not influenced by outliers, unlike the mean. </w:t>
      </w:r>
    </w:p>
    <w:p w:rsidR="008B035E" w:rsidRPr="008B035E" w:rsidRDefault="008B035E" w:rsidP="0081162C">
      <w:pPr>
        <w:spacing w:line="480" w:lineRule="auto"/>
        <w:ind w:firstLine="720"/>
        <w:rPr>
          <w:rFonts w:ascii="Times New Roman" w:hAnsi="Times New Roman" w:cs="Times New Roman"/>
          <w:b/>
          <w:sz w:val="24"/>
          <w:szCs w:val="24"/>
        </w:rPr>
      </w:pPr>
      <w:r w:rsidRPr="008B035E">
        <w:rPr>
          <w:rFonts w:ascii="Times New Roman" w:hAnsi="Times New Roman" w:cs="Times New Roman"/>
          <w:b/>
          <w:sz w:val="24"/>
          <w:szCs w:val="24"/>
        </w:rPr>
        <w:t xml:space="preserve">Variability </w:t>
      </w:r>
    </w:p>
    <w:p w:rsidR="00044E53" w:rsidRPr="00FB632D" w:rsidRDefault="008B035E" w:rsidP="0081162C">
      <w:pPr>
        <w:spacing w:line="480" w:lineRule="auto"/>
        <w:ind w:firstLine="720"/>
        <w:rPr>
          <w:rFonts w:ascii="Times New Roman" w:hAnsi="Times New Roman" w:cs="Times New Roman"/>
          <w:sz w:val="24"/>
          <w:szCs w:val="24"/>
        </w:rPr>
      </w:pPr>
      <w:r w:rsidRPr="0081162C">
        <w:rPr>
          <w:rFonts w:ascii="Times New Roman" w:hAnsi="Times New Roman" w:cs="Times New Roman"/>
          <w:sz w:val="24"/>
          <w:szCs w:val="24"/>
        </w:rPr>
        <w:t xml:space="preserve">The standard deviation of cancelled, failed, live and successful is 2.094365, 4.052683, 0.881917, and 5.017393987, respectively. A successful campaign has the most significant standard deviation, while life has the minor standard deviation. Henceforth, a successful campaign has more variability than all the other campaigns, while a live campaign has minor </w:t>
      </w:r>
      <w:r w:rsidRPr="0081162C">
        <w:rPr>
          <w:rFonts w:ascii="Times New Roman" w:hAnsi="Times New Roman" w:cs="Times New Roman"/>
          <w:sz w:val="24"/>
          <w:szCs w:val="24"/>
        </w:rPr>
        <w:lastRenderedPageBreak/>
        <w:t>variability. The variability makes sense because many factors like target audience, popularity of the campaigns and marketing strategies influence successful campaigns.</w:t>
      </w:r>
      <w:r w:rsidRPr="008B035E">
        <w:rPr>
          <w:rFonts w:ascii="Times New Roman" w:hAnsi="Times New Roman" w:cs="Times New Roman"/>
          <w:b/>
          <w:sz w:val="24"/>
          <w:szCs w:val="24"/>
        </w:rPr>
        <w:t xml:space="preserve">  </w:t>
      </w:r>
    </w:p>
    <w:sectPr w:rsidR="00044E53" w:rsidRPr="00FB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A1E"/>
    <w:rsid w:val="00044E53"/>
    <w:rsid w:val="001002B7"/>
    <w:rsid w:val="00102242"/>
    <w:rsid w:val="00127751"/>
    <w:rsid w:val="00166F60"/>
    <w:rsid w:val="00253D9C"/>
    <w:rsid w:val="003317C2"/>
    <w:rsid w:val="003976D4"/>
    <w:rsid w:val="003B0CC4"/>
    <w:rsid w:val="003C593E"/>
    <w:rsid w:val="00416388"/>
    <w:rsid w:val="0044595D"/>
    <w:rsid w:val="0047376F"/>
    <w:rsid w:val="004A0632"/>
    <w:rsid w:val="004A5A1E"/>
    <w:rsid w:val="00515C26"/>
    <w:rsid w:val="00531A0D"/>
    <w:rsid w:val="005452C3"/>
    <w:rsid w:val="005A59A1"/>
    <w:rsid w:val="006235A1"/>
    <w:rsid w:val="006B2382"/>
    <w:rsid w:val="006C28CE"/>
    <w:rsid w:val="007237A2"/>
    <w:rsid w:val="00760821"/>
    <w:rsid w:val="007A13CC"/>
    <w:rsid w:val="007B507F"/>
    <w:rsid w:val="007D3F5F"/>
    <w:rsid w:val="0081162C"/>
    <w:rsid w:val="00860C62"/>
    <w:rsid w:val="008B035E"/>
    <w:rsid w:val="008C5081"/>
    <w:rsid w:val="008D1883"/>
    <w:rsid w:val="00915BF2"/>
    <w:rsid w:val="00966267"/>
    <w:rsid w:val="00A50ADF"/>
    <w:rsid w:val="00AB480F"/>
    <w:rsid w:val="00AC43DA"/>
    <w:rsid w:val="00AF5F56"/>
    <w:rsid w:val="00BC01D2"/>
    <w:rsid w:val="00C046A0"/>
    <w:rsid w:val="00C61F5A"/>
    <w:rsid w:val="00C771EB"/>
    <w:rsid w:val="00D74FF1"/>
    <w:rsid w:val="00D9172D"/>
    <w:rsid w:val="00E224A1"/>
    <w:rsid w:val="00EA5303"/>
    <w:rsid w:val="00EC3471"/>
    <w:rsid w:val="00EF2593"/>
    <w:rsid w:val="00F44CD8"/>
    <w:rsid w:val="00F853E8"/>
    <w:rsid w:val="00F85619"/>
    <w:rsid w:val="00FB0E21"/>
    <w:rsid w:val="00FB632D"/>
    <w:rsid w:val="00FD63BC"/>
    <w:rsid w:val="00FE3E2D"/>
    <w:rsid w:val="00FF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DC71"/>
  <w15:chartTrackingRefBased/>
  <w15:docId w15:val="{8F8C0256-E379-4D14-B7EC-06653A19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Agustin Estupinan</cp:lastModifiedBy>
  <cp:revision>2</cp:revision>
  <dcterms:created xsi:type="dcterms:W3CDTF">2023-06-15T16:50:00Z</dcterms:created>
  <dcterms:modified xsi:type="dcterms:W3CDTF">2023-06-15T16:50:00Z</dcterms:modified>
</cp:coreProperties>
</file>