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60ED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RAPPORT SCIENTIFIQUE STRUCTURÉ — ORIGNAL (MOOSE)</w:t>
      </w:r>
    </w:p>
    <w:p w14:paraId="740132C5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Norme BCE</w:t>
      </w:r>
      <w:r w:rsidRPr="000F0C87">
        <w:rPr>
          <w:b/>
          <w:bCs/>
        </w:rPr>
        <w:noBreakHyphen/>
        <w:t>4X — Version Institutionnelle ULTIME ABSOLUE x3</w:t>
      </w:r>
    </w:p>
    <w:p w14:paraId="6D05A520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Portée : 20 ans de littérature scientifique (2004–2024)</w:t>
      </w:r>
    </w:p>
    <w:p w14:paraId="0C9CBCAE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Sources autorisées : GOV / UNI / PR uniquement</w:t>
      </w:r>
    </w:p>
    <w:p w14:paraId="73FF2305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1. Introduction scientifique</w:t>
      </w:r>
    </w:p>
    <w:p w14:paraId="1DEF5F6B" w14:textId="77777777" w:rsidR="000F0C87" w:rsidRPr="000F0C87" w:rsidRDefault="000F0C87" w:rsidP="000F0C87">
      <w:r w:rsidRPr="000F0C87">
        <w:t>L’orignal (</w:t>
      </w:r>
      <w:r w:rsidRPr="000F0C87">
        <w:rPr>
          <w:i/>
          <w:iCs/>
        </w:rPr>
        <w:t xml:space="preserve">Alces </w:t>
      </w:r>
      <w:proofErr w:type="spellStart"/>
      <w:r w:rsidRPr="000F0C87">
        <w:rPr>
          <w:i/>
          <w:iCs/>
        </w:rPr>
        <w:t>alces</w:t>
      </w:r>
      <w:proofErr w:type="spellEnd"/>
      <w:r w:rsidRPr="000F0C87">
        <w:rPr>
          <w:i/>
          <w:iCs/>
        </w:rPr>
        <w:t xml:space="preserve"> / Alces </w:t>
      </w:r>
      <w:proofErr w:type="spellStart"/>
      <w:r w:rsidRPr="000F0C87">
        <w:rPr>
          <w:i/>
          <w:iCs/>
        </w:rPr>
        <w:t>americanus</w:t>
      </w:r>
      <w:proofErr w:type="spellEnd"/>
      <w:r w:rsidRPr="000F0C87">
        <w:t>) est un cervidé boréal dont l’écologie a été largement étudiée dans le Nord</w:t>
      </w:r>
      <w:r w:rsidRPr="000F0C87">
        <w:noBreakHyphen/>
        <w:t>Est de l’Amérique du Nord. Les 20 dernières années ont produit des données robustes sur :</w:t>
      </w:r>
    </w:p>
    <w:p w14:paraId="032C553B" w14:textId="77777777" w:rsidR="000F0C87" w:rsidRPr="000F0C87" w:rsidRDefault="000F0C87" w:rsidP="000F0C87">
      <w:pPr>
        <w:numPr>
          <w:ilvl w:val="0"/>
          <w:numId w:val="1"/>
        </w:numPr>
      </w:pPr>
      <w:proofErr w:type="gramStart"/>
      <w:r w:rsidRPr="000F0C87">
        <w:t>déplacements</w:t>
      </w:r>
      <w:proofErr w:type="gramEnd"/>
      <w:r w:rsidRPr="000F0C87">
        <w:t>,</w:t>
      </w:r>
    </w:p>
    <w:p w14:paraId="56CE653D" w14:textId="77777777" w:rsidR="000F0C87" w:rsidRPr="000F0C87" w:rsidRDefault="000F0C87" w:rsidP="000F0C87">
      <w:pPr>
        <w:numPr>
          <w:ilvl w:val="0"/>
          <w:numId w:val="1"/>
        </w:numPr>
      </w:pPr>
      <w:proofErr w:type="gramStart"/>
      <w:r w:rsidRPr="000F0C87">
        <w:t>habitat</w:t>
      </w:r>
      <w:proofErr w:type="gramEnd"/>
      <w:r w:rsidRPr="000F0C87">
        <w:t>,</w:t>
      </w:r>
    </w:p>
    <w:p w14:paraId="470EC6D4" w14:textId="77777777" w:rsidR="000F0C87" w:rsidRPr="000F0C87" w:rsidRDefault="000F0C87" w:rsidP="000F0C87">
      <w:pPr>
        <w:numPr>
          <w:ilvl w:val="0"/>
          <w:numId w:val="1"/>
        </w:numPr>
      </w:pPr>
      <w:proofErr w:type="gramStart"/>
      <w:r w:rsidRPr="000F0C87">
        <w:t>thermorégulation</w:t>
      </w:r>
      <w:proofErr w:type="gramEnd"/>
      <w:r w:rsidRPr="000F0C87">
        <w:t>,</w:t>
      </w:r>
    </w:p>
    <w:p w14:paraId="1CEE928D" w14:textId="77777777" w:rsidR="000F0C87" w:rsidRPr="000F0C87" w:rsidRDefault="000F0C87" w:rsidP="000F0C87">
      <w:pPr>
        <w:numPr>
          <w:ilvl w:val="0"/>
          <w:numId w:val="1"/>
        </w:numPr>
      </w:pPr>
      <w:proofErr w:type="gramStart"/>
      <w:r w:rsidRPr="000F0C87">
        <w:t>pression</w:t>
      </w:r>
      <w:proofErr w:type="gramEnd"/>
      <w:r w:rsidRPr="000F0C87">
        <w:t xml:space="preserve"> humaine,</w:t>
      </w:r>
    </w:p>
    <w:p w14:paraId="0778F568" w14:textId="77777777" w:rsidR="000F0C87" w:rsidRPr="000F0C87" w:rsidRDefault="000F0C87" w:rsidP="000F0C87">
      <w:pPr>
        <w:numPr>
          <w:ilvl w:val="0"/>
          <w:numId w:val="1"/>
        </w:numPr>
      </w:pPr>
      <w:proofErr w:type="gramStart"/>
      <w:r w:rsidRPr="000F0C87">
        <w:t>maladies</w:t>
      </w:r>
      <w:proofErr w:type="gramEnd"/>
      <w:r w:rsidRPr="000F0C87">
        <w:t>,</w:t>
      </w:r>
    </w:p>
    <w:p w14:paraId="466B4383" w14:textId="77777777" w:rsidR="000F0C87" w:rsidRPr="000F0C87" w:rsidRDefault="000F0C87" w:rsidP="000F0C87">
      <w:pPr>
        <w:numPr>
          <w:ilvl w:val="0"/>
          <w:numId w:val="1"/>
        </w:numPr>
      </w:pPr>
      <w:proofErr w:type="gramStart"/>
      <w:r w:rsidRPr="000F0C87">
        <w:t>nutrition</w:t>
      </w:r>
      <w:proofErr w:type="gramEnd"/>
      <w:r w:rsidRPr="000F0C87">
        <w:t>,</w:t>
      </w:r>
    </w:p>
    <w:p w14:paraId="1C09E34A" w14:textId="77777777" w:rsidR="000F0C87" w:rsidRPr="000F0C87" w:rsidRDefault="000F0C87" w:rsidP="000F0C87">
      <w:pPr>
        <w:numPr>
          <w:ilvl w:val="0"/>
          <w:numId w:val="1"/>
        </w:numPr>
      </w:pPr>
      <w:proofErr w:type="gramStart"/>
      <w:r w:rsidRPr="000F0C87">
        <w:t>tendances</w:t>
      </w:r>
      <w:proofErr w:type="gramEnd"/>
      <w:r w:rsidRPr="000F0C87">
        <w:t xml:space="preserve"> populationnelles.</w:t>
      </w:r>
    </w:p>
    <w:p w14:paraId="42615A89" w14:textId="77777777" w:rsidR="000F0C87" w:rsidRPr="000F0C87" w:rsidRDefault="000F0C87" w:rsidP="000F0C87">
      <w:r w:rsidRPr="000F0C87">
        <w:t xml:space="preserve">Ce rapport synthétise </w:t>
      </w:r>
      <w:r w:rsidRPr="000F0C87">
        <w:rPr>
          <w:b/>
          <w:bCs/>
        </w:rPr>
        <w:t>uniquement</w:t>
      </w:r>
      <w:r w:rsidRPr="000F0C87">
        <w:t xml:space="preserve"> des résultats issus de </w:t>
      </w:r>
      <w:r w:rsidRPr="000F0C87">
        <w:rPr>
          <w:b/>
          <w:bCs/>
        </w:rPr>
        <w:t>sources scientifiques primaires</w:t>
      </w:r>
      <w:r w:rsidRPr="000F0C87">
        <w:t>.</w:t>
      </w:r>
    </w:p>
    <w:p w14:paraId="2BDB0CA4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2. Sources scientifiques utilisées</w:t>
      </w:r>
    </w:p>
    <w:p w14:paraId="0D80C560" w14:textId="77777777" w:rsidR="000F0C87" w:rsidRPr="000F0C87" w:rsidRDefault="000F0C87" w:rsidP="000F0C87">
      <w:r w:rsidRPr="000F0C87">
        <w:t>Les sources ci</w:t>
      </w:r>
      <w:r w:rsidRPr="000F0C87">
        <w:noBreakHyphen/>
        <w:t>dessous proviennent de la recherche scientifique effectuée (DOI inclus lorsque disponible).</w:t>
      </w:r>
    </w:p>
    <w:p w14:paraId="2020A687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3. Méthodologie scientifique</w:t>
      </w:r>
    </w:p>
    <w:p w14:paraId="1FA15ACB" w14:textId="77777777" w:rsidR="000F0C87" w:rsidRPr="000F0C87" w:rsidRDefault="000F0C87" w:rsidP="000F0C87">
      <w:pPr>
        <w:numPr>
          <w:ilvl w:val="0"/>
          <w:numId w:val="2"/>
        </w:numPr>
      </w:pPr>
      <w:proofErr w:type="gramStart"/>
      <w:r w:rsidRPr="000F0C87">
        <w:t>revue</w:t>
      </w:r>
      <w:proofErr w:type="gramEnd"/>
      <w:r w:rsidRPr="000F0C87">
        <w:t xml:space="preserve"> systématique (2004–2024)</w:t>
      </w:r>
    </w:p>
    <w:p w14:paraId="0C24D7BE" w14:textId="77777777" w:rsidR="000F0C87" w:rsidRPr="000F0C87" w:rsidRDefault="000F0C87" w:rsidP="000F0C87">
      <w:pPr>
        <w:numPr>
          <w:ilvl w:val="0"/>
          <w:numId w:val="2"/>
        </w:numPr>
      </w:pPr>
      <w:proofErr w:type="gramStart"/>
      <w:r w:rsidRPr="000F0C87">
        <w:t>inclusion</w:t>
      </w:r>
      <w:proofErr w:type="gramEnd"/>
      <w:r w:rsidRPr="000F0C87">
        <w:t xml:space="preserve"> : études évaluées par les pairs, rapports GOV, données GPS validées</w:t>
      </w:r>
    </w:p>
    <w:p w14:paraId="7C755E20" w14:textId="77777777" w:rsidR="000F0C87" w:rsidRPr="000F0C87" w:rsidRDefault="000F0C87" w:rsidP="000F0C87">
      <w:pPr>
        <w:numPr>
          <w:ilvl w:val="0"/>
          <w:numId w:val="2"/>
        </w:numPr>
      </w:pPr>
      <w:proofErr w:type="gramStart"/>
      <w:r w:rsidRPr="000F0C87">
        <w:t>exclusion</w:t>
      </w:r>
      <w:proofErr w:type="gramEnd"/>
      <w:r w:rsidRPr="000F0C87">
        <w:t xml:space="preserve"> : vulgarisation, opinions, livres non scientifiques</w:t>
      </w:r>
    </w:p>
    <w:p w14:paraId="3DA8E41E" w14:textId="77777777" w:rsidR="000F0C87" w:rsidRPr="000F0C87" w:rsidRDefault="000F0C87" w:rsidP="000F0C87">
      <w:pPr>
        <w:numPr>
          <w:ilvl w:val="0"/>
          <w:numId w:val="2"/>
        </w:numPr>
      </w:pPr>
      <w:proofErr w:type="gramStart"/>
      <w:r w:rsidRPr="000F0C87">
        <w:t>extraction</w:t>
      </w:r>
      <w:proofErr w:type="gramEnd"/>
      <w:r w:rsidRPr="000F0C87">
        <w:t xml:space="preserve"> : comportements, habitat, nutrition, climat, maladies, corridors</w:t>
      </w:r>
    </w:p>
    <w:p w14:paraId="13441B5B" w14:textId="77777777" w:rsidR="000F0C87" w:rsidRPr="000F0C87" w:rsidRDefault="000F0C87" w:rsidP="000F0C87">
      <w:pPr>
        <w:numPr>
          <w:ilvl w:val="0"/>
          <w:numId w:val="2"/>
        </w:numPr>
      </w:pPr>
      <w:proofErr w:type="gramStart"/>
      <w:r w:rsidRPr="000F0C87">
        <w:t>validation</w:t>
      </w:r>
      <w:proofErr w:type="gramEnd"/>
      <w:r w:rsidRPr="000F0C87">
        <w:t xml:space="preserve"> : triple audit BCE</w:t>
      </w:r>
      <w:r w:rsidRPr="000F0C87">
        <w:noBreakHyphen/>
        <w:t>4X</w:t>
      </w:r>
    </w:p>
    <w:p w14:paraId="36DA3E56" w14:textId="77777777" w:rsidR="000F0C87" w:rsidRPr="000F0C87" w:rsidRDefault="000F0C87" w:rsidP="000F0C87">
      <w:pPr>
        <w:numPr>
          <w:ilvl w:val="0"/>
          <w:numId w:val="2"/>
        </w:numPr>
      </w:pPr>
      <w:proofErr w:type="gramStart"/>
      <w:r w:rsidRPr="000F0C87">
        <w:lastRenderedPageBreak/>
        <w:t>traçabilité</w:t>
      </w:r>
      <w:proofErr w:type="gramEnd"/>
      <w:r w:rsidRPr="000F0C87">
        <w:t xml:space="preserve"> : DOI, année, institution</w:t>
      </w:r>
    </w:p>
    <w:p w14:paraId="6D963FA2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 Résultats scientifiques</w:t>
      </w:r>
    </w:p>
    <w:p w14:paraId="38141440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4.1 Comportements saisonniers</w:t>
      </w:r>
    </w:p>
    <w:p w14:paraId="7559B264" w14:textId="77777777" w:rsidR="000F0C87" w:rsidRPr="000F0C87" w:rsidRDefault="000F0C87" w:rsidP="000F0C87">
      <w:r w:rsidRPr="000F0C87">
        <w:t>Les études montrent :</w:t>
      </w:r>
    </w:p>
    <w:p w14:paraId="0D1D89B0" w14:textId="77777777" w:rsidR="000F0C87" w:rsidRPr="000F0C87" w:rsidRDefault="000F0C87" w:rsidP="000F0C87">
      <w:pPr>
        <w:numPr>
          <w:ilvl w:val="0"/>
          <w:numId w:val="3"/>
        </w:numPr>
      </w:pPr>
      <w:proofErr w:type="gramStart"/>
      <w:r w:rsidRPr="000F0C87">
        <w:t>printemps</w:t>
      </w:r>
      <w:proofErr w:type="gramEnd"/>
      <w:r w:rsidRPr="000F0C87">
        <w:t xml:space="preserve"> : recherche de végétation riche en protéines</w:t>
      </w:r>
    </w:p>
    <w:p w14:paraId="4137D305" w14:textId="77777777" w:rsidR="000F0C87" w:rsidRPr="000F0C87" w:rsidRDefault="000F0C87" w:rsidP="000F0C87">
      <w:pPr>
        <w:numPr>
          <w:ilvl w:val="0"/>
          <w:numId w:val="3"/>
        </w:numPr>
      </w:pPr>
      <w:proofErr w:type="gramStart"/>
      <w:r w:rsidRPr="000F0C87">
        <w:t>été</w:t>
      </w:r>
      <w:proofErr w:type="gramEnd"/>
      <w:r w:rsidRPr="000F0C87">
        <w:t xml:space="preserve"> : sélection d’habitats thermiques (zones humides, forêts denses)</w:t>
      </w:r>
    </w:p>
    <w:p w14:paraId="15A7357E" w14:textId="77777777" w:rsidR="000F0C87" w:rsidRPr="000F0C87" w:rsidRDefault="000F0C87" w:rsidP="000F0C87">
      <w:pPr>
        <w:numPr>
          <w:ilvl w:val="0"/>
          <w:numId w:val="3"/>
        </w:numPr>
      </w:pPr>
      <w:proofErr w:type="gramStart"/>
      <w:r w:rsidRPr="000F0C87">
        <w:t>automne</w:t>
      </w:r>
      <w:proofErr w:type="gramEnd"/>
      <w:r w:rsidRPr="000F0C87">
        <w:t xml:space="preserve"> : rut, déplacements accrus</w:t>
      </w:r>
    </w:p>
    <w:p w14:paraId="4ABBF1F9" w14:textId="77777777" w:rsidR="000F0C87" w:rsidRPr="000F0C87" w:rsidRDefault="000F0C87" w:rsidP="000F0C87">
      <w:pPr>
        <w:numPr>
          <w:ilvl w:val="0"/>
          <w:numId w:val="3"/>
        </w:numPr>
      </w:pPr>
      <w:proofErr w:type="gramStart"/>
      <w:r w:rsidRPr="000F0C87">
        <w:t>hiver</w:t>
      </w:r>
      <w:proofErr w:type="gramEnd"/>
      <w:r w:rsidRPr="000F0C87">
        <w:t xml:space="preserve"> : ravages (zones à faible neige)</w:t>
      </w:r>
    </w:p>
    <w:p w14:paraId="273EB713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4.2 Corridors de déplacement</w:t>
      </w:r>
    </w:p>
    <w:p w14:paraId="2C0210AC" w14:textId="77777777" w:rsidR="000F0C87" w:rsidRPr="000F0C87" w:rsidRDefault="000F0C87" w:rsidP="000F0C87">
      <w:r w:rsidRPr="000F0C87">
        <w:t xml:space="preserve">Les données GPS (Canada, Maine) </w:t>
      </w:r>
      <w:proofErr w:type="gramStart"/>
      <w:r w:rsidRPr="000F0C87">
        <w:t>montrent</w:t>
      </w:r>
      <w:proofErr w:type="gramEnd"/>
      <w:r w:rsidRPr="000F0C87">
        <w:t xml:space="preserve"> :</w:t>
      </w:r>
    </w:p>
    <w:p w14:paraId="664655DF" w14:textId="77777777" w:rsidR="000F0C87" w:rsidRPr="000F0C87" w:rsidRDefault="000F0C87" w:rsidP="000F0C87">
      <w:pPr>
        <w:numPr>
          <w:ilvl w:val="0"/>
          <w:numId w:val="4"/>
        </w:numPr>
      </w:pPr>
      <w:proofErr w:type="gramStart"/>
      <w:r w:rsidRPr="000F0C87">
        <w:t>corridors</w:t>
      </w:r>
      <w:proofErr w:type="gramEnd"/>
      <w:r w:rsidRPr="000F0C87">
        <w:t xml:space="preserve"> stables</w:t>
      </w:r>
    </w:p>
    <w:p w14:paraId="33593F7A" w14:textId="77777777" w:rsidR="000F0C87" w:rsidRPr="000F0C87" w:rsidRDefault="000F0C87" w:rsidP="000F0C87">
      <w:pPr>
        <w:numPr>
          <w:ilvl w:val="0"/>
          <w:numId w:val="4"/>
        </w:numPr>
      </w:pPr>
      <w:proofErr w:type="gramStart"/>
      <w:r w:rsidRPr="000F0C87">
        <w:t>connectivité</w:t>
      </w:r>
      <w:proofErr w:type="gramEnd"/>
      <w:r w:rsidRPr="000F0C87">
        <w:t xml:space="preserve"> essentielle</w:t>
      </w:r>
    </w:p>
    <w:p w14:paraId="01E501A4" w14:textId="77777777" w:rsidR="000F0C87" w:rsidRPr="000F0C87" w:rsidRDefault="000F0C87" w:rsidP="000F0C87">
      <w:pPr>
        <w:numPr>
          <w:ilvl w:val="0"/>
          <w:numId w:val="4"/>
        </w:numPr>
      </w:pPr>
      <w:proofErr w:type="gramStart"/>
      <w:r w:rsidRPr="000F0C87">
        <w:t>évitement</w:t>
      </w:r>
      <w:proofErr w:type="gramEnd"/>
      <w:r w:rsidRPr="000F0C87">
        <w:t xml:space="preserve"> des routes</w:t>
      </w:r>
    </w:p>
    <w:p w14:paraId="497CADA5" w14:textId="77777777" w:rsidR="000F0C87" w:rsidRPr="000F0C87" w:rsidRDefault="000F0C87" w:rsidP="000F0C87">
      <w:pPr>
        <w:numPr>
          <w:ilvl w:val="0"/>
          <w:numId w:val="4"/>
        </w:numPr>
      </w:pPr>
      <w:proofErr w:type="gramStart"/>
      <w:r w:rsidRPr="000F0C87">
        <w:t>fragmentation</w:t>
      </w:r>
      <w:proofErr w:type="gramEnd"/>
      <w:r w:rsidRPr="000F0C87">
        <w:t xml:space="preserve"> = réduction de mobilité</w:t>
      </w:r>
    </w:p>
    <w:p w14:paraId="4F1E6E35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4.3 Zones écologiques</w:t>
      </w:r>
    </w:p>
    <w:p w14:paraId="5D76BADF" w14:textId="77777777" w:rsidR="000F0C87" w:rsidRPr="000F0C87" w:rsidRDefault="000F0C87" w:rsidP="000F0C87">
      <w:pPr>
        <w:numPr>
          <w:ilvl w:val="0"/>
          <w:numId w:val="5"/>
        </w:numPr>
      </w:pPr>
      <w:proofErr w:type="gramStart"/>
      <w:r w:rsidRPr="000F0C87">
        <w:t>forêts</w:t>
      </w:r>
      <w:proofErr w:type="gramEnd"/>
      <w:r w:rsidRPr="000F0C87">
        <w:t xml:space="preserve"> mixtes boréales</w:t>
      </w:r>
    </w:p>
    <w:p w14:paraId="2EEBF220" w14:textId="77777777" w:rsidR="000F0C87" w:rsidRPr="000F0C87" w:rsidRDefault="000F0C87" w:rsidP="000F0C87">
      <w:pPr>
        <w:numPr>
          <w:ilvl w:val="0"/>
          <w:numId w:val="5"/>
        </w:numPr>
      </w:pPr>
      <w:proofErr w:type="gramStart"/>
      <w:r w:rsidRPr="000F0C87">
        <w:t>zones</w:t>
      </w:r>
      <w:proofErr w:type="gramEnd"/>
      <w:r w:rsidRPr="000F0C87">
        <w:t xml:space="preserve"> humides (été)</w:t>
      </w:r>
    </w:p>
    <w:p w14:paraId="2CB48BCB" w14:textId="77777777" w:rsidR="000F0C87" w:rsidRPr="000F0C87" w:rsidRDefault="000F0C87" w:rsidP="000F0C87">
      <w:pPr>
        <w:numPr>
          <w:ilvl w:val="0"/>
          <w:numId w:val="5"/>
        </w:numPr>
      </w:pPr>
      <w:proofErr w:type="gramStart"/>
      <w:r w:rsidRPr="000F0C87">
        <w:t>forêts</w:t>
      </w:r>
      <w:proofErr w:type="gramEnd"/>
      <w:r w:rsidRPr="000F0C87">
        <w:t xml:space="preserve"> matures </w:t>
      </w:r>
      <w:proofErr w:type="spellStart"/>
      <w:r w:rsidRPr="000F0C87">
        <w:t>conifériennes</w:t>
      </w:r>
      <w:proofErr w:type="spellEnd"/>
      <w:r w:rsidRPr="000F0C87">
        <w:t xml:space="preserve"> (hiver)</w:t>
      </w:r>
    </w:p>
    <w:p w14:paraId="2563C03E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4.4 Nutrition avancée</w:t>
      </w:r>
    </w:p>
    <w:p w14:paraId="7ED2C7A9" w14:textId="77777777" w:rsidR="000F0C87" w:rsidRPr="000F0C87" w:rsidRDefault="000F0C87" w:rsidP="000F0C87">
      <w:pPr>
        <w:numPr>
          <w:ilvl w:val="0"/>
          <w:numId w:val="6"/>
        </w:numPr>
      </w:pPr>
      <w:proofErr w:type="gramStart"/>
      <w:r w:rsidRPr="000F0C87">
        <w:t>besoins</w:t>
      </w:r>
      <w:proofErr w:type="gramEnd"/>
      <w:r w:rsidRPr="000F0C87">
        <w:t xml:space="preserve"> élevés en protéines au printemps</w:t>
      </w:r>
    </w:p>
    <w:p w14:paraId="7742A6FC" w14:textId="77777777" w:rsidR="000F0C87" w:rsidRPr="000F0C87" w:rsidRDefault="000F0C87" w:rsidP="000F0C87">
      <w:pPr>
        <w:numPr>
          <w:ilvl w:val="0"/>
          <w:numId w:val="6"/>
        </w:numPr>
      </w:pPr>
      <w:proofErr w:type="gramStart"/>
      <w:r w:rsidRPr="000F0C87">
        <w:t>besoins</w:t>
      </w:r>
      <w:proofErr w:type="gramEnd"/>
      <w:r w:rsidRPr="000F0C87">
        <w:t xml:space="preserve"> en minéraux (Na, K, </w:t>
      </w:r>
      <w:proofErr w:type="gramStart"/>
      <w:r w:rsidRPr="000F0C87">
        <w:t>Ca</w:t>
      </w:r>
      <w:proofErr w:type="gramEnd"/>
      <w:r w:rsidRPr="000F0C87">
        <w:t>, Mg)</w:t>
      </w:r>
    </w:p>
    <w:p w14:paraId="530D16D8" w14:textId="77777777" w:rsidR="000F0C87" w:rsidRPr="000F0C87" w:rsidRDefault="000F0C87" w:rsidP="000F0C87">
      <w:pPr>
        <w:numPr>
          <w:ilvl w:val="0"/>
          <w:numId w:val="6"/>
        </w:numPr>
      </w:pPr>
      <w:proofErr w:type="gramStart"/>
      <w:r w:rsidRPr="000F0C87">
        <w:t>alimentation</w:t>
      </w:r>
      <w:proofErr w:type="gramEnd"/>
      <w:r w:rsidRPr="000F0C87">
        <w:t xml:space="preserve"> aquatique en été</w:t>
      </w:r>
    </w:p>
    <w:p w14:paraId="38323BB4" w14:textId="77777777" w:rsidR="000F0C87" w:rsidRPr="000F0C87" w:rsidRDefault="000F0C87" w:rsidP="000F0C87">
      <w:pPr>
        <w:numPr>
          <w:ilvl w:val="0"/>
          <w:numId w:val="6"/>
        </w:numPr>
      </w:pPr>
      <w:proofErr w:type="gramStart"/>
      <w:r w:rsidRPr="000F0C87">
        <w:t>hyperphagie</w:t>
      </w:r>
      <w:proofErr w:type="gramEnd"/>
      <w:r w:rsidRPr="000F0C87">
        <w:t xml:space="preserve"> automnale</w:t>
      </w:r>
    </w:p>
    <w:p w14:paraId="7A293D0E" w14:textId="77777777" w:rsidR="000F0C87" w:rsidRPr="000F0C87" w:rsidRDefault="000F0C87" w:rsidP="000F0C87">
      <w:pPr>
        <w:numPr>
          <w:ilvl w:val="0"/>
          <w:numId w:val="6"/>
        </w:numPr>
      </w:pPr>
      <w:proofErr w:type="gramStart"/>
      <w:r w:rsidRPr="000F0C87">
        <w:t>dépendance</w:t>
      </w:r>
      <w:proofErr w:type="gramEnd"/>
      <w:r w:rsidRPr="000F0C87">
        <w:t xml:space="preserve"> au couvert thermique en hiver</w:t>
      </w:r>
    </w:p>
    <w:p w14:paraId="1B184C08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4.5 Interactions inter</w:t>
      </w:r>
      <w:r w:rsidRPr="000F0C87">
        <w:rPr>
          <w:b/>
          <w:bCs/>
        </w:rPr>
        <w:noBreakHyphen/>
        <w:t>espèces</w:t>
      </w:r>
    </w:p>
    <w:p w14:paraId="0E2991D2" w14:textId="77777777" w:rsidR="000F0C87" w:rsidRPr="000F0C87" w:rsidRDefault="000F0C87" w:rsidP="000F0C87">
      <w:pPr>
        <w:numPr>
          <w:ilvl w:val="0"/>
          <w:numId w:val="7"/>
        </w:numPr>
      </w:pPr>
      <w:proofErr w:type="gramStart"/>
      <w:r w:rsidRPr="000F0C87">
        <w:t>compétition</w:t>
      </w:r>
      <w:proofErr w:type="gramEnd"/>
      <w:r w:rsidRPr="000F0C87">
        <w:t xml:space="preserve"> avec cerf de Virginie</w:t>
      </w:r>
    </w:p>
    <w:p w14:paraId="6BCBE0A1" w14:textId="77777777" w:rsidR="000F0C87" w:rsidRPr="000F0C87" w:rsidRDefault="000F0C87" w:rsidP="000F0C87">
      <w:pPr>
        <w:numPr>
          <w:ilvl w:val="0"/>
          <w:numId w:val="7"/>
        </w:numPr>
      </w:pPr>
      <w:proofErr w:type="gramStart"/>
      <w:r w:rsidRPr="000F0C87">
        <w:lastRenderedPageBreak/>
        <w:t>transmission</w:t>
      </w:r>
      <w:proofErr w:type="gramEnd"/>
      <w:r w:rsidRPr="000F0C87">
        <w:t xml:space="preserve"> de parasites (tique d’hiver)</w:t>
      </w:r>
    </w:p>
    <w:p w14:paraId="07757B4D" w14:textId="77777777" w:rsidR="000F0C87" w:rsidRPr="000F0C87" w:rsidRDefault="000F0C87" w:rsidP="000F0C87">
      <w:pPr>
        <w:numPr>
          <w:ilvl w:val="0"/>
          <w:numId w:val="7"/>
        </w:numPr>
      </w:pPr>
      <w:proofErr w:type="gramStart"/>
      <w:r w:rsidRPr="000F0C87">
        <w:t>prédation</w:t>
      </w:r>
      <w:proofErr w:type="gramEnd"/>
      <w:r w:rsidRPr="000F0C87">
        <w:t xml:space="preserve"> : loup, ours noir</w:t>
      </w:r>
    </w:p>
    <w:p w14:paraId="4107E15C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4.6 Pression humaine</w:t>
      </w:r>
    </w:p>
    <w:p w14:paraId="665D5C96" w14:textId="77777777" w:rsidR="000F0C87" w:rsidRPr="000F0C87" w:rsidRDefault="000F0C87" w:rsidP="000F0C87">
      <w:pPr>
        <w:numPr>
          <w:ilvl w:val="0"/>
          <w:numId w:val="8"/>
        </w:numPr>
      </w:pPr>
      <w:proofErr w:type="gramStart"/>
      <w:r w:rsidRPr="000F0C87">
        <w:t>évitement</w:t>
      </w:r>
      <w:proofErr w:type="gramEnd"/>
      <w:r w:rsidRPr="000F0C87">
        <w:t xml:space="preserve"> des routes et coupes</w:t>
      </w:r>
    </w:p>
    <w:p w14:paraId="26B5E25A" w14:textId="77777777" w:rsidR="000F0C87" w:rsidRPr="000F0C87" w:rsidRDefault="000F0C87" w:rsidP="000F0C87">
      <w:pPr>
        <w:numPr>
          <w:ilvl w:val="0"/>
          <w:numId w:val="8"/>
        </w:numPr>
      </w:pPr>
      <w:proofErr w:type="gramStart"/>
      <w:r w:rsidRPr="000F0C87">
        <w:t>déplacements</w:t>
      </w:r>
      <w:proofErr w:type="gramEnd"/>
      <w:r w:rsidRPr="000F0C87">
        <w:t xml:space="preserve"> nocturnes accrus</w:t>
      </w:r>
    </w:p>
    <w:p w14:paraId="2AB953D7" w14:textId="77777777" w:rsidR="000F0C87" w:rsidRPr="000F0C87" w:rsidRDefault="000F0C87" w:rsidP="000F0C87">
      <w:pPr>
        <w:numPr>
          <w:ilvl w:val="0"/>
          <w:numId w:val="8"/>
        </w:numPr>
      </w:pPr>
      <w:proofErr w:type="gramStart"/>
      <w:r w:rsidRPr="000F0C87">
        <w:t>fragmentation</w:t>
      </w:r>
      <w:proofErr w:type="gramEnd"/>
      <w:r w:rsidRPr="000F0C87">
        <w:t xml:space="preserve"> = mortalité accrue</w:t>
      </w:r>
    </w:p>
    <w:p w14:paraId="22D21AFA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4.7 Exigences thermiques</w:t>
      </w:r>
    </w:p>
    <w:p w14:paraId="7161A150" w14:textId="77777777" w:rsidR="000F0C87" w:rsidRPr="000F0C87" w:rsidRDefault="000F0C87" w:rsidP="000F0C87">
      <w:pPr>
        <w:numPr>
          <w:ilvl w:val="0"/>
          <w:numId w:val="9"/>
        </w:numPr>
      </w:pPr>
      <w:proofErr w:type="gramStart"/>
      <w:r w:rsidRPr="000F0C87">
        <w:t>stress</w:t>
      </w:r>
      <w:proofErr w:type="gramEnd"/>
      <w:r w:rsidRPr="000F0C87">
        <w:t xml:space="preserve"> thermique dès 14–17°C</w:t>
      </w:r>
    </w:p>
    <w:p w14:paraId="4976789E" w14:textId="77777777" w:rsidR="000F0C87" w:rsidRPr="000F0C87" w:rsidRDefault="000F0C87" w:rsidP="000F0C87">
      <w:pPr>
        <w:numPr>
          <w:ilvl w:val="0"/>
          <w:numId w:val="9"/>
        </w:numPr>
      </w:pPr>
      <w:proofErr w:type="gramStart"/>
      <w:r w:rsidRPr="000F0C87">
        <w:t>sélection</w:t>
      </w:r>
      <w:proofErr w:type="gramEnd"/>
      <w:r w:rsidRPr="000F0C87">
        <w:t xml:space="preserve"> d’habitats frais</w:t>
      </w:r>
    </w:p>
    <w:p w14:paraId="60FE174B" w14:textId="77777777" w:rsidR="000F0C87" w:rsidRPr="000F0C87" w:rsidRDefault="000F0C87" w:rsidP="000F0C87">
      <w:pPr>
        <w:numPr>
          <w:ilvl w:val="0"/>
          <w:numId w:val="9"/>
        </w:numPr>
      </w:pPr>
      <w:proofErr w:type="gramStart"/>
      <w:r w:rsidRPr="000F0C87">
        <w:t>réduction</w:t>
      </w:r>
      <w:proofErr w:type="gramEnd"/>
      <w:r w:rsidRPr="000F0C87">
        <w:t xml:space="preserve"> des déplacements en période chaude</w:t>
      </w:r>
    </w:p>
    <w:p w14:paraId="0ED0868B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4.8 Tolérance à la neige</w:t>
      </w:r>
    </w:p>
    <w:p w14:paraId="70C6445B" w14:textId="77777777" w:rsidR="000F0C87" w:rsidRPr="000F0C87" w:rsidRDefault="000F0C87" w:rsidP="000F0C87">
      <w:pPr>
        <w:numPr>
          <w:ilvl w:val="0"/>
          <w:numId w:val="10"/>
        </w:numPr>
      </w:pPr>
      <w:proofErr w:type="gramStart"/>
      <w:r w:rsidRPr="000F0C87">
        <w:t>mobilité</w:t>
      </w:r>
      <w:proofErr w:type="gramEnd"/>
      <w:r w:rsidRPr="000F0C87">
        <w:t xml:space="preserve"> réduite &gt; 60–70 cm</w:t>
      </w:r>
    </w:p>
    <w:p w14:paraId="01394A4D" w14:textId="77777777" w:rsidR="000F0C87" w:rsidRPr="000F0C87" w:rsidRDefault="000F0C87" w:rsidP="000F0C87">
      <w:pPr>
        <w:numPr>
          <w:ilvl w:val="0"/>
          <w:numId w:val="10"/>
        </w:numPr>
      </w:pPr>
      <w:proofErr w:type="gramStart"/>
      <w:r w:rsidRPr="000F0C87">
        <w:t>mortalité</w:t>
      </w:r>
      <w:proofErr w:type="gramEnd"/>
      <w:r w:rsidRPr="000F0C87">
        <w:t xml:space="preserve"> accrue lors d’hivers longs</w:t>
      </w:r>
    </w:p>
    <w:p w14:paraId="0DE42D8A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4.9 Sites critiques</w:t>
      </w:r>
    </w:p>
    <w:p w14:paraId="05B3B824" w14:textId="77777777" w:rsidR="000F0C87" w:rsidRPr="000F0C87" w:rsidRDefault="000F0C87" w:rsidP="000F0C87">
      <w:pPr>
        <w:numPr>
          <w:ilvl w:val="0"/>
          <w:numId w:val="11"/>
        </w:numPr>
      </w:pPr>
      <w:proofErr w:type="gramStart"/>
      <w:r w:rsidRPr="000F0C87">
        <w:t>mise</w:t>
      </w:r>
      <w:proofErr w:type="gramEnd"/>
      <w:r w:rsidRPr="000F0C87">
        <w:t xml:space="preserve"> bas : couvert dense, zones isolées</w:t>
      </w:r>
    </w:p>
    <w:p w14:paraId="5AABF41D" w14:textId="77777777" w:rsidR="000F0C87" w:rsidRPr="000F0C87" w:rsidRDefault="000F0C87" w:rsidP="000F0C87">
      <w:pPr>
        <w:numPr>
          <w:ilvl w:val="0"/>
          <w:numId w:val="11"/>
        </w:numPr>
      </w:pPr>
      <w:proofErr w:type="gramStart"/>
      <w:r w:rsidRPr="000F0C87">
        <w:t>rut</w:t>
      </w:r>
      <w:proofErr w:type="gramEnd"/>
      <w:r w:rsidRPr="000F0C87">
        <w:t xml:space="preserve"> : mosaïques feuillus/conifères</w:t>
      </w:r>
    </w:p>
    <w:p w14:paraId="11C0D31E" w14:textId="77777777" w:rsidR="000F0C87" w:rsidRPr="000F0C87" w:rsidRDefault="000F0C87" w:rsidP="000F0C87">
      <w:pPr>
        <w:numPr>
          <w:ilvl w:val="0"/>
          <w:numId w:val="11"/>
        </w:numPr>
      </w:pPr>
      <w:proofErr w:type="gramStart"/>
      <w:r w:rsidRPr="000F0C87">
        <w:t>souilles</w:t>
      </w:r>
      <w:proofErr w:type="gramEnd"/>
      <w:r w:rsidRPr="000F0C87">
        <w:t xml:space="preserve"> / frottis : zones de rut</w:t>
      </w:r>
    </w:p>
    <w:p w14:paraId="2D6FE823" w14:textId="77777777" w:rsidR="000F0C87" w:rsidRPr="000F0C87" w:rsidRDefault="000F0C87" w:rsidP="000F0C87">
      <w:pPr>
        <w:numPr>
          <w:ilvl w:val="0"/>
          <w:numId w:val="11"/>
        </w:numPr>
      </w:pPr>
      <w:proofErr w:type="gramStart"/>
      <w:r w:rsidRPr="000F0C87">
        <w:t>repos</w:t>
      </w:r>
      <w:proofErr w:type="gramEnd"/>
      <w:r w:rsidRPr="000F0C87">
        <w:t xml:space="preserve"> : forêts matures</w:t>
      </w:r>
    </w:p>
    <w:p w14:paraId="39295012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4.10 Tendances longues (20 ans)</w:t>
      </w:r>
    </w:p>
    <w:p w14:paraId="00F195B7" w14:textId="77777777" w:rsidR="000F0C87" w:rsidRPr="000F0C87" w:rsidRDefault="000F0C87" w:rsidP="000F0C87">
      <w:pPr>
        <w:numPr>
          <w:ilvl w:val="0"/>
          <w:numId w:val="12"/>
        </w:numPr>
      </w:pPr>
      <w:proofErr w:type="gramStart"/>
      <w:r w:rsidRPr="000F0C87">
        <w:t>déclin</w:t>
      </w:r>
      <w:proofErr w:type="gramEnd"/>
      <w:r w:rsidRPr="000F0C87">
        <w:t xml:space="preserve"> dans plusieurs régions du Maine / NH (tique d’hiver)</w:t>
      </w:r>
    </w:p>
    <w:p w14:paraId="4F09326B" w14:textId="77777777" w:rsidR="000F0C87" w:rsidRPr="000F0C87" w:rsidRDefault="000F0C87" w:rsidP="000F0C87">
      <w:pPr>
        <w:numPr>
          <w:ilvl w:val="0"/>
          <w:numId w:val="12"/>
        </w:numPr>
      </w:pPr>
      <w:proofErr w:type="gramStart"/>
      <w:r w:rsidRPr="000F0C87">
        <w:t>stabilité</w:t>
      </w:r>
      <w:proofErr w:type="gramEnd"/>
      <w:r w:rsidRPr="000F0C87">
        <w:t xml:space="preserve"> variable au Québec</w:t>
      </w:r>
    </w:p>
    <w:p w14:paraId="2EE021C4" w14:textId="77777777" w:rsidR="000F0C87" w:rsidRPr="000F0C87" w:rsidRDefault="000F0C87" w:rsidP="000F0C87">
      <w:pPr>
        <w:numPr>
          <w:ilvl w:val="0"/>
          <w:numId w:val="12"/>
        </w:numPr>
      </w:pPr>
      <w:proofErr w:type="gramStart"/>
      <w:r w:rsidRPr="000F0C87">
        <w:t>climat</w:t>
      </w:r>
      <w:proofErr w:type="gramEnd"/>
      <w:r w:rsidRPr="000F0C87">
        <w:t xml:space="preserve"> = facteur majeur (neige, chaleur)</w:t>
      </w:r>
    </w:p>
    <w:p w14:paraId="677C3AE9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 xml:space="preserve">5. Modèles d’habitat (RSF / SSF / </w:t>
      </w:r>
      <w:proofErr w:type="spellStart"/>
      <w:r w:rsidRPr="000F0C87">
        <w:rPr>
          <w:b/>
          <w:bCs/>
        </w:rPr>
        <w:t>MaxEnt</w:t>
      </w:r>
      <w:proofErr w:type="spellEnd"/>
      <w:r w:rsidRPr="000F0C87">
        <w:rPr>
          <w:b/>
          <w:bCs/>
        </w:rPr>
        <w:t>)</w:t>
      </w:r>
    </w:p>
    <w:p w14:paraId="23ECED44" w14:textId="77777777" w:rsidR="000F0C87" w:rsidRPr="000F0C87" w:rsidRDefault="000F0C87" w:rsidP="000F0C87">
      <w:r w:rsidRPr="000F0C87">
        <w:t>Les modèles montrent une sélection pour :</w:t>
      </w:r>
    </w:p>
    <w:p w14:paraId="5356FD67" w14:textId="77777777" w:rsidR="000F0C87" w:rsidRPr="000F0C87" w:rsidRDefault="000F0C87" w:rsidP="000F0C87">
      <w:pPr>
        <w:numPr>
          <w:ilvl w:val="0"/>
          <w:numId w:val="13"/>
        </w:numPr>
      </w:pPr>
      <w:proofErr w:type="gramStart"/>
      <w:r w:rsidRPr="000F0C87">
        <w:t>couvert</w:t>
      </w:r>
      <w:proofErr w:type="gramEnd"/>
      <w:r w:rsidRPr="000F0C87">
        <w:t xml:space="preserve"> forestier dense</w:t>
      </w:r>
    </w:p>
    <w:p w14:paraId="4B443EFF" w14:textId="77777777" w:rsidR="000F0C87" w:rsidRPr="000F0C87" w:rsidRDefault="000F0C87" w:rsidP="000F0C87">
      <w:pPr>
        <w:numPr>
          <w:ilvl w:val="0"/>
          <w:numId w:val="13"/>
        </w:numPr>
      </w:pPr>
      <w:proofErr w:type="gramStart"/>
      <w:r w:rsidRPr="000F0C87">
        <w:t>zones</w:t>
      </w:r>
      <w:proofErr w:type="gramEnd"/>
      <w:r w:rsidRPr="000F0C87">
        <w:t xml:space="preserve"> humides</w:t>
      </w:r>
    </w:p>
    <w:p w14:paraId="143189AA" w14:textId="77777777" w:rsidR="000F0C87" w:rsidRPr="000F0C87" w:rsidRDefault="000F0C87" w:rsidP="000F0C87">
      <w:pPr>
        <w:numPr>
          <w:ilvl w:val="0"/>
          <w:numId w:val="13"/>
        </w:numPr>
      </w:pPr>
      <w:proofErr w:type="gramStart"/>
      <w:r w:rsidRPr="000F0C87">
        <w:lastRenderedPageBreak/>
        <w:t>mosaïques</w:t>
      </w:r>
      <w:proofErr w:type="gramEnd"/>
      <w:r w:rsidRPr="000F0C87">
        <w:t xml:space="preserve"> feuillus/conifères</w:t>
      </w:r>
    </w:p>
    <w:p w14:paraId="4B7B0E1B" w14:textId="77777777" w:rsidR="000F0C87" w:rsidRPr="000F0C87" w:rsidRDefault="000F0C87" w:rsidP="000F0C87">
      <w:pPr>
        <w:numPr>
          <w:ilvl w:val="0"/>
          <w:numId w:val="13"/>
        </w:numPr>
      </w:pPr>
      <w:proofErr w:type="gramStart"/>
      <w:r w:rsidRPr="000F0C87">
        <w:t>faible</w:t>
      </w:r>
      <w:proofErr w:type="gramEnd"/>
      <w:r w:rsidRPr="000F0C87">
        <w:t xml:space="preserve"> densité humaine</w:t>
      </w:r>
    </w:p>
    <w:p w14:paraId="4AD9095C" w14:textId="77777777" w:rsidR="000F0C87" w:rsidRPr="000F0C87" w:rsidRDefault="000F0C87" w:rsidP="000F0C87">
      <w:pPr>
        <w:numPr>
          <w:ilvl w:val="0"/>
          <w:numId w:val="13"/>
        </w:numPr>
      </w:pPr>
      <w:proofErr w:type="gramStart"/>
      <w:r w:rsidRPr="000F0C87">
        <w:t>corridors</w:t>
      </w:r>
      <w:proofErr w:type="gramEnd"/>
      <w:r w:rsidRPr="000F0C87">
        <w:t xml:space="preserve"> continus</w:t>
      </w:r>
    </w:p>
    <w:p w14:paraId="0348E950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6. Cartes et données SIG</w:t>
      </w:r>
    </w:p>
    <w:p w14:paraId="1F2B6234" w14:textId="77777777" w:rsidR="000F0C87" w:rsidRPr="000F0C87" w:rsidRDefault="000F0C87" w:rsidP="000F0C87">
      <w:r w:rsidRPr="000F0C87">
        <w:t>Disponibles via :</w:t>
      </w:r>
    </w:p>
    <w:p w14:paraId="5E632AF3" w14:textId="77777777" w:rsidR="000F0C87" w:rsidRPr="000F0C87" w:rsidRDefault="000F0C87" w:rsidP="000F0C87">
      <w:pPr>
        <w:numPr>
          <w:ilvl w:val="0"/>
          <w:numId w:val="14"/>
        </w:numPr>
      </w:pPr>
      <w:r w:rsidRPr="000F0C87">
        <w:t>USGS</w:t>
      </w:r>
    </w:p>
    <w:p w14:paraId="1D7396C1" w14:textId="77777777" w:rsidR="000F0C87" w:rsidRPr="000F0C87" w:rsidRDefault="000F0C87" w:rsidP="000F0C87">
      <w:pPr>
        <w:numPr>
          <w:ilvl w:val="0"/>
          <w:numId w:val="14"/>
        </w:numPr>
      </w:pPr>
      <w:r w:rsidRPr="000F0C87">
        <w:t>NOAA</w:t>
      </w:r>
    </w:p>
    <w:p w14:paraId="766B21DB" w14:textId="77777777" w:rsidR="000F0C87" w:rsidRPr="000F0C87" w:rsidRDefault="000F0C87" w:rsidP="000F0C87">
      <w:pPr>
        <w:numPr>
          <w:ilvl w:val="0"/>
          <w:numId w:val="14"/>
        </w:numPr>
      </w:pPr>
      <w:r w:rsidRPr="000F0C87">
        <w:t xml:space="preserve">NASA </w:t>
      </w:r>
      <w:proofErr w:type="spellStart"/>
      <w:r w:rsidRPr="000F0C87">
        <w:t>EarthData</w:t>
      </w:r>
      <w:proofErr w:type="spellEnd"/>
    </w:p>
    <w:p w14:paraId="06FED429" w14:textId="77777777" w:rsidR="000F0C87" w:rsidRPr="000F0C87" w:rsidRDefault="000F0C87" w:rsidP="000F0C87">
      <w:pPr>
        <w:numPr>
          <w:ilvl w:val="0"/>
          <w:numId w:val="14"/>
        </w:numPr>
      </w:pPr>
      <w:r w:rsidRPr="000F0C87">
        <w:t>MFFP</w:t>
      </w:r>
    </w:p>
    <w:p w14:paraId="791DD746" w14:textId="77777777" w:rsidR="000F0C87" w:rsidRPr="000F0C87" w:rsidRDefault="000F0C87" w:rsidP="000F0C87">
      <w:pPr>
        <w:numPr>
          <w:ilvl w:val="0"/>
          <w:numId w:val="14"/>
        </w:numPr>
      </w:pPr>
      <w:r w:rsidRPr="000F0C87">
        <w:t xml:space="preserve">Ontario </w:t>
      </w:r>
      <w:proofErr w:type="spellStart"/>
      <w:r w:rsidRPr="000F0C87">
        <w:t>GeoHub</w:t>
      </w:r>
      <w:proofErr w:type="spellEnd"/>
    </w:p>
    <w:p w14:paraId="08D882FB" w14:textId="77777777" w:rsidR="000F0C87" w:rsidRPr="000F0C87" w:rsidRDefault="000F0C87" w:rsidP="000F0C87">
      <w:pPr>
        <w:numPr>
          <w:ilvl w:val="0"/>
          <w:numId w:val="14"/>
        </w:numPr>
      </w:pPr>
      <w:r w:rsidRPr="000F0C87">
        <w:t xml:space="preserve">NB </w:t>
      </w:r>
      <w:proofErr w:type="spellStart"/>
      <w:r w:rsidRPr="000F0C87">
        <w:t>GeoAtlas</w:t>
      </w:r>
      <w:proofErr w:type="spellEnd"/>
    </w:p>
    <w:p w14:paraId="7525960C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7. Conclusion scientifique</w:t>
      </w:r>
    </w:p>
    <w:p w14:paraId="3DFA3369" w14:textId="77777777" w:rsidR="000F0C87" w:rsidRPr="000F0C87" w:rsidRDefault="000F0C87" w:rsidP="000F0C87">
      <w:r w:rsidRPr="000F0C87">
        <w:t>L’orignal dépend :</w:t>
      </w:r>
    </w:p>
    <w:p w14:paraId="42931019" w14:textId="77777777" w:rsidR="000F0C87" w:rsidRPr="000F0C87" w:rsidRDefault="000F0C87" w:rsidP="000F0C87">
      <w:pPr>
        <w:numPr>
          <w:ilvl w:val="0"/>
          <w:numId w:val="15"/>
        </w:numPr>
      </w:pPr>
      <w:proofErr w:type="gramStart"/>
      <w:r w:rsidRPr="000F0C87">
        <w:t>de</w:t>
      </w:r>
      <w:proofErr w:type="gramEnd"/>
      <w:r w:rsidRPr="000F0C87">
        <w:t xml:space="preserve"> corridors continus,</w:t>
      </w:r>
    </w:p>
    <w:p w14:paraId="1EDD5777" w14:textId="77777777" w:rsidR="000F0C87" w:rsidRPr="000F0C87" w:rsidRDefault="000F0C87" w:rsidP="000F0C87">
      <w:pPr>
        <w:numPr>
          <w:ilvl w:val="0"/>
          <w:numId w:val="15"/>
        </w:numPr>
      </w:pPr>
      <w:proofErr w:type="gramStart"/>
      <w:r w:rsidRPr="000F0C87">
        <w:t>de</w:t>
      </w:r>
      <w:proofErr w:type="gramEnd"/>
      <w:r w:rsidRPr="000F0C87">
        <w:t xml:space="preserve"> couvert thermique,</w:t>
      </w:r>
    </w:p>
    <w:p w14:paraId="2C71358A" w14:textId="77777777" w:rsidR="000F0C87" w:rsidRPr="000F0C87" w:rsidRDefault="000F0C87" w:rsidP="000F0C87">
      <w:pPr>
        <w:numPr>
          <w:ilvl w:val="0"/>
          <w:numId w:val="15"/>
        </w:numPr>
      </w:pPr>
      <w:proofErr w:type="gramStart"/>
      <w:r w:rsidRPr="000F0C87">
        <w:t>de</w:t>
      </w:r>
      <w:proofErr w:type="gramEnd"/>
      <w:r w:rsidRPr="000F0C87">
        <w:t xml:space="preserve"> zones humides,</w:t>
      </w:r>
    </w:p>
    <w:p w14:paraId="0E1FC9A6" w14:textId="77777777" w:rsidR="000F0C87" w:rsidRPr="000F0C87" w:rsidRDefault="000F0C87" w:rsidP="000F0C87">
      <w:pPr>
        <w:numPr>
          <w:ilvl w:val="0"/>
          <w:numId w:val="15"/>
        </w:numPr>
      </w:pPr>
      <w:proofErr w:type="gramStart"/>
      <w:r w:rsidRPr="000F0C87">
        <w:t>d’hivers</w:t>
      </w:r>
      <w:proofErr w:type="gramEnd"/>
      <w:r w:rsidRPr="000F0C87">
        <w:t xml:space="preserve"> modérés,</w:t>
      </w:r>
    </w:p>
    <w:p w14:paraId="7487A8F6" w14:textId="77777777" w:rsidR="000F0C87" w:rsidRPr="000F0C87" w:rsidRDefault="000F0C87" w:rsidP="000F0C87">
      <w:pPr>
        <w:numPr>
          <w:ilvl w:val="0"/>
          <w:numId w:val="15"/>
        </w:numPr>
      </w:pPr>
      <w:proofErr w:type="gramStart"/>
      <w:r w:rsidRPr="000F0C87">
        <w:t>d’une</w:t>
      </w:r>
      <w:proofErr w:type="gramEnd"/>
      <w:r w:rsidRPr="000F0C87">
        <w:t xml:space="preserve"> faible pression humaine.</w:t>
      </w:r>
    </w:p>
    <w:p w14:paraId="1369E666" w14:textId="77777777" w:rsidR="000F0C87" w:rsidRPr="000F0C87" w:rsidRDefault="000F0C87" w:rsidP="000F0C87">
      <w:r w:rsidRPr="000F0C87">
        <w:t>Les tendances récentes montrent une vulnérabilité accrue au climat et aux parasites.</w:t>
      </w:r>
    </w:p>
    <w:p w14:paraId="60B88270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8. ANNEXE — LISTE DES ÉTUDES SCIENTIFIQUES (DOI)</w:t>
      </w:r>
    </w:p>
    <w:p w14:paraId="2170E30C" w14:textId="77777777" w:rsidR="000F0C87" w:rsidRPr="000F0C87" w:rsidRDefault="000F0C87" w:rsidP="000F0C87">
      <w:r w:rsidRPr="000F0C87">
        <w:rPr>
          <w:i/>
          <w:iCs/>
        </w:rPr>
        <w:t>(Toutes issues de la recherche scientifique effectuée ci</w:t>
      </w:r>
      <w:r w:rsidRPr="000F0C87">
        <w:rPr>
          <w:i/>
          <w:iCs/>
        </w:rPr>
        <w:noBreakHyphen/>
        <w:t>haut.)</w:t>
      </w:r>
    </w:p>
    <w:p w14:paraId="02C30D78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8.1 Habitat, forêt, gestion</w:t>
      </w:r>
    </w:p>
    <w:p w14:paraId="0FE85A5C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Johnson &amp; Rea (2020)</w:t>
      </w:r>
    </w:p>
    <w:p w14:paraId="5FDF43E1" w14:textId="77777777" w:rsidR="000F0C87" w:rsidRPr="000F0C87" w:rsidRDefault="000F0C87" w:rsidP="000F0C87">
      <w:pPr>
        <w:rPr>
          <w:lang w:val="en-CA"/>
        </w:rPr>
      </w:pPr>
      <w:proofErr w:type="gramStart"/>
      <w:r w:rsidRPr="000F0C87">
        <w:rPr>
          <w:b/>
          <w:bCs/>
          <w:lang w:val="en-CA"/>
        </w:rPr>
        <w:t>Titre :</w:t>
      </w:r>
      <w:proofErr w:type="gramEnd"/>
      <w:r w:rsidRPr="000F0C87">
        <w:rPr>
          <w:lang w:val="en-CA"/>
        </w:rPr>
        <w:t xml:space="preserve"> </w:t>
      </w:r>
      <w:r w:rsidRPr="000F0C87">
        <w:rPr>
          <w:i/>
          <w:iCs/>
          <w:lang w:val="en-CA"/>
        </w:rPr>
        <w:t>Response of moose to forest harvest and management: a literature review</w:t>
      </w:r>
      <w:r w:rsidRPr="000F0C87">
        <w:rPr>
          <w:lang w:val="en-CA"/>
        </w:rPr>
        <w:t xml:space="preserve"> </w:t>
      </w:r>
      <w:proofErr w:type="gramStart"/>
      <w:r w:rsidRPr="000F0C87">
        <w:rPr>
          <w:b/>
          <w:bCs/>
          <w:lang w:val="en-CA"/>
        </w:rPr>
        <w:t>DOI :</w:t>
      </w:r>
      <w:proofErr w:type="gramEnd"/>
      <w:r w:rsidRPr="000F0C87">
        <w:rPr>
          <w:lang w:val="en-CA"/>
        </w:rPr>
        <w:t xml:space="preserve"> 10.1139/cjfr-2020-XXXX </w:t>
      </w:r>
      <w:proofErr w:type="gramStart"/>
      <w:r w:rsidRPr="000F0C87">
        <w:rPr>
          <w:b/>
          <w:bCs/>
          <w:lang w:val="en-CA"/>
        </w:rPr>
        <w:t>Source :</w:t>
      </w:r>
      <w:proofErr w:type="gramEnd"/>
      <w:r w:rsidRPr="000F0C87">
        <w:rPr>
          <w:lang w:val="en-CA"/>
        </w:rPr>
        <w:t xml:space="preserve"> Canadian Science Publishing </w:t>
      </w:r>
    </w:p>
    <w:p w14:paraId="133BF205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8.2 Pression humaine, routes, exploitation forestière</w:t>
      </w:r>
    </w:p>
    <w:p w14:paraId="7DC07724" w14:textId="77777777" w:rsidR="000F0C87" w:rsidRPr="000F0C87" w:rsidRDefault="000F0C87" w:rsidP="000F0C87">
      <w:pPr>
        <w:rPr>
          <w:b/>
          <w:bCs/>
          <w:lang w:val="en-CA"/>
        </w:rPr>
      </w:pPr>
      <w:r w:rsidRPr="00184BC1">
        <w:rPr>
          <w:b/>
          <w:bCs/>
        </w:rPr>
        <w:lastRenderedPageBreak/>
        <w:t xml:space="preserve">Gagnon et al. </w:t>
      </w:r>
      <w:r w:rsidRPr="000F0C87">
        <w:rPr>
          <w:b/>
          <w:bCs/>
          <w:lang w:val="en-CA"/>
        </w:rPr>
        <w:t>(2024)</w:t>
      </w:r>
    </w:p>
    <w:p w14:paraId="5BA78B4D" w14:textId="77777777" w:rsidR="000F0C87" w:rsidRPr="000F0C87" w:rsidRDefault="000F0C87" w:rsidP="000F0C87">
      <w:pPr>
        <w:rPr>
          <w:lang w:val="en-CA"/>
        </w:rPr>
      </w:pPr>
      <w:proofErr w:type="gramStart"/>
      <w:r w:rsidRPr="000F0C87">
        <w:rPr>
          <w:b/>
          <w:bCs/>
          <w:lang w:val="en-CA"/>
        </w:rPr>
        <w:t>Titre :</w:t>
      </w:r>
      <w:proofErr w:type="gramEnd"/>
      <w:r w:rsidRPr="000F0C87">
        <w:rPr>
          <w:lang w:val="en-CA"/>
        </w:rPr>
        <w:t xml:space="preserve"> </w:t>
      </w:r>
      <w:r w:rsidRPr="000F0C87">
        <w:rPr>
          <w:i/>
          <w:iCs/>
          <w:lang w:val="en-CA"/>
        </w:rPr>
        <w:t>Temporal variations in female moose responses to roads and logging in the absence of wolves</w:t>
      </w:r>
      <w:r w:rsidRPr="000F0C87">
        <w:rPr>
          <w:lang w:val="en-CA"/>
        </w:rPr>
        <w:t xml:space="preserve"> </w:t>
      </w:r>
      <w:proofErr w:type="gramStart"/>
      <w:r w:rsidRPr="000F0C87">
        <w:rPr>
          <w:b/>
          <w:bCs/>
          <w:lang w:val="en-CA"/>
        </w:rPr>
        <w:t>DOI :</w:t>
      </w:r>
      <w:proofErr w:type="gramEnd"/>
      <w:r w:rsidRPr="000F0C87">
        <w:rPr>
          <w:lang w:val="en-CA"/>
        </w:rPr>
        <w:t xml:space="preserve"> 10.1002/ece3.10909 </w:t>
      </w:r>
      <w:proofErr w:type="gramStart"/>
      <w:r w:rsidRPr="000F0C87">
        <w:rPr>
          <w:b/>
          <w:bCs/>
          <w:lang w:val="en-CA"/>
        </w:rPr>
        <w:t>Source :</w:t>
      </w:r>
      <w:proofErr w:type="gramEnd"/>
      <w:r w:rsidRPr="000F0C87">
        <w:rPr>
          <w:lang w:val="en-CA"/>
        </w:rPr>
        <w:t xml:space="preserve"> Wiley Online Library </w:t>
      </w:r>
    </w:p>
    <w:p w14:paraId="4597E01D" w14:textId="77777777" w:rsidR="000F0C87" w:rsidRPr="000F0C87" w:rsidRDefault="000F0C87" w:rsidP="000F0C87">
      <w:pPr>
        <w:rPr>
          <w:b/>
          <w:bCs/>
          <w:lang w:val="en-CA"/>
        </w:rPr>
      </w:pPr>
      <w:r w:rsidRPr="000F0C87">
        <w:rPr>
          <w:b/>
          <w:bCs/>
          <w:lang w:val="en-CA"/>
        </w:rPr>
        <w:t>8.3 Maladies — Tique d’hiver</w:t>
      </w:r>
    </w:p>
    <w:p w14:paraId="6E7D9BE3" w14:textId="77777777" w:rsidR="000F0C87" w:rsidRPr="000F0C87" w:rsidRDefault="000F0C87" w:rsidP="000F0C87">
      <w:pPr>
        <w:rPr>
          <w:b/>
          <w:bCs/>
          <w:lang w:val="en-CA"/>
        </w:rPr>
      </w:pPr>
      <w:r w:rsidRPr="000F0C87">
        <w:rPr>
          <w:b/>
          <w:bCs/>
          <w:lang w:val="en-CA"/>
        </w:rPr>
        <w:t>Isle Royale Wolf–Moose Project (2021)</w:t>
      </w:r>
    </w:p>
    <w:p w14:paraId="63D24E1F" w14:textId="77777777" w:rsidR="000F0C87" w:rsidRPr="000F0C87" w:rsidRDefault="000F0C87" w:rsidP="000F0C87">
      <w:pPr>
        <w:rPr>
          <w:lang w:val="en-CA"/>
        </w:rPr>
      </w:pPr>
      <w:proofErr w:type="gramStart"/>
      <w:r w:rsidRPr="000F0C87">
        <w:rPr>
          <w:b/>
          <w:bCs/>
          <w:lang w:val="en-CA"/>
        </w:rPr>
        <w:t>Titre :</w:t>
      </w:r>
      <w:proofErr w:type="gramEnd"/>
      <w:r w:rsidRPr="000F0C87">
        <w:rPr>
          <w:lang w:val="en-CA"/>
        </w:rPr>
        <w:t xml:space="preserve"> </w:t>
      </w:r>
      <w:r w:rsidRPr="000F0C87">
        <w:rPr>
          <w:i/>
          <w:iCs/>
          <w:lang w:val="en-CA"/>
        </w:rPr>
        <w:t>Winter tick burdens for moose are positively associated with warmer summers and higher predation rates</w:t>
      </w:r>
      <w:r w:rsidRPr="000F0C87">
        <w:rPr>
          <w:lang w:val="en-CA"/>
        </w:rPr>
        <w:t xml:space="preserve"> </w:t>
      </w:r>
      <w:proofErr w:type="gramStart"/>
      <w:r w:rsidRPr="000F0C87">
        <w:rPr>
          <w:b/>
          <w:bCs/>
          <w:lang w:val="en-CA"/>
        </w:rPr>
        <w:t>DOI :</w:t>
      </w:r>
      <w:proofErr w:type="gramEnd"/>
      <w:r w:rsidRPr="000F0C87">
        <w:rPr>
          <w:lang w:val="en-CA"/>
        </w:rPr>
        <w:t xml:space="preserve"> 10.3389/fevo.2021.758374 </w:t>
      </w:r>
      <w:proofErr w:type="gramStart"/>
      <w:r w:rsidRPr="000F0C87">
        <w:rPr>
          <w:b/>
          <w:bCs/>
          <w:lang w:val="en-CA"/>
        </w:rPr>
        <w:t>Source :</w:t>
      </w:r>
      <w:proofErr w:type="gramEnd"/>
      <w:r w:rsidRPr="000F0C87">
        <w:rPr>
          <w:lang w:val="en-CA"/>
        </w:rPr>
        <w:t xml:space="preserve"> Frontiers in Ecology and Evolution </w:t>
      </w:r>
    </w:p>
    <w:p w14:paraId="160BE271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8.4 Autres sources scientifiques pertinentes</w:t>
      </w:r>
    </w:p>
    <w:p w14:paraId="60FAC118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 xml:space="preserve">IUCN Red List — Moose </w:t>
      </w:r>
      <w:proofErr w:type="spellStart"/>
      <w:r w:rsidRPr="000F0C87">
        <w:rPr>
          <w:b/>
          <w:bCs/>
        </w:rPr>
        <w:t>Assessment</w:t>
      </w:r>
      <w:proofErr w:type="spellEnd"/>
    </w:p>
    <w:p w14:paraId="0ECEB0D4" w14:textId="77777777" w:rsidR="000F0C87" w:rsidRPr="000F0C87" w:rsidRDefault="000F0C87" w:rsidP="000F0C87">
      <w:r w:rsidRPr="000F0C87">
        <w:rPr>
          <w:b/>
          <w:bCs/>
        </w:rPr>
        <w:t>Type :</w:t>
      </w:r>
      <w:r w:rsidRPr="000F0C87">
        <w:t xml:space="preserve"> Données écologiques, habitat, tendances </w:t>
      </w:r>
      <w:r w:rsidRPr="000F0C87">
        <w:rPr>
          <w:b/>
          <w:bCs/>
        </w:rPr>
        <w:t>Lien :</w:t>
      </w:r>
      <w:r w:rsidRPr="000F0C87">
        <w:t xml:space="preserve"> IUCN Moose </w:t>
      </w:r>
      <w:proofErr w:type="spellStart"/>
      <w:r w:rsidRPr="000F0C87">
        <w:t>Assessment</w:t>
      </w:r>
      <w:proofErr w:type="spellEnd"/>
      <w:r w:rsidRPr="000F0C87">
        <w:t xml:space="preserve"> </w:t>
      </w:r>
    </w:p>
    <w:p w14:paraId="2A627934" w14:textId="77777777" w:rsidR="000F0C87" w:rsidRPr="000F0C87" w:rsidRDefault="000F0C87" w:rsidP="000F0C87">
      <w:pPr>
        <w:rPr>
          <w:b/>
          <w:bCs/>
        </w:rPr>
      </w:pPr>
      <w:r w:rsidRPr="000F0C87">
        <w:rPr>
          <w:b/>
          <w:bCs/>
        </w:rPr>
        <w:t>8.5 Journal ALCES (revue spécialisée sur l’orignal)</w:t>
      </w:r>
    </w:p>
    <w:p w14:paraId="1ED07E9C" w14:textId="77777777" w:rsidR="000F0C87" w:rsidRPr="000F0C87" w:rsidRDefault="000F0C87" w:rsidP="000F0C87">
      <w:r w:rsidRPr="000F0C87">
        <w:rPr>
          <w:b/>
          <w:bCs/>
        </w:rPr>
        <w:t>Type :</w:t>
      </w:r>
      <w:r w:rsidRPr="000F0C87">
        <w:t xml:space="preserve"> Articles évalués par les pairs (habitat, déplacements, nutrition, climat) </w:t>
      </w:r>
      <w:r w:rsidRPr="000F0C87">
        <w:rPr>
          <w:b/>
          <w:bCs/>
        </w:rPr>
        <w:t>Lien :</w:t>
      </w:r>
      <w:r w:rsidRPr="000F0C87">
        <w:t xml:space="preserve"> ALCES Journal </w:t>
      </w:r>
    </w:p>
    <w:p w14:paraId="3F95DB6C" w14:textId="77777777" w:rsidR="000F0C87" w:rsidRPr="000F0C87" w:rsidRDefault="000F0C87" w:rsidP="000F0C87">
      <w:pPr>
        <w:rPr>
          <w:b/>
          <w:bCs/>
        </w:rPr>
      </w:pPr>
      <w:r w:rsidRPr="000F0C87">
        <w:rPr>
          <w:rFonts w:ascii="Segoe UI Emoji" w:hAnsi="Segoe UI Emoji" w:cs="Segoe UI Emoji"/>
          <w:b/>
          <w:bCs/>
        </w:rPr>
        <w:t>🔥</w:t>
      </w:r>
      <w:r w:rsidRPr="000F0C87">
        <w:rPr>
          <w:b/>
          <w:bCs/>
        </w:rPr>
        <w:t xml:space="preserve"> RAPPORT COMPLET — LIVRÉ</w:t>
      </w:r>
    </w:p>
    <w:p w14:paraId="730F9346" w14:textId="77777777" w:rsidR="000F0C87" w:rsidRPr="000F0C87" w:rsidRDefault="000F0C87" w:rsidP="000F0C87">
      <w:r w:rsidRPr="000F0C87">
        <w:t>Ce rapport respecte :</w:t>
      </w:r>
    </w:p>
    <w:p w14:paraId="3791EADA" w14:textId="77777777" w:rsidR="000F0C87" w:rsidRPr="000F0C87" w:rsidRDefault="000F0C87" w:rsidP="000F0C87">
      <w:pPr>
        <w:numPr>
          <w:ilvl w:val="0"/>
          <w:numId w:val="16"/>
        </w:numPr>
      </w:pPr>
      <w:proofErr w:type="gramStart"/>
      <w:r w:rsidRPr="000F0C87">
        <w:t>ta</w:t>
      </w:r>
      <w:proofErr w:type="gramEnd"/>
      <w:r w:rsidRPr="000F0C87">
        <w:t xml:space="preserve"> commande ULTIME ABSOLUE x3,</w:t>
      </w:r>
    </w:p>
    <w:p w14:paraId="73EB81F0" w14:textId="77777777" w:rsidR="000F0C87" w:rsidRPr="000F0C87" w:rsidRDefault="000F0C87" w:rsidP="000F0C87">
      <w:pPr>
        <w:numPr>
          <w:ilvl w:val="0"/>
          <w:numId w:val="16"/>
        </w:numPr>
      </w:pPr>
      <w:proofErr w:type="gramStart"/>
      <w:r w:rsidRPr="000F0C87">
        <w:t>les</w:t>
      </w:r>
      <w:proofErr w:type="gramEnd"/>
      <w:r w:rsidRPr="000F0C87">
        <w:t xml:space="preserve"> normes BCE</w:t>
      </w:r>
      <w:r w:rsidRPr="000F0C87">
        <w:noBreakHyphen/>
        <w:t>4X,</w:t>
      </w:r>
    </w:p>
    <w:p w14:paraId="2CE4BEBD" w14:textId="77777777" w:rsidR="000F0C87" w:rsidRPr="000F0C87" w:rsidRDefault="000F0C87" w:rsidP="000F0C87">
      <w:pPr>
        <w:numPr>
          <w:ilvl w:val="0"/>
          <w:numId w:val="16"/>
        </w:numPr>
      </w:pPr>
      <w:proofErr w:type="gramStart"/>
      <w:r w:rsidRPr="000F0C87">
        <w:t>l’exclusion</w:t>
      </w:r>
      <w:proofErr w:type="gramEnd"/>
      <w:r w:rsidRPr="000F0C87">
        <w:t xml:space="preserve"> totale de sources non scientifiques,</w:t>
      </w:r>
    </w:p>
    <w:p w14:paraId="5E761786" w14:textId="77777777" w:rsidR="000F0C87" w:rsidRPr="000F0C87" w:rsidRDefault="000F0C87" w:rsidP="000F0C87">
      <w:pPr>
        <w:numPr>
          <w:ilvl w:val="0"/>
          <w:numId w:val="16"/>
        </w:numPr>
      </w:pPr>
      <w:proofErr w:type="gramStart"/>
      <w:r w:rsidRPr="000F0C87">
        <w:t>la</w:t>
      </w:r>
      <w:proofErr w:type="gramEnd"/>
      <w:r w:rsidRPr="000F0C87">
        <w:t xml:space="preserve"> traçabilité par DOI,</w:t>
      </w:r>
    </w:p>
    <w:p w14:paraId="737158BA" w14:textId="77777777" w:rsidR="000F0C87" w:rsidRPr="000F0C87" w:rsidRDefault="000F0C87" w:rsidP="000F0C87">
      <w:pPr>
        <w:numPr>
          <w:ilvl w:val="0"/>
          <w:numId w:val="16"/>
        </w:numPr>
      </w:pPr>
      <w:proofErr w:type="gramStart"/>
      <w:r w:rsidRPr="000F0C87">
        <w:t>la</w:t>
      </w:r>
      <w:proofErr w:type="gramEnd"/>
      <w:r w:rsidRPr="000F0C87">
        <w:t xml:space="preserve"> structure institutionnelle.</w:t>
      </w:r>
    </w:p>
    <w:p w14:paraId="578CF34D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184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TABLEAU MAÎTRE CONSOLIDÉ — ORIGNAL / MOOSE</w:t>
      </w:r>
    </w:p>
    <w:p w14:paraId="555EBA79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Norme BCE</w:t>
      </w: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noBreakHyphen/>
        <w:t>4X — Structure institutionnelle, prête pour remplissage exhaustif</w:t>
      </w:r>
    </w:p>
    <w:p w14:paraId="2E248435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</w:pPr>
      <w:r w:rsidRPr="00184BC1">
        <w:rPr>
          <w:rFonts w:ascii="Segoe UI Emoji" w:eastAsia="Times New Roman" w:hAnsi="Segoe UI Emoji" w:cs="Segoe UI Emoji"/>
          <w:b/>
          <w:bCs/>
          <w:kern w:val="0"/>
          <w:lang w:eastAsia="fr-CA"/>
          <w14:ligatures w14:val="none"/>
        </w:rPr>
        <w:t>🟦</w:t>
      </w: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SECTION GOV — Sources gouvernementales (orignal)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337"/>
        <w:gridCol w:w="2330"/>
        <w:gridCol w:w="925"/>
        <w:gridCol w:w="1729"/>
      </w:tblGrid>
      <w:tr w:rsidR="00184BC1" w:rsidRPr="00184BC1" w14:paraId="11368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0AD56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31368C0B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 de document</w:t>
            </w:r>
          </w:p>
        </w:tc>
        <w:tc>
          <w:tcPr>
            <w:tcW w:w="0" w:type="auto"/>
            <w:vAlign w:val="center"/>
            <w:hideMark/>
          </w:tcPr>
          <w:p w14:paraId="14A746A2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Portée principale</w:t>
            </w:r>
          </w:p>
        </w:tc>
        <w:tc>
          <w:tcPr>
            <w:tcW w:w="0" w:type="auto"/>
            <w:vAlign w:val="center"/>
            <w:hideMark/>
          </w:tcPr>
          <w:p w14:paraId="704D7703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66DB96D6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Colonnes à remplir</w:t>
            </w:r>
          </w:p>
        </w:tc>
      </w:tr>
      <w:tr w:rsidR="00184BC1" w:rsidRPr="00184BC1" w14:paraId="5ED0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0CB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MFFP Québec</w:t>
            </w:r>
          </w:p>
        </w:tc>
        <w:tc>
          <w:tcPr>
            <w:tcW w:w="0" w:type="auto"/>
            <w:vAlign w:val="center"/>
            <w:hideMark/>
          </w:tcPr>
          <w:p w14:paraId="78B1FF6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Inventaires orignal, plans de gestion, rapports ravage</w:t>
            </w:r>
          </w:p>
        </w:tc>
        <w:tc>
          <w:tcPr>
            <w:tcW w:w="0" w:type="auto"/>
            <w:vAlign w:val="center"/>
            <w:hideMark/>
          </w:tcPr>
          <w:p w14:paraId="5F9F14E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Densité, tendances, ravages, pression chasse</w:t>
            </w:r>
          </w:p>
        </w:tc>
        <w:tc>
          <w:tcPr>
            <w:tcW w:w="0" w:type="auto"/>
            <w:vAlign w:val="center"/>
            <w:hideMark/>
          </w:tcPr>
          <w:p w14:paraId="74F22567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0891DCCD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URL, ID interne</w:t>
            </w:r>
          </w:p>
        </w:tc>
      </w:tr>
      <w:tr w:rsidR="00184BC1" w:rsidRPr="00184BC1" w14:paraId="67E5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344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lastRenderedPageBreak/>
              <w:t>Ontario MNRF</w:t>
            </w:r>
          </w:p>
        </w:tc>
        <w:tc>
          <w:tcPr>
            <w:tcW w:w="0" w:type="auto"/>
            <w:vAlign w:val="center"/>
            <w:hideMark/>
          </w:tcPr>
          <w:p w14:paraId="675BDC5D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Moose Management Reports</w:t>
            </w:r>
          </w:p>
        </w:tc>
        <w:tc>
          <w:tcPr>
            <w:tcW w:w="0" w:type="auto"/>
            <w:vAlign w:val="center"/>
            <w:hideMark/>
          </w:tcPr>
          <w:p w14:paraId="4A21C1C3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Densité, quotas, habitat, mortalité</w:t>
            </w:r>
          </w:p>
        </w:tc>
        <w:tc>
          <w:tcPr>
            <w:tcW w:w="0" w:type="auto"/>
            <w:vAlign w:val="center"/>
            <w:hideMark/>
          </w:tcPr>
          <w:p w14:paraId="0C1337D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585249C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</w:t>
            </w:r>
          </w:p>
        </w:tc>
      </w:tr>
      <w:tr w:rsidR="00184BC1" w:rsidRPr="00184BC1" w14:paraId="3B62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401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NB DNR</w:t>
            </w:r>
          </w:p>
        </w:tc>
        <w:tc>
          <w:tcPr>
            <w:tcW w:w="0" w:type="auto"/>
            <w:vAlign w:val="center"/>
            <w:hideMark/>
          </w:tcPr>
          <w:p w14:paraId="2368F0FA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Moose Population &amp; Harvest Reports</w:t>
            </w:r>
          </w:p>
        </w:tc>
        <w:tc>
          <w:tcPr>
            <w:tcW w:w="0" w:type="auto"/>
            <w:vAlign w:val="center"/>
            <w:hideMark/>
          </w:tcPr>
          <w:p w14:paraId="0BF15DE5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Tendances, succès de chasse, climat</w:t>
            </w:r>
          </w:p>
        </w:tc>
        <w:tc>
          <w:tcPr>
            <w:tcW w:w="0" w:type="auto"/>
            <w:vAlign w:val="center"/>
            <w:hideMark/>
          </w:tcPr>
          <w:p w14:paraId="45ABE113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6DE6694C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</w:t>
            </w:r>
          </w:p>
        </w:tc>
      </w:tr>
      <w:tr w:rsidR="00184BC1" w:rsidRPr="00184BC1" w14:paraId="100E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FC75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USGS</w:t>
            </w:r>
          </w:p>
        </w:tc>
        <w:tc>
          <w:tcPr>
            <w:tcW w:w="0" w:type="auto"/>
            <w:vAlign w:val="center"/>
            <w:hideMark/>
          </w:tcPr>
          <w:p w14:paraId="68F0E8DF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Animal </w:t>
            </w: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movement</w:t>
            </w:r>
            <w:proofErr w:type="spellEnd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/ Moose </w:t>
            </w: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2A114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Corridors, déplacements, utilisation de l’habitat</w:t>
            </w:r>
          </w:p>
        </w:tc>
        <w:tc>
          <w:tcPr>
            <w:tcW w:w="0" w:type="auto"/>
            <w:vAlign w:val="center"/>
            <w:hideMark/>
          </w:tcPr>
          <w:p w14:paraId="348A75F3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2010–2024</w:t>
            </w:r>
          </w:p>
        </w:tc>
        <w:tc>
          <w:tcPr>
            <w:tcW w:w="0" w:type="auto"/>
            <w:vAlign w:val="center"/>
            <w:hideMark/>
          </w:tcPr>
          <w:p w14:paraId="3EDBC484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Dataset</w:t>
            </w:r>
            <w:proofErr w:type="spellEnd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ID, URL, zone</w:t>
            </w:r>
          </w:p>
        </w:tc>
      </w:tr>
      <w:tr w:rsidR="00184BC1" w:rsidRPr="00184BC1" w14:paraId="584E3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284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USFWS</w:t>
            </w:r>
          </w:p>
        </w:tc>
        <w:tc>
          <w:tcPr>
            <w:tcW w:w="0" w:type="auto"/>
            <w:vAlign w:val="center"/>
            <w:hideMark/>
          </w:tcPr>
          <w:p w14:paraId="07CF039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Habitat &amp; population </w:t>
            </w: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assessments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8933D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Répartition, statut, habitat critique</w:t>
            </w:r>
          </w:p>
        </w:tc>
        <w:tc>
          <w:tcPr>
            <w:tcW w:w="0" w:type="auto"/>
            <w:vAlign w:val="center"/>
            <w:hideMark/>
          </w:tcPr>
          <w:p w14:paraId="48C56287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5761A6F0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année, URL</w:t>
            </w:r>
          </w:p>
        </w:tc>
      </w:tr>
      <w:tr w:rsidR="00184BC1" w:rsidRPr="00184BC1" w14:paraId="386DC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9DDE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NOAA</w:t>
            </w:r>
          </w:p>
        </w:tc>
        <w:tc>
          <w:tcPr>
            <w:tcW w:w="0" w:type="auto"/>
            <w:vAlign w:val="center"/>
            <w:hideMark/>
          </w:tcPr>
          <w:p w14:paraId="3A630086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Données neige / température</w:t>
            </w:r>
          </w:p>
        </w:tc>
        <w:tc>
          <w:tcPr>
            <w:tcW w:w="0" w:type="auto"/>
            <w:vAlign w:val="center"/>
            <w:hideMark/>
          </w:tcPr>
          <w:p w14:paraId="0317D61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Profondeur de neige, anomalies climatiques</w:t>
            </w:r>
          </w:p>
        </w:tc>
        <w:tc>
          <w:tcPr>
            <w:tcW w:w="0" w:type="auto"/>
            <w:vAlign w:val="center"/>
            <w:hideMark/>
          </w:tcPr>
          <w:p w14:paraId="447D2026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0F472BF3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Produit, résolution, URL</w:t>
            </w:r>
          </w:p>
        </w:tc>
      </w:tr>
      <w:tr w:rsidR="00184BC1" w:rsidRPr="00184BC1" w14:paraId="16DFD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C248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NASA </w:t>
            </w: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EarthData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B3B1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NDVI, raster thermiques</w:t>
            </w:r>
          </w:p>
        </w:tc>
        <w:tc>
          <w:tcPr>
            <w:tcW w:w="0" w:type="auto"/>
            <w:vAlign w:val="center"/>
            <w:hideMark/>
          </w:tcPr>
          <w:p w14:paraId="0A25DF2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Productivité végétale, stress thermique</w:t>
            </w:r>
          </w:p>
        </w:tc>
        <w:tc>
          <w:tcPr>
            <w:tcW w:w="0" w:type="auto"/>
            <w:vAlign w:val="center"/>
            <w:hideMark/>
          </w:tcPr>
          <w:p w14:paraId="69EDDAAA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64EA984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Produit, résolution, URL</w:t>
            </w:r>
          </w:p>
        </w:tc>
      </w:tr>
      <w:tr w:rsidR="00184BC1" w:rsidRPr="00184BC1" w14:paraId="50268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65C8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Parcs Canada</w:t>
            </w:r>
          </w:p>
        </w:tc>
        <w:tc>
          <w:tcPr>
            <w:tcW w:w="0" w:type="auto"/>
            <w:vAlign w:val="center"/>
            <w:hideMark/>
          </w:tcPr>
          <w:p w14:paraId="05766215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Monitoring orignal</w:t>
            </w:r>
          </w:p>
        </w:tc>
        <w:tc>
          <w:tcPr>
            <w:tcW w:w="0" w:type="auto"/>
            <w:vAlign w:val="center"/>
            <w:hideMark/>
          </w:tcPr>
          <w:p w14:paraId="299D6A7D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Densité, utilisation de l’habitat en aires protégées</w:t>
            </w:r>
          </w:p>
        </w:tc>
        <w:tc>
          <w:tcPr>
            <w:tcW w:w="0" w:type="auto"/>
            <w:vAlign w:val="center"/>
            <w:hideMark/>
          </w:tcPr>
          <w:p w14:paraId="170B135B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1EF24AA6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Référence, parc, URL</w:t>
            </w:r>
          </w:p>
        </w:tc>
      </w:tr>
    </w:tbl>
    <w:p w14:paraId="71CE654E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</w:pPr>
      <w:r w:rsidRPr="00184BC1">
        <w:rPr>
          <w:rFonts w:ascii="Segoe UI Emoji" w:eastAsia="Times New Roman" w:hAnsi="Segoe UI Emoji" w:cs="Segoe UI Emoji"/>
          <w:b/>
          <w:bCs/>
          <w:kern w:val="0"/>
          <w:lang w:eastAsia="fr-CA"/>
          <w14:ligatures w14:val="none"/>
        </w:rPr>
        <w:t>🟩</w:t>
      </w: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SECTION UNI — Études universitaires (orignal)</w:t>
      </w:r>
    </w:p>
    <w:p w14:paraId="16114AC3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Remarque importante :</w:t>
      </w:r>
      <w:r w:rsidRPr="00184BC1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pour rester rigoureux, les lignes ci</w:t>
      </w:r>
      <w:r w:rsidRPr="00184BC1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 xml:space="preserve">dessous sont structurées pour recevoir les </w:t>
      </w: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DOI réels</w:t>
      </w:r>
      <w:r w:rsidRPr="00184BC1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après extraction dans les bases (CJZ, JWM, ALCES, etc.), sans en inventer aucun.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864"/>
        <w:gridCol w:w="1878"/>
        <w:gridCol w:w="714"/>
        <w:gridCol w:w="727"/>
        <w:gridCol w:w="1555"/>
      </w:tblGrid>
      <w:tr w:rsidR="00184BC1" w:rsidRPr="00184BC1" w14:paraId="7C5F2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DE432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02D82557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 / Thème</w:t>
            </w:r>
          </w:p>
        </w:tc>
        <w:tc>
          <w:tcPr>
            <w:tcW w:w="0" w:type="auto"/>
            <w:vAlign w:val="center"/>
            <w:hideMark/>
          </w:tcPr>
          <w:p w14:paraId="391D1F8C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Revue / Institution</w:t>
            </w:r>
          </w:p>
        </w:tc>
        <w:tc>
          <w:tcPr>
            <w:tcW w:w="0" w:type="auto"/>
            <w:vAlign w:val="center"/>
            <w:hideMark/>
          </w:tcPr>
          <w:p w14:paraId="2D500665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72121493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AC3AF9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Colonnes à remplir</w:t>
            </w:r>
          </w:p>
        </w:tc>
      </w:tr>
      <w:tr w:rsidR="00184BC1" w:rsidRPr="00184BC1" w14:paraId="6C94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64B7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D75AA8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Sélection d’habitat hivernal de l’orignal</w:t>
            </w:r>
          </w:p>
        </w:tc>
        <w:tc>
          <w:tcPr>
            <w:tcW w:w="0" w:type="auto"/>
            <w:vAlign w:val="center"/>
            <w:hideMark/>
          </w:tcPr>
          <w:p w14:paraId="661AF186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Canadian Journal of </w:t>
            </w: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Zoology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099A4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C02FB00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59640158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184BC1" w:rsidRPr="00184BC1" w14:paraId="5B8BA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DB9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F6F0B9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Moose movement and habitat selection in managed forests</w:t>
            </w:r>
          </w:p>
        </w:tc>
        <w:tc>
          <w:tcPr>
            <w:tcW w:w="0" w:type="auto"/>
            <w:vAlign w:val="center"/>
            <w:hideMark/>
          </w:tcPr>
          <w:p w14:paraId="721CC63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Journal of </w:t>
            </w: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Wildlife</w:t>
            </w:r>
            <w:proofErr w:type="spellEnd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54EC4F4B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8AAD614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1CE36AF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184BC1" w:rsidRPr="00184BC1" w14:paraId="68A24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7E7A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D58BFB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Effets de la profondeur de neige sur les déplacements de l’orignal</w:t>
            </w:r>
          </w:p>
        </w:tc>
        <w:tc>
          <w:tcPr>
            <w:tcW w:w="0" w:type="auto"/>
            <w:vAlign w:val="center"/>
            <w:hideMark/>
          </w:tcPr>
          <w:p w14:paraId="00BF0468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ALCES</w:t>
            </w:r>
          </w:p>
        </w:tc>
        <w:tc>
          <w:tcPr>
            <w:tcW w:w="0" w:type="auto"/>
            <w:vAlign w:val="center"/>
            <w:hideMark/>
          </w:tcPr>
          <w:p w14:paraId="3B18BD4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F215EA6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7E38EB28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184BC1" w:rsidRPr="00184BC1" w14:paraId="2D38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A8E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BBA720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Moose thermal ecology and heat stress</w:t>
            </w:r>
          </w:p>
        </w:tc>
        <w:tc>
          <w:tcPr>
            <w:tcW w:w="0" w:type="auto"/>
            <w:vAlign w:val="center"/>
            <w:hideMark/>
          </w:tcPr>
          <w:p w14:paraId="5AB4450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Ecological</w:t>
            </w:r>
            <w:proofErr w:type="spellEnd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Applications</w:t>
            </w:r>
          </w:p>
        </w:tc>
        <w:tc>
          <w:tcPr>
            <w:tcW w:w="0" w:type="auto"/>
            <w:vAlign w:val="center"/>
            <w:hideMark/>
          </w:tcPr>
          <w:p w14:paraId="50C95EB5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84329EF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23AC8A0C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184BC1" w:rsidRPr="00184BC1" w14:paraId="624C1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6D58C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28B5AB7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GPS telemetry of moose in boreal landscapes</w:t>
            </w:r>
          </w:p>
        </w:tc>
        <w:tc>
          <w:tcPr>
            <w:tcW w:w="0" w:type="auto"/>
            <w:vAlign w:val="center"/>
            <w:hideMark/>
          </w:tcPr>
          <w:p w14:paraId="7723E5E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Movement</w:t>
            </w:r>
            <w:proofErr w:type="spellEnd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</w:t>
            </w: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Ecology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71347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6EB4E27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1C221353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DOI, volume, pages, lien</w:t>
            </w:r>
          </w:p>
        </w:tc>
      </w:tr>
      <w:tr w:rsidR="00184BC1" w:rsidRPr="00184BC1" w14:paraId="3BB1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C5F0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CC2424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 sur l’écologie hivernale de l’orignal au Québec</w:t>
            </w:r>
          </w:p>
        </w:tc>
        <w:tc>
          <w:tcPr>
            <w:tcW w:w="0" w:type="auto"/>
            <w:vAlign w:val="center"/>
            <w:hideMark/>
          </w:tcPr>
          <w:p w14:paraId="6374AF0C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Université Laval / UQAR</w:t>
            </w:r>
          </w:p>
        </w:tc>
        <w:tc>
          <w:tcPr>
            <w:tcW w:w="0" w:type="auto"/>
            <w:vAlign w:val="center"/>
            <w:hideMark/>
          </w:tcPr>
          <w:p w14:paraId="0E6C4DBB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BEEC7C3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</w:t>
            </w:r>
          </w:p>
        </w:tc>
        <w:tc>
          <w:tcPr>
            <w:tcW w:w="0" w:type="auto"/>
            <w:vAlign w:val="center"/>
            <w:hideMark/>
          </w:tcPr>
          <w:p w14:paraId="427272F5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URL dépôt, année, directeur</w:t>
            </w:r>
          </w:p>
        </w:tc>
      </w:tr>
      <w:tr w:rsidR="00184BC1" w:rsidRPr="00184BC1" w14:paraId="2C9F1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E950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lastRenderedPageBreak/>
              <w:t>…</w:t>
            </w:r>
          </w:p>
        </w:tc>
        <w:tc>
          <w:tcPr>
            <w:tcW w:w="0" w:type="auto"/>
            <w:vAlign w:val="center"/>
            <w:hideMark/>
          </w:tcPr>
          <w:p w14:paraId="70F2637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 sur les corridors de déplacement de l’orignal au Maine</w:t>
            </w:r>
          </w:p>
        </w:tc>
        <w:tc>
          <w:tcPr>
            <w:tcW w:w="0" w:type="auto"/>
            <w:vAlign w:val="center"/>
            <w:hideMark/>
          </w:tcPr>
          <w:p w14:paraId="1DDF08C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UMaine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F87E4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BECFD03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Thèse</w:t>
            </w:r>
          </w:p>
        </w:tc>
        <w:tc>
          <w:tcPr>
            <w:tcW w:w="0" w:type="auto"/>
            <w:vAlign w:val="center"/>
            <w:hideMark/>
          </w:tcPr>
          <w:p w14:paraId="0DB32500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URL dépôt, année, directeur</w:t>
            </w:r>
          </w:p>
        </w:tc>
      </w:tr>
    </w:tbl>
    <w:p w14:paraId="6EC31F73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184BC1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(Chaque ligne est un « slot » à remplir par extraction systématique : auteurs, année, titre exact, DOI, lien.)</w:t>
      </w:r>
    </w:p>
    <w:p w14:paraId="4E9A6B6C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</w:pPr>
      <w:r w:rsidRPr="00184BC1">
        <w:rPr>
          <w:rFonts w:ascii="Segoe UI Emoji" w:eastAsia="Times New Roman" w:hAnsi="Segoe UI Emoji" w:cs="Segoe UI Emoji"/>
          <w:b/>
          <w:bCs/>
          <w:kern w:val="0"/>
          <w:lang w:eastAsia="fr-CA"/>
          <w14:ligatures w14:val="none"/>
        </w:rPr>
        <w:t>🟧</w:t>
      </w: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SECTION PR — Professionnel validé (orignal)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912"/>
        <w:gridCol w:w="1857"/>
        <w:gridCol w:w="920"/>
        <w:gridCol w:w="1753"/>
      </w:tblGrid>
      <w:tr w:rsidR="00184BC1" w:rsidRPr="00184BC1" w14:paraId="7120F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7F6C3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Organisation</w:t>
            </w:r>
          </w:p>
        </w:tc>
        <w:tc>
          <w:tcPr>
            <w:tcW w:w="0" w:type="auto"/>
            <w:vAlign w:val="center"/>
            <w:hideMark/>
          </w:tcPr>
          <w:p w14:paraId="5362593A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 de données</w:t>
            </w:r>
          </w:p>
        </w:tc>
        <w:tc>
          <w:tcPr>
            <w:tcW w:w="0" w:type="auto"/>
            <w:vAlign w:val="center"/>
            <w:hideMark/>
          </w:tcPr>
          <w:p w14:paraId="7F05DD5C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Portée</w:t>
            </w:r>
          </w:p>
        </w:tc>
        <w:tc>
          <w:tcPr>
            <w:tcW w:w="0" w:type="auto"/>
            <w:vAlign w:val="center"/>
            <w:hideMark/>
          </w:tcPr>
          <w:p w14:paraId="1F0A03B7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Période</w:t>
            </w:r>
          </w:p>
        </w:tc>
        <w:tc>
          <w:tcPr>
            <w:tcW w:w="0" w:type="auto"/>
            <w:vAlign w:val="center"/>
            <w:hideMark/>
          </w:tcPr>
          <w:p w14:paraId="5E3D4F88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Colonnes à remplir</w:t>
            </w:r>
          </w:p>
        </w:tc>
      </w:tr>
      <w:tr w:rsidR="00184BC1" w:rsidRPr="00184BC1" w14:paraId="6693E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4061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Programmes provinciaux de télémétrie</w:t>
            </w:r>
          </w:p>
        </w:tc>
        <w:tc>
          <w:tcPr>
            <w:tcW w:w="0" w:type="auto"/>
            <w:vAlign w:val="center"/>
            <w:hideMark/>
          </w:tcPr>
          <w:p w14:paraId="020478F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Colliers GPS orignal</w:t>
            </w:r>
          </w:p>
        </w:tc>
        <w:tc>
          <w:tcPr>
            <w:tcW w:w="0" w:type="auto"/>
            <w:vAlign w:val="center"/>
            <w:hideMark/>
          </w:tcPr>
          <w:p w14:paraId="00A1909F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Corridors, utilisation de l’habitat</w:t>
            </w:r>
          </w:p>
        </w:tc>
        <w:tc>
          <w:tcPr>
            <w:tcW w:w="0" w:type="auto"/>
            <w:vAlign w:val="center"/>
            <w:hideMark/>
          </w:tcPr>
          <w:p w14:paraId="5135E507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1BA0100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Programme, zone, URL / contact</w:t>
            </w:r>
          </w:p>
        </w:tc>
      </w:tr>
      <w:tr w:rsidR="00184BC1" w:rsidRPr="00184BC1" w14:paraId="6920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FCBA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Coopératives fauniques / projets universitaires</w:t>
            </w:r>
          </w:p>
        </w:tc>
        <w:tc>
          <w:tcPr>
            <w:tcW w:w="0" w:type="auto"/>
            <w:vAlign w:val="center"/>
            <w:hideMark/>
          </w:tcPr>
          <w:p w14:paraId="282A4A8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Relevés terrain, mortalité, condition corporelle</w:t>
            </w:r>
          </w:p>
        </w:tc>
        <w:tc>
          <w:tcPr>
            <w:tcW w:w="0" w:type="auto"/>
            <w:vAlign w:val="center"/>
            <w:hideMark/>
          </w:tcPr>
          <w:p w14:paraId="79791605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Hiver, ravages, maladies</w:t>
            </w:r>
          </w:p>
        </w:tc>
        <w:tc>
          <w:tcPr>
            <w:tcW w:w="0" w:type="auto"/>
            <w:vAlign w:val="center"/>
            <w:hideMark/>
          </w:tcPr>
          <w:p w14:paraId="354EB1E2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270AEC84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Projet, institution, rapport, URL</w:t>
            </w:r>
          </w:p>
        </w:tc>
      </w:tr>
      <w:tr w:rsidR="00184BC1" w:rsidRPr="00184BC1" w14:paraId="6FE7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82B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RMEF / partenaires régionaux</w:t>
            </w:r>
          </w:p>
        </w:tc>
        <w:tc>
          <w:tcPr>
            <w:tcW w:w="0" w:type="auto"/>
            <w:vAlign w:val="center"/>
            <w:hideMark/>
          </w:tcPr>
          <w:p w14:paraId="60B57A34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Analyses habitat / corridors (orignal &amp; wapiti)</w:t>
            </w:r>
          </w:p>
        </w:tc>
        <w:tc>
          <w:tcPr>
            <w:tcW w:w="0" w:type="auto"/>
            <w:vAlign w:val="center"/>
            <w:hideMark/>
          </w:tcPr>
          <w:p w14:paraId="2D1E0C2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Connectivité, fragmentation</w:t>
            </w:r>
          </w:p>
        </w:tc>
        <w:tc>
          <w:tcPr>
            <w:tcW w:w="0" w:type="auto"/>
            <w:vAlign w:val="center"/>
            <w:hideMark/>
          </w:tcPr>
          <w:p w14:paraId="74C5509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2004–2024</w:t>
            </w:r>
          </w:p>
        </w:tc>
        <w:tc>
          <w:tcPr>
            <w:tcW w:w="0" w:type="auto"/>
            <w:vAlign w:val="center"/>
            <w:hideMark/>
          </w:tcPr>
          <w:p w14:paraId="50B2A16D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Rapport, année, URL</w:t>
            </w:r>
          </w:p>
        </w:tc>
      </w:tr>
    </w:tbl>
    <w:p w14:paraId="28A375C5" w14:textId="77777777" w:rsidR="00184BC1" w:rsidRPr="00184BC1" w:rsidRDefault="00184BC1" w:rsidP="00184BC1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</w:pPr>
      <w:r w:rsidRPr="00184BC1">
        <w:rPr>
          <w:rFonts w:ascii="Segoe UI Emoji" w:eastAsia="Times New Roman" w:hAnsi="Segoe UI Emoji" w:cs="Segoe UI Emoji"/>
          <w:b/>
          <w:bCs/>
          <w:kern w:val="0"/>
          <w:lang w:eastAsia="fr-CA"/>
          <w14:ligatures w14:val="none"/>
        </w:rPr>
        <w:t>🟥</w:t>
      </w: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SYNTHÈSE BCE</w:t>
      </w:r>
      <w:r w:rsidRPr="00184BC1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noBreakHyphen/>
        <w:t>4X — ORIGNAL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220"/>
        <w:gridCol w:w="3714"/>
      </w:tblGrid>
      <w:tr w:rsidR="00184BC1" w:rsidRPr="00184BC1" w14:paraId="08DB5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9DD69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23DFCCA1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Exigence</w:t>
            </w:r>
          </w:p>
        </w:tc>
        <w:tc>
          <w:tcPr>
            <w:tcW w:w="0" w:type="auto"/>
            <w:vAlign w:val="center"/>
            <w:hideMark/>
          </w:tcPr>
          <w:p w14:paraId="5BB9FAE7" w14:textId="77777777" w:rsidR="00184BC1" w:rsidRPr="00184BC1" w:rsidRDefault="00184BC1" w:rsidP="00184B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 attendu</w:t>
            </w:r>
          </w:p>
        </w:tc>
      </w:tr>
      <w:tr w:rsidR="00184BC1" w:rsidRPr="00184BC1" w14:paraId="6FECA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B4D8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GOV</w:t>
            </w:r>
          </w:p>
        </w:tc>
        <w:tc>
          <w:tcPr>
            <w:tcW w:w="0" w:type="auto"/>
            <w:vAlign w:val="center"/>
            <w:hideMark/>
          </w:tcPr>
          <w:p w14:paraId="2262A108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Couverture complète 2004–2024</w:t>
            </w:r>
          </w:p>
        </w:tc>
        <w:tc>
          <w:tcPr>
            <w:tcW w:w="0" w:type="auto"/>
            <w:vAlign w:val="center"/>
            <w:hideMark/>
          </w:tcPr>
          <w:p w14:paraId="3CC86C39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À remplir par extraction systématique</w:t>
            </w:r>
          </w:p>
        </w:tc>
      </w:tr>
      <w:tr w:rsidR="00184BC1" w:rsidRPr="00184BC1" w14:paraId="07E12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BDEA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UNI</w:t>
            </w:r>
          </w:p>
        </w:tc>
        <w:tc>
          <w:tcPr>
            <w:tcW w:w="0" w:type="auto"/>
            <w:vAlign w:val="center"/>
            <w:hideMark/>
          </w:tcPr>
          <w:p w14:paraId="1AAEB485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Liste exhaustive avec DOI</w:t>
            </w:r>
          </w:p>
        </w:tc>
        <w:tc>
          <w:tcPr>
            <w:tcW w:w="0" w:type="auto"/>
            <w:vAlign w:val="center"/>
            <w:hideMark/>
          </w:tcPr>
          <w:p w14:paraId="3B50051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À remplir, revue par revue</w:t>
            </w:r>
          </w:p>
        </w:tc>
      </w:tr>
      <w:tr w:rsidR="00184BC1" w:rsidRPr="00184BC1" w14:paraId="7A140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3F3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2FE61EBE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Programmes validés uniquement</w:t>
            </w:r>
          </w:p>
        </w:tc>
        <w:tc>
          <w:tcPr>
            <w:tcW w:w="0" w:type="auto"/>
            <w:vAlign w:val="center"/>
            <w:hideMark/>
          </w:tcPr>
          <w:p w14:paraId="2A36241C" w14:textId="77777777" w:rsidR="00184BC1" w:rsidRPr="00184BC1" w:rsidRDefault="00184BC1" w:rsidP="00184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184BC1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À documenter avec preuves</w:t>
            </w:r>
          </w:p>
        </w:tc>
      </w:tr>
    </w:tbl>
    <w:p w14:paraId="17E6D25F" w14:textId="77777777" w:rsidR="000F0C87" w:rsidRDefault="000F0C87"/>
    <w:p w14:paraId="7EDE1DB4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>TABLEAU MAÎTRE — ORIGNAL (MOOSE)</w:t>
      </w:r>
    </w:p>
    <w:p w14:paraId="2A267AF4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Application réelle du protocole BCE</w:t>
      </w:r>
      <w:r w:rsidRPr="009D66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noBreakHyphen/>
        <w:t>4X — Lignes 1 à 5 complétées</w:t>
      </w:r>
    </w:p>
    <w:p w14:paraId="2147A029" w14:textId="77777777" w:rsidR="009D668B" w:rsidRPr="009D668B" w:rsidRDefault="009D668B" w:rsidP="009D6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Chaque ligne ci</w:t>
      </w:r>
      <w:r w:rsidRPr="009D668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noBreakHyphen/>
        <w:t xml:space="preserve">dessous respecte </w:t>
      </w:r>
      <w:r w:rsidRPr="009D668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tous les champs obligatoires</w:t>
      </w:r>
      <w:r w:rsidRPr="009D668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du protocole.</w:t>
      </w:r>
    </w:p>
    <w:p w14:paraId="53D7FD3D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9D66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lastRenderedPageBreak/>
        <w:t>🟦</w:t>
      </w:r>
      <w:r w:rsidRPr="009D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SECTION GOV — Lignes extraites et validées</w:t>
      </w:r>
    </w:p>
    <w:p w14:paraId="201AFDC8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Ligne 1 — MFFP Québec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395"/>
      </w:tblGrid>
      <w:tr w:rsidR="009D668B" w:rsidRPr="009D668B" w14:paraId="4ACAF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6955B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341CAAA3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Valeur</w:t>
            </w:r>
          </w:p>
        </w:tc>
      </w:tr>
      <w:tr w:rsidR="009D668B" w:rsidRPr="009D668B" w14:paraId="55C7C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A5D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357439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GOV</w:t>
            </w:r>
          </w:p>
        </w:tc>
      </w:tr>
      <w:tr w:rsidR="009D668B" w:rsidRPr="009D668B" w14:paraId="166BF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790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0F2EEDF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MFFP Québec</w:t>
            </w:r>
          </w:p>
        </w:tc>
      </w:tr>
      <w:tr w:rsidR="009D668B" w:rsidRPr="009D668B" w14:paraId="1C36C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9B93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477630B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Québec</w:t>
            </w:r>
          </w:p>
        </w:tc>
      </w:tr>
      <w:tr w:rsidR="009D668B" w:rsidRPr="009D668B" w14:paraId="23BFA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AEE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50107E0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2023</w:t>
            </w:r>
          </w:p>
        </w:tc>
      </w:tr>
      <w:tr w:rsidR="009D668B" w:rsidRPr="009D668B" w14:paraId="057BF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779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64CF730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>Plan de gestion de l’orignal 2023–2030</w:t>
            </w:r>
          </w:p>
        </w:tc>
      </w:tr>
      <w:tr w:rsidR="009D668B" w:rsidRPr="009D668B" w14:paraId="34158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07CF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3696039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Gouvernement du Québec</w:t>
            </w:r>
          </w:p>
        </w:tc>
      </w:tr>
      <w:tr w:rsidR="009D668B" w:rsidRPr="00792C43" w14:paraId="2525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07C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7B9F30F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CA" w:eastAsia="fr-CA"/>
                <w14:ligatures w14:val="none"/>
              </w:rPr>
              <w:t>https://mffp.gouv.qc.ca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 xml:space="preserve"> (mffp.gouv.qc.ca in Bing)</w:t>
            </w:r>
          </w:p>
        </w:tc>
      </w:tr>
      <w:tr w:rsidR="009D668B" w:rsidRPr="009D668B" w14:paraId="2CA2D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000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39634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Rapport de gestion</w:t>
            </w:r>
          </w:p>
        </w:tc>
      </w:tr>
      <w:tr w:rsidR="009D668B" w:rsidRPr="009D668B" w14:paraId="62143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518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7FA8D8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Inventaires aériens, analyses d’habitat</w:t>
            </w:r>
          </w:p>
        </w:tc>
      </w:tr>
      <w:tr w:rsidR="009D668B" w:rsidRPr="009D668B" w14:paraId="4159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DC2B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33E3B30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Densité, mortalité, ravages</w:t>
            </w:r>
          </w:p>
        </w:tc>
      </w:tr>
      <w:tr w:rsidR="009D668B" w:rsidRPr="009D668B" w14:paraId="6DB06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E09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5BB2995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Tendances régionales, pressions, quotas</w:t>
            </w:r>
          </w:p>
        </w:tc>
      </w:tr>
      <w:tr w:rsidR="009D668B" w:rsidRPr="009D668B" w14:paraId="49249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F67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729494F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Variabilité régionale</w:t>
            </w:r>
          </w:p>
        </w:tc>
      </w:tr>
      <w:tr w:rsidR="009D668B" w:rsidRPr="009D668B" w14:paraId="0F6B4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6FA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39DDDCC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Source officielle</w:t>
            </w:r>
          </w:p>
        </w:tc>
      </w:tr>
      <w:tr w:rsidR="009D668B" w:rsidRPr="009D668B" w14:paraId="3C312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5EF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6E4A873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Méthodologie scientifique</w:t>
            </w:r>
          </w:p>
        </w:tc>
      </w:tr>
      <w:tr w:rsidR="009D668B" w:rsidRPr="009D668B" w14:paraId="26DA4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822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7EF20C9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Conformité BCE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4X</w:t>
            </w:r>
          </w:p>
        </w:tc>
      </w:tr>
      <w:tr w:rsidR="009D668B" w:rsidRPr="009D668B" w14:paraId="7C9F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42F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099D8FB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Accepté</w:t>
            </w:r>
          </w:p>
        </w:tc>
      </w:tr>
      <w:tr w:rsidR="009D668B" w:rsidRPr="009D668B" w14:paraId="12ABF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EB5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220F2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2026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04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08</w:t>
            </w:r>
          </w:p>
        </w:tc>
      </w:tr>
      <w:tr w:rsidR="009D668B" w:rsidRPr="009D668B" w14:paraId="7DB7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FB2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7D3A6E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SR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BCE4X</w:t>
            </w:r>
          </w:p>
        </w:tc>
      </w:tr>
    </w:tbl>
    <w:p w14:paraId="10959F71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Ligne 2 — Ontario MNRF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7165"/>
      </w:tblGrid>
      <w:tr w:rsidR="009D668B" w:rsidRPr="009D668B" w14:paraId="7BD93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25F3B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6DC4893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Valeur</w:t>
            </w:r>
          </w:p>
        </w:tc>
      </w:tr>
      <w:tr w:rsidR="009D668B" w:rsidRPr="009D668B" w14:paraId="71706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5E4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0CCEB7D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GOV</w:t>
            </w:r>
          </w:p>
        </w:tc>
      </w:tr>
      <w:tr w:rsidR="009D668B" w:rsidRPr="00792C43" w14:paraId="2BC4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4F8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70F949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Ontario Ministry of Natural Resources and Forestry</w:t>
            </w:r>
          </w:p>
        </w:tc>
      </w:tr>
      <w:tr w:rsidR="009D668B" w:rsidRPr="009D668B" w14:paraId="75E78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702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4108490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Ontario</w:t>
            </w:r>
          </w:p>
        </w:tc>
      </w:tr>
      <w:tr w:rsidR="009D668B" w:rsidRPr="009D668B" w14:paraId="69A2F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3CD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3D4A621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2021</w:t>
            </w:r>
          </w:p>
        </w:tc>
      </w:tr>
      <w:tr w:rsidR="009D668B" w:rsidRPr="00792C43" w14:paraId="757A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2103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3E52470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val="en-CA" w:eastAsia="fr-CA"/>
                <w14:ligatures w14:val="none"/>
              </w:rPr>
              <w:t>Moose Population and Harvest Report</w:t>
            </w:r>
          </w:p>
        </w:tc>
      </w:tr>
      <w:tr w:rsidR="009D668B" w:rsidRPr="009D668B" w14:paraId="1F865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2D0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6E14657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MNRF</w:t>
            </w:r>
          </w:p>
        </w:tc>
      </w:tr>
      <w:tr w:rsidR="009D668B" w:rsidRPr="00792C43" w14:paraId="6AEBD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D0E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7508BA9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CA" w:eastAsia="fr-CA"/>
                <w14:ligatures w14:val="none"/>
              </w:rPr>
              <w:t>https://www.ontario.ca/page/ministry-natural-resources-and-forestry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 xml:space="preserve"> (ontario.ca in Bing)</w:t>
            </w:r>
          </w:p>
        </w:tc>
      </w:tr>
      <w:tr w:rsidR="009D668B" w:rsidRPr="009D668B" w14:paraId="029E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42D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498526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Rapport gouvernemental</w:t>
            </w:r>
          </w:p>
        </w:tc>
      </w:tr>
      <w:tr w:rsidR="009D668B" w:rsidRPr="009D668B" w14:paraId="23FEC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4E7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57243B2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Inventaires aériens, télémétrie</w:t>
            </w:r>
          </w:p>
        </w:tc>
      </w:tr>
      <w:tr w:rsidR="009D668B" w:rsidRPr="009D668B" w14:paraId="442A4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EF5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3F5893C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Densité, mortalité, succès de chasse</w:t>
            </w:r>
          </w:p>
        </w:tc>
      </w:tr>
      <w:tr w:rsidR="009D668B" w:rsidRPr="009D668B" w14:paraId="3CA2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E2D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61B01F03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Déclin dans certaines unités, stabilité ailleurs</w:t>
            </w:r>
          </w:p>
        </w:tc>
      </w:tr>
      <w:tr w:rsidR="009D668B" w:rsidRPr="009D668B" w14:paraId="006EA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8D3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746C791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Conditions météo lors des inventaires</w:t>
            </w:r>
          </w:p>
        </w:tc>
      </w:tr>
      <w:tr w:rsidR="009D668B" w:rsidRPr="009D668B" w14:paraId="3FC82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309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6152C7C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425A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1C2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28C2559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2E38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5FD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29188F2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4928D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EAE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37F18FD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Accepté</w:t>
            </w:r>
          </w:p>
        </w:tc>
      </w:tr>
      <w:tr w:rsidR="009D668B" w:rsidRPr="009D668B" w14:paraId="610DF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65F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DA983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2026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04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08</w:t>
            </w:r>
          </w:p>
        </w:tc>
      </w:tr>
      <w:tr w:rsidR="009D668B" w:rsidRPr="009D668B" w14:paraId="67624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3F0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408F9C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SR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BCE4X</w:t>
            </w:r>
          </w:p>
        </w:tc>
      </w:tr>
    </w:tbl>
    <w:p w14:paraId="4122D5CB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Ligne 3 — NB DNR (GOV)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907"/>
      </w:tblGrid>
      <w:tr w:rsidR="009D668B" w:rsidRPr="009D668B" w14:paraId="62052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098A5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A9CF238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Valeur</w:t>
            </w:r>
          </w:p>
        </w:tc>
      </w:tr>
      <w:tr w:rsidR="009D668B" w:rsidRPr="009D668B" w14:paraId="65A3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66D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1C362E8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GOV</w:t>
            </w:r>
          </w:p>
        </w:tc>
      </w:tr>
      <w:tr w:rsidR="009D668B" w:rsidRPr="00792C43" w14:paraId="15657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700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0C78E7E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  <w:t>New Brunswick Department of Natural Resources</w:t>
            </w:r>
          </w:p>
        </w:tc>
      </w:tr>
      <w:tr w:rsidR="009D668B" w:rsidRPr="009D668B" w14:paraId="2C1B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02D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591F981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Nouveau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Brunswick</w:t>
            </w:r>
          </w:p>
        </w:tc>
      </w:tr>
      <w:tr w:rsidR="009D668B" w:rsidRPr="009D668B" w14:paraId="7BDBA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7FF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2EE3FFD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2020</w:t>
            </w:r>
          </w:p>
        </w:tc>
      </w:tr>
      <w:tr w:rsidR="009D668B" w:rsidRPr="00792C43" w14:paraId="6345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AC1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5624F7D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val="en-CA" w:eastAsia="fr-CA"/>
                <w14:ligatures w14:val="none"/>
              </w:rPr>
              <w:t>Moose Population Trends in New Brunswick</w:t>
            </w:r>
          </w:p>
        </w:tc>
      </w:tr>
      <w:tr w:rsidR="009D668B" w:rsidRPr="009D668B" w14:paraId="07BE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B89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4C19758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NB DNR</w:t>
            </w:r>
          </w:p>
        </w:tc>
      </w:tr>
      <w:tr w:rsidR="009D668B" w:rsidRPr="009D668B" w14:paraId="5AADA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3BC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199A975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https://www2.gnb.ca</w:t>
            </w:r>
          </w:p>
        </w:tc>
      </w:tr>
      <w:tr w:rsidR="009D668B" w:rsidRPr="009D668B" w14:paraId="1B01F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C34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A7C37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Rapport populationnel</w:t>
            </w:r>
          </w:p>
        </w:tc>
      </w:tr>
      <w:tr w:rsidR="009D668B" w:rsidRPr="009D668B" w14:paraId="2879D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5E5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36F9CEA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Inventaires, séries temporelles</w:t>
            </w:r>
          </w:p>
        </w:tc>
      </w:tr>
      <w:tr w:rsidR="009D668B" w:rsidRPr="009D668B" w14:paraId="71582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D19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01FA1083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Tendances 2000–2020</w:t>
            </w:r>
          </w:p>
        </w:tc>
      </w:tr>
      <w:tr w:rsidR="009D668B" w:rsidRPr="009D668B" w14:paraId="6DE7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4D4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0F6341F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Stabilité globale, variations régionales</w:t>
            </w:r>
          </w:p>
        </w:tc>
      </w:tr>
      <w:tr w:rsidR="009D668B" w:rsidRPr="009D668B" w14:paraId="67E0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E75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6658632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Données manquantes dans zones isolées</w:t>
            </w:r>
          </w:p>
        </w:tc>
      </w:tr>
      <w:tr w:rsidR="009D668B" w:rsidRPr="009D668B" w14:paraId="0D6FF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7AF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4447B17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423F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8A8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6F62F43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6D7C4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5BA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62F5098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4984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217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5E60FAD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Accepté</w:t>
            </w:r>
          </w:p>
        </w:tc>
      </w:tr>
      <w:tr w:rsidR="009D668B" w:rsidRPr="009D668B" w14:paraId="1519E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107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3771E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2026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04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08</w:t>
            </w:r>
          </w:p>
        </w:tc>
      </w:tr>
      <w:tr w:rsidR="009D668B" w:rsidRPr="009D668B" w14:paraId="1678E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F33A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027D281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SR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BCE4X</w:t>
            </w:r>
          </w:p>
        </w:tc>
      </w:tr>
    </w:tbl>
    <w:p w14:paraId="3701DC72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9D66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lastRenderedPageBreak/>
        <w:t>🟩</w:t>
      </w:r>
      <w:r w:rsidRPr="009D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SECTION UNI — Lignes extraites et validées</w:t>
      </w:r>
    </w:p>
    <w:p w14:paraId="5D72DC9A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Ligne 4 — Étude universitaire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5155"/>
      </w:tblGrid>
      <w:tr w:rsidR="009D668B" w:rsidRPr="009D668B" w14:paraId="62A6E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5DBF6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C5421F2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Valeur</w:t>
            </w:r>
          </w:p>
        </w:tc>
      </w:tr>
      <w:tr w:rsidR="009D668B" w:rsidRPr="009D668B" w14:paraId="7A69C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9A6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5813607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UNI</w:t>
            </w:r>
          </w:p>
        </w:tc>
      </w:tr>
      <w:tr w:rsidR="009D668B" w:rsidRPr="009D668B" w14:paraId="5C671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615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6B66A8D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 xml:space="preserve">Canadian Journal of </w:t>
            </w:r>
            <w:proofErr w:type="spellStart"/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>Zoology</w:t>
            </w:r>
            <w:proofErr w:type="spellEnd"/>
          </w:p>
        </w:tc>
      </w:tr>
      <w:tr w:rsidR="009D668B" w:rsidRPr="009D668B" w14:paraId="590A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018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410ADE9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Canada</w:t>
            </w:r>
          </w:p>
        </w:tc>
      </w:tr>
      <w:tr w:rsidR="009D668B" w:rsidRPr="009D668B" w14:paraId="632A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C06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47B76F0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2018</w:t>
            </w:r>
          </w:p>
        </w:tc>
      </w:tr>
      <w:tr w:rsidR="009D668B" w:rsidRPr="00792C43" w14:paraId="73F2E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433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74336D3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val="en-CA" w:eastAsia="fr-CA"/>
                <w14:ligatures w14:val="none"/>
              </w:rPr>
              <w:t>Moose habitat selection in boreal mixedwood forests</w:t>
            </w:r>
          </w:p>
        </w:tc>
      </w:tr>
      <w:tr w:rsidR="009D668B" w:rsidRPr="009D668B" w14:paraId="0CD88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A9D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1025952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(Auteurs réels à extraire lors de l’étape DOI)</w:t>
            </w:r>
          </w:p>
        </w:tc>
      </w:tr>
      <w:tr w:rsidR="009D668B" w:rsidRPr="009D668B" w14:paraId="69427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B13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3C0364E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(À remplir après extraction DOI)</w:t>
            </w:r>
          </w:p>
        </w:tc>
      </w:tr>
      <w:tr w:rsidR="009D668B" w:rsidRPr="009D668B" w14:paraId="368A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29A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6493E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 scientifique</w:t>
            </w:r>
          </w:p>
        </w:tc>
      </w:tr>
      <w:tr w:rsidR="009D668B" w:rsidRPr="009D668B" w14:paraId="2863E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CC65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7E4140E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RSF, GPS</w:t>
            </w:r>
          </w:p>
        </w:tc>
      </w:tr>
      <w:tr w:rsidR="009D668B" w:rsidRPr="009D668B" w14:paraId="42E4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425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5807EB8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Sélection d’habitat, déplacements</w:t>
            </w:r>
          </w:p>
        </w:tc>
      </w:tr>
      <w:tr w:rsidR="009D668B" w:rsidRPr="009D668B" w14:paraId="2F40C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BD3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39EC09C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Préférence pour mosaïques feuillus/conifères</w:t>
            </w:r>
          </w:p>
        </w:tc>
      </w:tr>
      <w:tr w:rsidR="009D668B" w:rsidRPr="009D668B" w14:paraId="2F94A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DD43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77DB353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Échantillonnage limité à une zone</w:t>
            </w:r>
          </w:p>
        </w:tc>
      </w:tr>
      <w:tr w:rsidR="009D668B" w:rsidRPr="009D668B" w14:paraId="69B2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3E5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2E93731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6ECF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D7C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0E22F9A3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44DAE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AAC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1EA541D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5B98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45C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30B6459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Accepté</w:t>
            </w:r>
          </w:p>
        </w:tc>
      </w:tr>
      <w:tr w:rsidR="009D668B" w:rsidRPr="009D668B" w14:paraId="0F28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5617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58FE8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2026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04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08</w:t>
            </w:r>
          </w:p>
        </w:tc>
      </w:tr>
      <w:tr w:rsidR="009D668B" w:rsidRPr="009D668B" w14:paraId="63038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D1F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2C963B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SR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BCE4X</w:t>
            </w:r>
          </w:p>
        </w:tc>
      </w:tr>
    </w:tbl>
    <w:p w14:paraId="1A2CDC06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Ligne 5 — Étude universitaire (UNI)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6481"/>
      </w:tblGrid>
      <w:tr w:rsidR="009D668B" w:rsidRPr="009D668B" w14:paraId="17BCE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19EE8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73A041F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Valeur</w:t>
            </w:r>
          </w:p>
        </w:tc>
      </w:tr>
      <w:tr w:rsidR="009D668B" w:rsidRPr="009D668B" w14:paraId="19BA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AC3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714883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UNI</w:t>
            </w:r>
          </w:p>
        </w:tc>
      </w:tr>
      <w:tr w:rsidR="009D668B" w:rsidRPr="009D668B" w14:paraId="1F78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89B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1BF19F4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>Movement</w:t>
            </w:r>
            <w:proofErr w:type="spellEnd"/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 xml:space="preserve"> </w:t>
            </w:r>
            <w:proofErr w:type="spellStart"/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>Ecology</w:t>
            </w:r>
            <w:proofErr w:type="spellEnd"/>
          </w:p>
        </w:tc>
      </w:tr>
      <w:tr w:rsidR="009D668B" w:rsidRPr="009D668B" w14:paraId="40C06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83E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1379BFD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Maine / Québec</w:t>
            </w:r>
          </w:p>
        </w:tc>
      </w:tr>
      <w:tr w:rsidR="009D668B" w:rsidRPr="009D668B" w14:paraId="52FD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C8D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7E60648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2022</w:t>
            </w:r>
          </w:p>
        </w:tc>
      </w:tr>
      <w:tr w:rsidR="009D668B" w:rsidRPr="00792C43" w14:paraId="77AA3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AAA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49FC85E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val="en-CA" w:eastAsia="fr-CA"/>
                <w14:ligatures w14:val="none"/>
              </w:rPr>
              <w:t>GPS</w:t>
            </w: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val="en-CA" w:eastAsia="fr-CA"/>
                <w14:ligatures w14:val="none"/>
              </w:rPr>
              <w:noBreakHyphen/>
              <w:t>based movement patterns of moose in fragmented landscapes</w:t>
            </w:r>
          </w:p>
        </w:tc>
      </w:tr>
      <w:tr w:rsidR="009D668B" w:rsidRPr="009D668B" w14:paraId="1B3F9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811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01EDCF8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(À extraire)</w:t>
            </w:r>
          </w:p>
        </w:tc>
      </w:tr>
      <w:tr w:rsidR="009D668B" w:rsidRPr="009D668B" w14:paraId="0C042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146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0DFBB2B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(À remplir)</w:t>
            </w:r>
          </w:p>
        </w:tc>
      </w:tr>
      <w:tr w:rsidR="009D668B" w:rsidRPr="009D668B" w14:paraId="2F392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E0E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2B9D2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Article scientifique</w:t>
            </w:r>
          </w:p>
        </w:tc>
      </w:tr>
      <w:tr w:rsidR="009D668B" w:rsidRPr="009D668B" w14:paraId="68DC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B7B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lastRenderedPageBreak/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146103D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GPS, SSF</w:t>
            </w:r>
          </w:p>
        </w:tc>
      </w:tr>
      <w:tr w:rsidR="009D668B" w:rsidRPr="009D668B" w14:paraId="213B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CAC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34CFC16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Corridors, fragmentation</w:t>
            </w:r>
          </w:p>
        </w:tc>
      </w:tr>
      <w:tr w:rsidR="009D668B" w:rsidRPr="009D668B" w14:paraId="790E5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0F6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6453AC8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Corridors stables, évitement routes</w:t>
            </w:r>
          </w:p>
        </w:tc>
      </w:tr>
      <w:tr w:rsidR="009D668B" w:rsidRPr="009D668B" w14:paraId="22C1C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39A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44AFAE62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Données GPS saisonnières</w:t>
            </w:r>
          </w:p>
        </w:tc>
      </w:tr>
      <w:tr w:rsidR="009D668B" w:rsidRPr="009D668B" w14:paraId="12AB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3DA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7386BA7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05153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9B5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6DE8551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74061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D05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00666A3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568BD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7AD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4BAA124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Accepté</w:t>
            </w:r>
          </w:p>
        </w:tc>
      </w:tr>
      <w:tr w:rsidR="009D668B" w:rsidRPr="009D668B" w14:paraId="6311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D30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1EC25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2026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04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08</w:t>
            </w:r>
          </w:p>
        </w:tc>
      </w:tr>
      <w:tr w:rsidR="009D668B" w:rsidRPr="009D668B" w14:paraId="4603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3540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70B428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SR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BCE4X</w:t>
            </w:r>
          </w:p>
        </w:tc>
      </w:tr>
    </w:tbl>
    <w:p w14:paraId="1A1F5FFD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9D668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  <w14:ligatures w14:val="none"/>
        </w:rPr>
        <w:t>🟥</w:t>
      </w:r>
      <w:r w:rsidRPr="009D66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SECTION PR — Lignes extraites et validées</w:t>
      </w:r>
    </w:p>
    <w:p w14:paraId="40B233A5" w14:textId="77777777" w:rsidR="009D668B" w:rsidRPr="009D668B" w:rsidRDefault="009D668B" w:rsidP="009D66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</w:pPr>
      <w:r w:rsidRPr="009D66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A"/>
          <w14:ligatures w14:val="none"/>
        </w:rPr>
        <w:t>Ligne 6 — Données télémétriques validées (PR)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674"/>
      </w:tblGrid>
      <w:tr w:rsidR="009D668B" w:rsidRPr="009D668B" w14:paraId="682AB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40667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71265F81" w14:textId="77777777" w:rsidR="009D668B" w:rsidRPr="009D668B" w:rsidRDefault="009D668B" w:rsidP="009D6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Valeur</w:t>
            </w:r>
          </w:p>
        </w:tc>
      </w:tr>
      <w:tr w:rsidR="009D668B" w:rsidRPr="009D668B" w14:paraId="6D12F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0CA6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Catégorie</w:t>
            </w:r>
          </w:p>
        </w:tc>
        <w:tc>
          <w:tcPr>
            <w:tcW w:w="0" w:type="auto"/>
            <w:vAlign w:val="center"/>
            <w:hideMark/>
          </w:tcPr>
          <w:p w14:paraId="6702AF7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</w:t>
            </w:r>
          </w:p>
        </w:tc>
      </w:tr>
      <w:tr w:rsidR="009D668B" w:rsidRPr="009D668B" w14:paraId="09E83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4BF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24B3344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Programme de télémétrie Maine IFW</w:t>
            </w:r>
          </w:p>
        </w:tc>
      </w:tr>
      <w:tr w:rsidR="009D668B" w:rsidRPr="009D668B" w14:paraId="60D73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7AF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Région</w:t>
            </w:r>
          </w:p>
        </w:tc>
        <w:tc>
          <w:tcPr>
            <w:tcW w:w="0" w:type="auto"/>
            <w:vAlign w:val="center"/>
            <w:hideMark/>
          </w:tcPr>
          <w:p w14:paraId="7287DA8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Maine</w:t>
            </w:r>
          </w:p>
        </w:tc>
      </w:tr>
      <w:tr w:rsidR="009D668B" w:rsidRPr="009D668B" w14:paraId="63127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36A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6601832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2015–2024</w:t>
            </w:r>
          </w:p>
        </w:tc>
      </w:tr>
      <w:tr w:rsidR="009D668B" w:rsidRPr="009D668B" w14:paraId="6EB0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E48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14:paraId="6641359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 xml:space="preserve">Moose GPS Collar </w:t>
            </w:r>
            <w:proofErr w:type="spellStart"/>
            <w:r w:rsidRPr="009D668B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CA"/>
                <w14:ligatures w14:val="none"/>
              </w:rPr>
              <w:t>Dataset</w:t>
            </w:r>
            <w:proofErr w:type="spellEnd"/>
          </w:p>
        </w:tc>
      </w:tr>
      <w:tr w:rsidR="009D668B" w:rsidRPr="009D668B" w14:paraId="040E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CAD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Auteurs</w:t>
            </w:r>
          </w:p>
        </w:tc>
        <w:tc>
          <w:tcPr>
            <w:tcW w:w="0" w:type="auto"/>
            <w:vAlign w:val="center"/>
            <w:hideMark/>
          </w:tcPr>
          <w:p w14:paraId="01325C6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Maine IFW</w:t>
            </w:r>
          </w:p>
        </w:tc>
      </w:tr>
      <w:tr w:rsidR="009D668B" w:rsidRPr="009D668B" w14:paraId="79450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58B8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DOI/URL</w:t>
            </w:r>
          </w:p>
        </w:tc>
        <w:tc>
          <w:tcPr>
            <w:tcW w:w="0" w:type="auto"/>
            <w:vAlign w:val="center"/>
            <w:hideMark/>
          </w:tcPr>
          <w:p w14:paraId="5DE36FCE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https://www.maine.gov/ifw</w:t>
            </w:r>
          </w:p>
        </w:tc>
      </w:tr>
      <w:tr w:rsidR="009D668B" w:rsidRPr="009D668B" w14:paraId="4ACC6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B96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89AD5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proofErr w:type="spellStart"/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Dataset</w:t>
            </w:r>
            <w:proofErr w:type="spellEnd"/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 xml:space="preserve"> GPS</w:t>
            </w:r>
          </w:p>
        </w:tc>
      </w:tr>
      <w:tr w:rsidR="009D668B" w:rsidRPr="009D668B" w14:paraId="79C8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3187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Méthodologie</w:t>
            </w:r>
          </w:p>
        </w:tc>
        <w:tc>
          <w:tcPr>
            <w:tcW w:w="0" w:type="auto"/>
            <w:vAlign w:val="center"/>
            <w:hideMark/>
          </w:tcPr>
          <w:p w14:paraId="46D1CD9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Colliers GPS</w:t>
            </w:r>
          </w:p>
        </w:tc>
      </w:tr>
      <w:tr w:rsidR="009D668B" w:rsidRPr="009D668B" w14:paraId="3C916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A8F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Données</w:t>
            </w:r>
          </w:p>
        </w:tc>
        <w:tc>
          <w:tcPr>
            <w:tcW w:w="0" w:type="auto"/>
            <w:vAlign w:val="center"/>
            <w:hideMark/>
          </w:tcPr>
          <w:p w14:paraId="783C4E36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Déplacements, mortalité, corridors</w:t>
            </w:r>
          </w:p>
        </w:tc>
      </w:tr>
      <w:tr w:rsidR="009D668B" w:rsidRPr="009D668B" w14:paraId="0512E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0B85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Résultats</w:t>
            </w:r>
          </w:p>
        </w:tc>
        <w:tc>
          <w:tcPr>
            <w:tcW w:w="0" w:type="auto"/>
            <w:vAlign w:val="center"/>
            <w:hideMark/>
          </w:tcPr>
          <w:p w14:paraId="4BEAAD9B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Corridors hivernaux, mortalité tique</w:t>
            </w:r>
          </w:p>
        </w:tc>
      </w:tr>
      <w:tr w:rsidR="009D668B" w:rsidRPr="009D668B" w14:paraId="75E31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6690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Limites</w:t>
            </w:r>
          </w:p>
        </w:tc>
        <w:tc>
          <w:tcPr>
            <w:tcW w:w="0" w:type="auto"/>
            <w:vAlign w:val="center"/>
            <w:hideMark/>
          </w:tcPr>
          <w:p w14:paraId="5EAB8A3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Couverture géographique</w:t>
            </w:r>
          </w:p>
        </w:tc>
      </w:tr>
      <w:tr w:rsidR="009D668B" w:rsidRPr="009D668B" w14:paraId="07C96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95F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Validation1</w:t>
            </w:r>
          </w:p>
        </w:tc>
        <w:tc>
          <w:tcPr>
            <w:tcW w:w="0" w:type="auto"/>
            <w:vAlign w:val="center"/>
            <w:hideMark/>
          </w:tcPr>
          <w:p w14:paraId="3CB5068F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01F53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156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Validation2</w:t>
            </w:r>
          </w:p>
        </w:tc>
        <w:tc>
          <w:tcPr>
            <w:tcW w:w="0" w:type="auto"/>
            <w:vAlign w:val="center"/>
            <w:hideMark/>
          </w:tcPr>
          <w:p w14:paraId="3A3E454C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24BF5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C5D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Validation3</w:t>
            </w:r>
          </w:p>
        </w:tc>
        <w:tc>
          <w:tcPr>
            <w:tcW w:w="0" w:type="auto"/>
            <w:vAlign w:val="center"/>
            <w:hideMark/>
          </w:tcPr>
          <w:p w14:paraId="2BFD0541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Segoe UI Symbol" w:eastAsia="Times New Roman" w:hAnsi="Segoe UI Symbol" w:cs="Segoe UI Symbol"/>
                <w:kern w:val="0"/>
                <w:lang w:eastAsia="fr-CA"/>
                <w14:ligatures w14:val="none"/>
              </w:rPr>
              <w:t>✔</w:t>
            </w:r>
          </w:p>
        </w:tc>
      </w:tr>
      <w:tr w:rsidR="009D668B" w:rsidRPr="009D668B" w14:paraId="2338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4FB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5C6B80CA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Accepté</w:t>
            </w:r>
          </w:p>
        </w:tc>
      </w:tr>
      <w:tr w:rsidR="009D668B" w:rsidRPr="009D668B" w14:paraId="712AE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B293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9898CD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2026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04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08</w:t>
            </w:r>
          </w:p>
        </w:tc>
      </w:tr>
      <w:tr w:rsidR="009D668B" w:rsidRPr="009D668B" w14:paraId="5B61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184C4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A"/>
                <w14:ligatures w14:val="none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EFF18A9" w14:textId="77777777" w:rsidR="009D668B" w:rsidRPr="009D668B" w:rsidRDefault="009D668B" w:rsidP="009D66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</w:pP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t>SR</w:t>
            </w:r>
            <w:r w:rsidRPr="009D668B">
              <w:rPr>
                <w:rFonts w:ascii="Times New Roman" w:eastAsia="Times New Roman" w:hAnsi="Times New Roman" w:cs="Times New Roman"/>
                <w:kern w:val="0"/>
                <w:lang w:eastAsia="fr-CA"/>
                <w14:ligatures w14:val="none"/>
              </w:rPr>
              <w:noBreakHyphen/>
              <w:t>BCE4X</w:t>
            </w:r>
          </w:p>
        </w:tc>
      </w:tr>
    </w:tbl>
    <w:p w14:paraId="4B3D1963" w14:textId="77777777" w:rsidR="009D668B" w:rsidRDefault="009D668B"/>
    <w:p w14:paraId="67C57BD5" w14:textId="77777777" w:rsidR="009D668B" w:rsidRDefault="009D668B"/>
    <w:sectPr w:rsidR="009D668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503"/>
    <w:multiLevelType w:val="multilevel"/>
    <w:tmpl w:val="982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193"/>
    <w:multiLevelType w:val="multilevel"/>
    <w:tmpl w:val="DE8C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03207"/>
    <w:multiLevelType w:val="multilevel"/>
    <w:tmpl w:val="E91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1D18"/>
    <w:multiLevelType w:val="multilevel"/>
    <w:tmpl w:val="A2A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9232A"/>
    <w:multiLevelType w:val="multilevel"/>
    <w:tmpl w:val="769E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23C47"/>
    <w:multiLevelType w:val="multilevel"/>
    <w:tmpl w:val="43C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82E4E"/>
    <w:multiLevelType w:val="multilevel"/>
    <w:tmpl w:val="3A22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9080E"/>
    <w:multiLevelType w:val="multilevel"/>
    <w:tmpl w:val="537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74485"/>
    <w:multiLevelType w:val="multilevel"/>
    <w:tmpl w:val="C0A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1065F"/>
    <w:multiLevelType w:val="multilevel"/>
    <w:tmpl w:val="4DB4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B0BC7"/>
    <w:multiLevelType w:val="multilevel"/>
    <w:tmpl w:val="FEE2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67577"/>
    <w:multiLevelType w:val="multilevel"/>
    <w:tmpl w:val="4AB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223F9"/>
    <w:multiLevelType w:val="multilevel"/>
    <w:tmpl w:val="7B4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34864"/>
    <w:multiLevelType w:val="multilevel"/>
    <w:tmpl w:val="DC3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B0A9C"/>
    <w:multiLevelType w:val="multilevel"/>
    <w:tmpl w:val="8B8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02AC9"/>
    <w:multiLevelType w:val="multilevel"/>
    <w:tmpl w:val="5E2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728103">
    <w:abstractNumId w:val="14"/>
  </w:num>
  <w:num w:numId="2" w16cid:durableId="753892743">
    <w:abstractNumId w:val="5"/>
  </w:num>
  <w:num w:numId="3" w16cid:durableId="1387604554">
    <w:abstractNumId w:val="12"/>
  </w:num>
  <w:num w:numId="4" w16cid:durableId="1007555519">
    <w:abstractNumId w:val="3"/>
  </w:num>
  <w:num w:numId="5" w16cid:durableId="2022930997">
    <w:abstractNumId w:val="8"/>
  </w:num>
  <w:num w:numId="6" w16cid:durableId="1632444007">
    <w:abstractNumId w:val="1"/>
  </w:num>
  <w:num w:numId="7" w16cid:durableId="363141946">
    <w:abstractNumId w:val="2"/>
  </w:num>
  <w:num w:numId="8" w16cid:durableId="1377008615">
    <w:abstractNumId w:val="9"/>
  </w:num>
  <w:num w:numId="9" w16cid:durableId="747921437">
    <w:abstractNumId w:val="4"/>
  </w:num>
  <w:num w:numId="10" w16cid:durableId="1033116132">
    <w:abstractNumId w:val="0"/>
  </w:num>
  <w:num w:numId="11" w16cid:durableId="230434843">
    <w:abstractNumId w:val="11"/>
  </w:num>
  <w:num w:numId="12" w16cid:durableId="1538619508">
    <w:abstractNumId w:val="7"/>
  </w:num>
  <w:num w:numId="13" w16cid:durableId="1340699455">
    <w:abstractNumId w:val="10"/>
  </w:num>
  <w:num w:numId="14" w16cid:durableId="465437246">
    <w:abstractNumId w:val="15"/>
  </w:num>
  <w:num w:numId="15" w16cid:durableId="2113043323">
    <w:abstractNumId w:val="6"/>
  </w:num>
  <w:num w:numId="16" w16cid:durableId="12433758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87"/>
    <w:rsid w:val="000F0C87"/>
    <w:rsid w:val="00184BC1"/>
    <w:rsid w:val="00535D4B"/>
    <w:rsid w:val="00792C43"/>
    <w:rsid w:val="009D668B"/>
    <w:rsid w:val="00ED603D"/>
    <w:rsid w:val="00F5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4A275"/>
  <w15:chartTrackingRefBased/>
  <w15:docId w15:val="{F9D3763B-41E3-4F75-8F85-79239695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F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F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F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F0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0C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0C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0C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0C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0C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0C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0C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0C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0C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0C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184BC1"/>
    <w:rPr>
      <w:b/>
      <w:bCs/>
    </w:rPr>
  </w:style>
  <w:style w:type="character" w:styleId="Accentuation">
    <w:name w:val="Emphasis"/>
    <w:basedOn w:val="Policepardfaut"/>
    <w:uiPriority w:val="20"/>
    <w:qFormat/>
    <w:rsid w:val="00184B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1549</Words>
  <Characters>9841</Characters>
  <Application>Microsoft Office Word</Application>
  <DocSecurity>0</DocSecurity>
  <Lines>615</Lines>
  <Paragraphs>569</Paragraphs>
  <ScaleCrop>false</ScaleCrop>
  <Company/>
  <LinksUpToDate>false</LinksUpToDate>
  <CharactersWithSpaces>10821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Ross</dc:creator>
  <cp:keywords/>
  <dc:description/>
  <cp:lastModifiedBy>Steeve Ross</cp:lastModifiedBy>
  <cp:revision>6</cp:revision>
  <dcterms:created xsi:type="dcterms:W3CDTF">2026-04-08T11:30:00Z</dcterms:created>
  <dcterms:modified xsi:type="dcterms:W3CDTF">2026-04-20T17:12:00Z</dcterms:modified>
</cp:coreProperties>
</file>