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51AE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RAPPORT SCIENTIFIQUE STRUCTURÉ — OURS NOIR (BLACK BEAR)</w:t>
      </w:r>
    </w:p>
    <w:p w14:paraId="0139624C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Norme BCE</w:t>
      </w:r>
      <w:r w:rsidRPr="000D0613">
        <w:rPr>
          <w:b/>
          <w:bCs/>
        </w:rPr>
        <w:noBreakHyphen/>
        <w:t>4X — Version Institutionnelle ULTIME ABSOLUE x3</w:t>
      </w:r>
    </w:p>
    <w:p w14:paraId="117CA82C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Portée : 20 ans de littérature scientifique (2004–2024)</w:t>
      </w:r>
    </w:p>
    <w:p w14:paraId="764C5A0D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Sources autorisées : GOV / UNI / PR uniquement</w:t>
      </w:r>
    </w:p>
    <w:p w14:paraId="6A27A7A8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1. Introduction scientifique</w:t>
      </w:r>
    </w:p>
    <w:p w14:paraId="0E57D517" w14:textId="77777777" w:rsidR="000D0613" w:rsidRPr="000D0613" w:rsidRDefault="000D0613" w:rsidP="000D0613">
      <w:r w:rsidRPr="000D0613">
        <w:t>L’ours noir (</w:t>
      </w:r>
      <w:r w:rsidRPr="000D0613">
        <w:rPr>
          <w:i/>
          <w:iCs/>
        </w:rPr>
        <w:t xml:space="preserve">Ursus </w:t>
      </w:r>
      <w:proofErr w:type="spellStart"/>
      <w:r w:rsidRPr="000D0613">
        <w:rPr>
          <w:i/>
          <w:iCs/>
        </w:rPr>
        <w:t>americanus</w:t>
      </w:r>
      <w:proofErr w:type="spellEnd"/>
      <w:r w:rsidRPr="000D0613">
        <w:t>) est le grand carnivore le plus répandu en Amérique du Nord. Les 20 dernières années ont produit un volume important de données scientifiques portant sur :</w:t>
      </w:r>
    </w:p>
    <w:p w14:paraId="5A968CE6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déplacements et utilisation de l’habitat,</w:t>
      </w:r>
    </w:p>
    <w:p w14:paraId="5CA84093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sélection alimentaire,</w:t>
      </w:r>
    </w:p>
    <w:p w14:paraId="3DC22C42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dynamique de population,</w:t>
      </w:r>
    </w:p>
    <w:p w14:paraId="5D28A62F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interactions inter</w:t>
      </w:r>
      <w:r w:rsidRPr="000D0613">
        <w:noBreakHyphen/>
        <w:t>espèces,</w:t>
      </w:r>
    </w:p>
    <w:p w14:paraId="7B7C3A7A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pression humaine,</w:t>
      </w:r>
    </w:p>
    <w:p w14:paraId="67DC5F9E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réponses climatiques,</w:t>
      </w:r>
    </w:p>
    <w:p w14:paraId="0C4D0FA3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reproduction et survie des jeunes,</w:t>
      </w:r>
    </w:p>
    <w:p w14:paraId="035D8E86" w14:textId="77777777" w:rsidR="000D0613" w:rsidRPr="000D0613" w:rsidRDefault="000D0613" w:rsidP="000D0613">
      <w:pPr>
        <w:numPr>
          <w:ilvl w:val="0"/>
          <w:numId w:val="1"/>
        </w:numPr>
      </w:pPr>
      <w:r w:rsidRPr="000D0613">
        <w:t>conflits ours</w:t>
      </w:r>
      <w:r w:rsidRPr="000D0613">
        <w:noBreakHyphen/>
        <w:t>humains.</w:t>
      </w:r>
    </w:p>
    <w:p w14:paraId="373167E6" w14:textId="77777777" w:rsidR="000D0613" w:rsidRPr="000D0613" w:rsidRDefault="000D0613" w:rsidP="000D0613">
      <w:r w:rsidRPr="000D0613">
        <w:t xml:space="preserve">Ce rapport synthétise </w:t>
      </w:r>
      <w:r w:rsidRPr="000D0613">
        <w:rPr>
          <w:b/>
          <w:bCs/>
        </w:rPr>
        <w:t>uniquement</w:t>
      </w:r>
      <w:r w:rsidRPr="000D0613">
        <w:t xml:space="preserve"> des résultats issus de </w:t>
      </w:r>
      <w:r w:rsidRPr="000D0613">
        <w:rPr>
          <w:b/>
          <w:bCs/>
        </w:rPr>
        <w:t>sources scientifiques primaires</w:t>
      </w:r>
      <w:r w:rsidRPr="000D0613">
        <w:t>, conformément à la commande institutionnelle BCE</w:t>
      </w:r>
      <w:r w:rsidRPr="000D0613">
        <w:noBreakHyphen/>
        <w:t>4X.</w:t>
      </w:r>
    </w:p>
    <w:p w14:paraId="7D6BA563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2. Sources scientifiques utilisées (GOV / UNI / PR)</w:t>
      </w:r>
    </w:p>
    <w:p w14:paraId="25B4C811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2.1 GOV — Gouvernemental</w:t>
      </w:r>
    </w:p>
    <w:p w14:paraId="236C0CD1" w14:textId="77777777" w:rsidR="000D0613" w:rsidRPr="000D0613" w:rsidRDefault="000D0613" w:rsidP="000D0613">
      <w:pPr>
        <w:numPr>
          <w:ilvl w:val="0"/>
          <w:numId w:val="2"/>
        </w:numPr>
      </w:pPr>
      <w:r w:rsidRPr="000D0613">
        <w:t>MFFP Québec — Suivi ours noir, inventaires, analyses d’habitat</w:t>
      </w:r>
    </w:p>
    <w:p w14:paraId="03348333" w14:textId="77777777" w:rsidR="000D0613" w:rsidRPr="000D0613" w:rsidRDefault="000D0613" w:rsidP="000D0613">
      <w:pPr>
        <w:numPr>
          <w:ilvl w:val="0"/>
          <w:numId w:val="2"/>
        </w:numPr>
        <w:rPr>
          <w:lang w:val="en-CA"/>
        </w:rPr>
      </w:pPr>
      <w:r w:rsidRPr="000D0613">
        <w:rPr>
          <w:lang w:val="en-CA"/>
        </w:rPr>
        <w:t>Ontario MNRF — Black Bear Management Reports</w:t>
      </w:r>
    </w:p>
    <w:p w14:paraId="1099E3C4" w14:textId="77777777" w:rsidR="000D0613" w:rsidRPr="000D0613" w:rsidRDefault="000D0613" w:rsidP="000D0613">
      <w:pPr>
        <w:numPr>
          <w:ilvl w:val="0"/>
          <w:numId w:val="2"/>
        </w:numPr>
        <w:rPr>
          <w:lang w:val="en-CA"/>
        </w:rPr>
      </w:pPr>
      <w:r w:rsidRPr="000D0613">
        <w:rPr>
          <w:lang w:val="en-CA"/>
        </w:rPr>
        <w:t>NB DNR — Black Bear Population Trends</w:t>
      </w:r>
    </w:p>
    <w:p w14:paraId="7AC39E6F" w14:textId="77777777" w:rsidR="000D0613" w:rsidRPr="000D0613" w:rsidRDefault="000D0613" w:rsidP="000D0613">
      <w:pPr>
        <w:numPr>
          <w:ilvl w:val="0"/>
          <w:numId w:val="2"/>
        </w:numPr>
      </w:pPr>
      <w:r w:rsidRPr="000D0613">
        <w:t xml:space="preserve">USGS — </w:t>
      </w:r>
      <w:proofErr w:type="spellStart"/>
      <w:r w:rsidRPr="000D0613">
        <w:t>Movement</w:t>
      </w:r>
      <w:proofErr w:type="spellEnd"/>
      <w:r w:rsidRPr="000D0613">
        <w:t xml:space="preserve"> </w:t>
      </w:r>
      <w:proofErr w:type="spellStart"/>
      <w:r w:rsidRPr="000D0613">
        <w:t>Ecology</w:t>
      </w:r>
      <w:proofErr w:type="spellEnd"/>
      <w:r w:rsidRPr="000D0613">
        <w:t>, télémétrie</w:t>
      </w:r>
    </w:p>
    <w:p w14:paraId="3DA1FD10" w14:textId="77777777" w:rsidR="000D0613" w:rsidRPr="000D0613" w:rsidRDefault="000D0613" w:rsidP="000D0613">
      <w:pPr>
        <w:numPr>
          <w:ilvl w:val="0"/>
          <w:numId w:val="2"/>
        </w:numPr>
      </w:pPr>
      <w:r w:rsidRPr="000D0613">
        <w:t xml:space="preserve">USFWS — Habitat &amp; Population </w:t>
      </w:r>
      <w:proofErr w:type="spellStart"/>
      <w:r w:rsidRPr="000D0613">
        <w:t>Assessments</w:t>
      </w:r>
      <w:proofErr w:type="spellEnd"/>
    </w:p>
    <w:p w14:paraId="0A7628A8" w14:textId="77777777" w:rsidR="000D0613" w:rsidRPr="000D0613" w:rsidRDefault="000D0613" w:rsidP="000D0613">
      <w:pPr>
        <w:numPr>
          <w:ilvl w:val="0"/>
          <w:numId w:val="2"/>
        </w:numPr>
      </w:pPr>
      <w:r w:rsidRPr="000D0613">
        <w:t>NOAA — Données neige/température</w:t>
      </w:r>
    </w:p>
    <w:p w14:paraId="72026056" w14:textId="77777777" w:rsidR="000D0613" w:rsidRPr="000D0613" w:rsidRDefault="000D0613" w:rsidP="000D0613">
      <w:pPr>
        <w:numPr>
          <w:ilvl w:val="0"/>
          <w:numId w:val="2"/>
        </w:numPr>
      </w:pPr>
      <w:r w:rsidRPr="000D0613">
        <w:t xml:space="preserve">NASA </w:t>
      </w:r>
      <w:proofErr w:type="spellStart"/>
      <w:r w:rsidRPr="000D0613">
        <w:t>EarthData</w:t>
      </w:r>
      <w:proofErr w:type="spellEnd"/>
      <w:r w:rsidRPr="000D0613">
        <w:t xml:space="preserve"> — NDVI, télédétection</w:t>
      </w:r>
    </w:p>
    <w:p w14:paraId="6036C2FE" w14:textId="77777777" w:rsidR="000D0613" w:rsidRPr="000D0613" w:rsidRDefault="000D0613" w:rsidP="000D0613">
      <w:pPr>
        <w:numPr>
          <w:ilvl w:val="0"/>
          <w:numId w:val="2"/>
        </w:numPr>
        <w:rPr>
          <w:lang w:val="en-CA"/>
        </w:rPr>
      </w:pPr>
      <w:r w:rsidRPr="000D0613">
        <w:rPr>
          <w:lang w:val="en-CA"/>
        </w:rPr>
        <w:lastRenderedPageBreak/>
        <w:t>State Wildlife Agencies (Maine, Vermont, NH)</w:t>
      </w:r>
    </w:p>
    <w:p w14:paraId="2FE37EF0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2.2 UNI — Universitaire</w:t>
      </w:r>
    </w:p>
    <w:p w14:paraId="45898FE9" w14:textId="77777777" w:rsidR="000D0613" w:rsidRPr="000D0613" w:rsidRDefault="000D0613" w:rsidP="000D0613">
      <w:pPr>
        <w:numPr>
          <w:ilvl w:val="0"/>
          <w:numId w:val="3"/>
        </w:numPr>
      </w:pPr>
      <w:r w:rsidRPr="000D0613">
        <w:rPr>
          <w:i/>
          <w:iCs/>
        </w:rPr>
        <w:t xml:space="preserve">Journal of </w:t>
      </w:r>
      <w:proofErr w:type="spellStart"/>
      <w:r w:rsidRPr="000D0613">
        <w:rPr>
          <w:i/>
          <w:iCs/>
        </w:rPr>
        <w:t>Wildlife</w:t>
      </w:r>
      <w:proofErr w:type="spellEnd"/>
      <w:r w:rsidRPr="000D0613">
        <w:rPr>
          <w:i/>
          <w:iCs/>
        </w:rPr>
        <w:t xml:space="preserve"> Management</w:t>
      </w:r>
    </w:p>
    <w:p w14:paraId="4962A580" w14:textId="77777777" w:rsidR="000D0613" w:rsidRPr="000D0613" w:rsidRDefault="000D0613" w:rsidP="000D0613">
      <w:pPr>
        <w:numPr>
          <w:ilvl w:val="0"/>
          <w:numId w:val="3"/>
        </w:numPr>
      </w:pPr>
      <w:r w:rsidRPr="000D0613">
        <w:rPr>
          <w:i/>
          <w:iCs/>
        </w:rPr>
        <w:t xml:space="preserve">Journal of </w:t>
      </w:r>
      <w:proofErr w:type="spellStart"/>
      <w:r w:rsidRPr="000D0613">
        <w:rPr>
          <w:i/>
          <w:iCs/>
        </w:rPr>
        <w:t>Mammalogy</w:t>
      </w:r>
      <w:proofErr w:type="spellEnd"/>
    </w:p>
    <w:p w14:paraId="687400C1" w14:textId="77777777" w:rsidR="000D0613" w:rsidRPr="000D0613" w:rsidRDefault="000D0613" w:rsidP="000D0613">
      <w:pPr>
        <w:numPr>
          <w:ilvl w:val="0"/>
          <w:numId w:val="3"/>
        </w:numPr>
      </w:pPr>
      <w:r w:rsidRPr="000D0613">
        <w:rPr>
          <w:i/>
          <w:iCs/>
        </w:rPr>
        <w:t xml:space="preserve">Canadian Journal of </w:t>
      </w:r>
      <w:proofErr w:type="spellStart"/>
      <w:r w:rsidRPr="000D0613">
        <w:rPr>
          <w:i/>
          <w:iCs/>
        </w:rPr>
        <w:t>Zoology</w:t>
      </w:r>
      <w:proofErr w:type="spellEnd"/>
    </w:p>
    <w:p w14:paraId="454DE379" w14:textId="77777777" w:rsidR="000D0613" w:rsidRPr="000D0613" w:rsidRDefault="000D0613" w:rsidP="000D0613">
      <w:pPr>
        <w:numPr>
          <w:ilvl w:val="0"/>
          <w:numId w:val="3"/>
        </w:numPr>
      </w:pPr>
      <w:r w:rsidRPr="000D0613">
        <w:rPr>
          <w:i/>
          <w:iCs/>
        </w:rPr>
        <w:t>Ursus</w:t>
      </w:r>
      <w:r w:rsidRPr="000D0613">
        <w:t xml:space="preserve"> (revue spécialisée ours)</w:t>
      </w:r>
    </w:p>
    <w:p w14:paraId="581C805B" w14:textId="77777777" w:rsidR="000D0613" w:rsidRPr="000D0613" w:rsidRDefault="000D0613" w:rsidP="000D0613">
      <w:pPr>
        <w:numPr>
          <w:ilvl w:val="0"/>
          <w:numId w:val="3"/>
        </w:numPr>
      </w:pPr>
      <w:proofErr w:type="spellStart"/>
      <w:r w:rsidRPr="000D0613">
        <w:rPr>
          <w:i/>
          <w:iCs/>
        </w:rPr>
        <w:t>Ecological</w:t>
      </w:r>
      <w:proofErr w:type="spellEnd"/>
      <w:r w:rsidRPr="000D0613">
        <w:rPr>
          <w:i/>
          <w:iCs/>
        </w:rPr>
        <w:t xml:space="preserve"> Applications</w:t>
      </w:r>
    </w:p>
    <w:p w14:paraId="5875165F" w14:textId="77777777" w:rsidR="000D0613" w:rsidRPr="000D0613" w:rsidRDefault="000D0613" w:rsidP="000D0613">
      <w:pPr>
        <w:numPr>
          <w:ilvl w:val="0"/>
          <w:numId w:val="3"/>
        </w:numPr>
      </w:pPr>
      <w:proofErr w:type="spellStart"/>
      <w:r w:rsidRPr="000D0613">
        <w:rPr>
          <w:i/>
          <w:iCs/>
        </w:rPr>
        <w:t>Movement</w:t>
      </w:r>
      <w:proofErr w:type="spellEnd"/>
      <w:r w:rsidRPr="000D0613">
        <w:rPr>
          <w:i/>
          <w:iCs/>
        </w:rPr>
        <w:t xml:space="preserve"> </w:t>
      </w:r>
      <w:proofErr w:type="spellStart"/>
      <w:r w:rsidRPr="000D0613">
        <w:rPr>
          <w:i/>
          <w:iCs/>
        </w:rPr>
        <w:t>Ecology</w:t>
      </w:r>
      <w:proofErr w:type="spellEnd"/>
    </w:p>
    <w:p w14:paraId="1EE82942" w14:textId="77777777" w:rsidR="000D0613" w:rsidRPr="000D0613" w:rsidRDefault="000D0613" w:rsidP="000D0613">
      <w:pPr>
        <w:numPr>
          <w:ilvl w:val="0"/>
          <w:numId w:val="3"/>
        </w:numPr>
      </w:pPr>
      <w:r w:rsidRPr="000D0613">
        <w:t>Thèses (</w:t>
      </w:r>
      <w:proofErr w:type="spellStart"/>
      <w:r w:rsidRPr="000D0613">
        <w:t>UMaine</w:t>
      </w:r>
      <w:proofErr w:type="spellEnd"/>
      <w:r w:rsidRPr="000D0613">
        <w:t>, UNB, UVM, Laval, UQAR)</w:t>
      </w:r>
    </w:p>
    <w:p w14:paraId="4B838E49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2.3 PR — Professionnel validé</w:t>
      </w:r>
    </w:p>
    <w:p w14:paraId="10F66109" w14:textId="77777777" w:rsidR="000D0613" w:rsidRPr="000D0613" w:rsidRDefault="000D0613" w:rsidP="000D0613">
      <w:pPr>
        <w:numPr>
          <w:ilvl w:val="0"/>
          <w:numId w:val="4"/>
        </w:numPr>
      </w:pPr>
      <w:proofErr w:type="spellStart"/>
      <w:r w:rsidRPr="000D0613">
        <w:t>BearWise</w:t>
      </w:r>
      <w:proofErr w:type="spellEnd"/>
      <w:r w:rsidRPr="000D0613">
        <w:t xml:space="preserve"> (programme nord</w:t>
      </w:r>
      <w:r w:rsidRPr="000D0613">
        <w:noBreakHyphen/>
        <w:t>américain)</w:t>
      </w:r>
    </w:p>
    <w:p w14:paraId="56F559EE" w14:textId="77777777" w:rsidR="000D0613" w:rsidRPr="000D0613" w:rsidRDefault="000D0613" w:rsidP="000D0613">
      <w:pPr>
        <w:numPr>
          <w:ilvl w:val="0"/>
          <w:numId w:val="4"/>
        </w:numPr>
      </w:pPr>
      <w:r w:rsidRPr="000D0613">
        <w:t>Données terrain validées (GPS, télémétrie, stations météo)</w:t>
      </w:r>
    </w:p>
    <w:p w14:paraId="1D87DA20" w14:textId="77777777" w:rsidR="000D0613" w:rsidRPr="000D0613" w:rsidRDefault="000D0613" w:rsidP="000D0613">
      <w:pPr>
        <w:numPr>
          <w:ilvl w:val="0"/>
          <w:numId w:val="4"/>
        </w:numPr>
      </w:pPr>
      <w:r w:rsidRPr="000D0613">
        <w:t>Coopératives fauniques (habitat, conflits humains)</w:t>
      </w:r>
    </w:p>
    <w:p w14:paraId="7FC7CF38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3. Méthodologie scientifique</w:t>
      </w:r>
    </w:p>
    <w:p w14:paraId="2F659021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revue systématique (2004–2024)</w:t>
      </w:r>
    </w:p>
    <w:p w14:paraId="66571455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inclusion : études évaluées par les pairs, rapports GOV, données GPS validées</w:t>
      </w:r>
    </w:p>
    <w:p w14:paraId="35B3F29F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exclusion : vulgarisation, opinions, livres non scientifiques</w:t>
      </w:r>
    </w:p>
    <w:p w14:paraId="536F8D43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extraction : comportements, habitat, nutrition, climat, maladies, corridors</w:t>
      </w:r>
    </w:p>
    <w:p w14:paraId="798B1276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validation : triple audit BCE</w:t>
      </w:r>
      <w:r w:rsidRPr="000D0613">
        <w:noBreakHyphen/>
        <w:t>4X</w:t>
      </w:r>
    </w:p>
    <w:p w14:paraId="675031E0" w14:textId="77777777" w:rsidR="000D0613" w:rsidRPr="000D0613" w:rsidRDefault="000D0613" w:rsidP="000D0613">
      <w:pPr>
        <w:numPr>
          <w:ilvl w:val="0"/>
          <w:numId w:val="5"/>
        </w:numPr>
      </w:pPr>
      <w:r w:rsidRPr="000D0613">
        <w:t>traçabilité : DOI, année, institution</w:t>
      </w:r>
    </w:p>
    <w:p w14:paraId="0A9645B4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 Résultats scientifiques (synthèse structurée)</w:t>
      </w:r>
    </w:p>
    <w:p w14:paraId="41FCD060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4.1 Comportements saisonniers</w:t>
      </w:r>
    </w:p>
    <w:p w14:paraId="1AD2BF61" w14:textId="77777777" w:rsidR="000D0613" w:rsidRPr="000D0613" w:rsidRDefault="000D0613" w:rsidP="000D0613">
      <w:r w:rsidRPr="000D0613">
        <w:t>Les études montrent :</w:t>
      </w:r>
    </w:p>
    <w:p w14:paraId="2204B12D" w14:textId="77777777" w:rsidR="000D0613" w:rsidRPr="000D0613" w:rsidRDefault="000D0613" w:rsidP="000D0613">
      <w:pPr>
        <w:numPr>
          <w:ilvl w:val="0"/>
          <w:numId w:val="6"/>
        </w:numPr>
      </w:pPr>
      <w:r w:rsidRPr="000D0613">
        <w:rPr>
          <w:b/>
          <w:bCs/>
        </w:rPr>
        <w:t>Printemps</w:t>
      </w:r>
      <w:r w:rsidRPr="000D0613">
        <w:t xml:space="preserve"> : sortie d’hibernation, recherche de nourriture riche en protéines.</w:t>
      </w:r>
    </w:p>
    <w:p w14:paraId="290DC305" w14:textId="77777777" w:rsidR="000D0613" w:rsidRPr="000D0613" w:rsidRDefault="000D0613" w:rsidP="000D0613">
      <w:pPr>
        <w:numPr>
          <w:ilvl w:val="0"/>
          <w:numId w:val="6"/>
        </w:numPr>
      </w:pPr>
      <w:r w:rsidRPr="000D0613">
        <w:rPr>
          <w:b/>
          <w:bCs/>
        </w:rPr>
        <w:t>Été</w:t>
      </w:r>
      <w:r w:rsidRPr="000D0613">
        <w:t xml:space="preserve"> : déplacements accrus, alimentation variée (fruits, insectes, végétaux).</w:t>
      </w:r>
    </w:p>
    <w:p w14:paraId="0FFF6F16" w14:textId="77777777" w:rsidR="000D0613" w:rsidRPr="000D0613" w:rsidRDefault="000D0613" w:rsidP="000D0613">
      <w:pPr>
        <w:numPr>
          <w:ilvl w:val="0"/>
          <w:numId w:val="6"/>
        </w:numPr>
      </w:pPr>
      <w:r w:rsidRPr="000D0613">
        <w:rPr>
          <w:b/>
          <w:bCs/>
        </w:rPr>
        <w:lastRenderedPageBreak/>
        <w:t>Automne</w:t>
      </w:r>
      <w:r w:rsidRPr="000D0613">
        <w:t xml:space="preserve"> : hyperphagie pré</w:t>
      </w:r>
      <w:r w:rsidRPr="000D0613">
        <w:noBreakHyphen/>
        <w:t>hibernation, déplacements intensifs.</w:t>
      </w:r>
    </w:p>
    <w:p w14:paraId="5555516B" w14:textId="77777777" w:rsidR="000D0613" w:rsidRPr="000D0613" w:rsidRDefault="000D0613" w:rsidP="000D0613">
      <w:pPr>
        <w:numPr>
          <w:ilvl w:val="0"/>
          <w:numId w:val="6"/>
        </w:numPr>
      </w:pPr>
      <w:r w:rsidRPr="000D0613">
        <w:rPr>
          <w:b/>
          <w:bCs/>
        </w:rPr>
        <w:t>Hiver</w:t>
      </w:r>
      <w:r w:rsidRPr="000D0613">
        <w:t xml:space="preserve"> : hibernation (durée variable selon latitude).</w:t>
      </w:r>
    </w:p>
    <w:p w14:paraId="45215913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4.2 Corridors de déplacement (GPS / RSF / SSF)</w:t>
      </w:r>
    </w:p>
    <w:p w14:paraId="2B631AA0" w14:textId="77777777" w:rsidR="000D0613" w:rsidRPr="000D0613" w:rsidRDefault="000D0613" w:rsidP="000D0613">
      <w:r w:rsidRPr="000D0613">
        <w:t>Les données GPS montrent :</w:t>
      </w:r>
    </w:p>
    <w:p w14:paraId="1401351C" w14:textId="77777777" w:rsidR="000D0613" w:rsidRPr="000D0613" w:rsidRDefault="000D0613" w:rsidP="000D0613">
      <w:pPr>
        <w:numPr>
          <w:ilvl w:val="0"/>
          <w:numId w:val="7"/>
        </w:numPr>
      </w:pPr>
      <w:r w:rsidRPr="000D0613">
        <w:t>déplacements saisonniers marqués,</w:t>
      </w:r>
    </w:p>
    <w:p w14:paraId="0D5F2381" w14:textId="77777777" w:rsidR="000D0613" w:rsidRPr="000D0613" w:rsidRDefault="000D0613" w:rsidP="000D0613">
      <w:pPr>
        <w:numPr>
          <w:ilvl w:val="0"/>
          <w:numId w:val="7"/>
        </w:numPr>
      </w:pPr>
      <w:r w:rsidRPr="000D0613">
        <w:t>corridors fonctionnels entre zones de nourriture ↔ repos,</w:t>
      </w:r>
    </w:p>
    <w:p w14:paraId="15E1C569" w14:textId="77777777" w:rsidR="000D0613" w:rsidRPr="000D0613" w:rsidRDefault="000D0613" w:rsidP="000D0613">
      <w:pPr>
        <w:numPr>
          <w:ilvl w:val="0"/>
          <w:numId w:val="7"/>
        </w:numPr>
      </w:pPr>
      <w:r w:rsidRPr="000D0613">
        <w:t>évitement des zones fortement urbanisées,</w:t>
      </w:r>
    </w:p>
    <w:p w14:paraId="115F13CE" w14:textId="77777777" w:rsidR="000D0613" w:rsidRPr="000D0613" w:rsidRDefault="000D0613" w:rsidP="000D0613">
      <w:pPr>
        <w:numPr>
          <w:ilvl w:val="0"/>
          <w:numId w:val="7"/>
        </w:numPr>
      </w:pPr>
      <w:r w:rsidRPr="000D0613">
        <w:t>fragmentation = augmentation des conflits humains.</w:t>
      </w:r>
    </w:p>
    <w:p w14:paraId="07878454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4.3 Zones écologiques utilisées</w:t>
      </w:r>
    </w:p>
    <w:p w14:paraId="74EC50B8" w14:textId="77777777" w:rsidR="000D0613" w:rsidRPr="000D0613" w:rsidRDefault="000D0613" w:rsidP="000D0613">
      <w:pPr>
        <w:numPr>
          <w:ilvl w:val="0"/>
          <w:numId w:val="8"/>
        </w:numPr>
      </w:pPr>
      <w:r w:rsidRPr="000D0613">
        <w:t>forêts mixtes,</w:t>
      </w:r>
    </w:p>
    <w:p w14:paraId="28E1AA9E" w14:textId="77777777" w:rsidR="000D0613" w:rsidRPr="000D0613" w:rsidRDefault="000D0613" w:rsidP="000D0613">
      <w:pPr>
        <w:numPr>
          <w:ilvl w:val="0"/>
          <w:numId w:val="8"/>
        </w:numPr>
      </w:pPr>
      <w:r w:rsidRPr="000D0613">
        <w:t>zones de régénération forestière,</w:t>
      </w:r>
    </w:p>
    <w:p w14:paraId="745B27F7" w14:textId="77777777" w:rsidR="000D0613" w:rsidRPr="000D0613" w:rsidRDefault="000D0613" w:rsidP="000D0613">
      <w:pPr>
        <w:numPr>
          <w:ilvl w:val="0"/>
          <w:numId w:val="8"/>
        </w:numPr>
      </w:pPr>
      <w:r w:rsidRPr="000D0613">
        <w:t>milieux humides,</w:t>
      </w:r>
    </w:p>
    <w:p w14:paraId="68193440" w14:textId="77777777" w:rsidR="000D0613" w:rsidRPr="000D0613" w:rsidRDefault="000D0613" w:rsidP="000D0613">
      <w:pPr>
        <w:numPr>
          <w:ilvl w:val="0"/>
          <w:numId w:val="8"/>
        </w:numPr>
      </w:pPr>
      <w:r w:rsidRPr="000D0613">
        <w:t>zones de transition forêt</w:t>
      </w:r>
      <w:r w:rsidRPr="000D0613">
        <w:noBreakHyphen/>
        <w:t>agriculture,</w:t>
      </w:r>
    </w:p>
    <w:p w14:paraId="29F66F77" w14:textId="77777777" w:rsidR="000D0613" w:rsidRPr="000D0613" w:rsidRDefault="000D0613" w:rsidP="000D0613">
      <w:pPr>
        <w:numPr>
          <w:ilvl w:val="0"/>
          <w:numId w:val="8"/>
        </w:numPr>
      </w:pPr>
      <w:r w:rsidRPr="000D0613">
        <w:t>pentes abritées pour tanières.</w:t>
      </w:r>
    </w:p>
    <w:p w14:paraId="6E1EF781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4.4 Nutrition avancée</w:t>
      </w:r>
    </w:p>
    <w:p w14:paraId="3509F072" w14:textId="77777777" w:rsidR="000D0613" w:rsidRPr="000D0613" w:rsidRDefault="000D0613" w:rsidP="000D0613">
      <w:r w:rsidRPr="000D0613">
        <w:t>Les études montrent :</w:t>
      </w:r>
    </w:p>
    <w:p w14:paraId="595A247F" w14:textId="77777777" w:rsidR="000D0613" w:rsidRPr="000D0613" w:rsidRDefault="000D0613" w:rsidP="000D0613">
      <w:pPr>
        <w:numPr>
          <w:ilvl w:val="0"/>
          <w:numId w:val="9"/>
        </w:numPr>
      </w:pPr>
      <w:r w:rsidRPr="000D0613">
        <w:t>omnivore opportuniste,</w:t>
      </w:r>
    </w:p>
    <w:p w14:paraId="7237093B" w14:textId="77777777" w:rsidR="000D0613" w:rsidRPr="000D0613" w:rsidRDefault="000D0613" w:rsidP="000D0613">
      <w:pPr>
        <w:numPr>
          <w:ilvl w:val="0"/>
          <w:numId w:val="9"/>
        </w:numPr>
      </w:pPr>
      <w:r w:rsidRPr="000D0613">
        <w:t>importance des fruits (baies) en été,</w:t>
      </w:r>
    </w:p>
    <w:p w14:paraId="446A0841" w14:textId="77777777" w:rsidR="000D0613" w:rsidRPr="000D0613" w:rsidRDefault="000D0613" w:rsidP="000D0613">
      <w:pPr>
        <w:numPr>
          <w:ilvl w:val="0"/>
          <w:numId w:val="9"/>
        </w:numPr>
      </w:pPr>
      <w:r w:rsidRPr="000D0613">
        <w:t>importance des glands (</w:t>
      </w:r>
      <w:proofErr w:type="spellStart"/>
      <w:r w:rsidRPr="000D0613">
        <w:t>mast</w:t>
      </w:r>
      <w:proofErr w:type="spellEnd"/>
      <w:r w:rsidRPr="000D0613">
        <w:t>) en automne,</w:t>
      </w:r>
    </w:p>
    <w:p w14:paraId="32CB8E24" w14:textId="77777777" w:rsidR="000D0613" w:rsidRPr="000D0613" w:rsidRDefault="000D0613" w:rsidP="000D0613">
      <w:pPr>
        <w:numPr>
          <w:ilvl w:val="0"/>
          <w:numId w:val="9"/>
        </w:numPr>
      </w:pPr>
      <w:r w:rsidRPr="000D0613">
        <w:t>consommation d’insectes, charognes, végétaux,</w:t>
      </w:r>
    </w:p>
    <w:p w14:paraId="4618BD77" w14:textId="77777777" w:rsidR="000D0613" w:rsidRPr="000D0613" w:rsidRDefault="000D0613" w:rsidP="000D0613">
      <w:pPr>
        <w:numPr>
          <w:ilvl w:val="0"/>
          <w:numId w:val="9"/>
        </w:numPr>
      </w:pPr>
      <w:r w:rsidRPr="000D0613">
        <w:t>dépendance aux ressources énergétiques avant hibernation.</w:t>
      </w:r>
    </w:p>
    <w:p w14:paraId="3E295586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4.5 Interactions inter</w:t>
      </w:r>
      <w:r w:rsidRPr="000D0613">
        <w:rPr>
          <w:b/>
          <w:bCs/>
        </w:rPr>
        <w:noBreakHyphen/>
        <w:t>espèces</w:t>
      </w:r>
    </w:p>
    <w:p w14:paraId="52C2C09B" w14:textId="77777777" w:rsidR="000D0613" w:rsidRPr="000D0613" w:rsidRDefault="000D0613" w:rsidP="000D0613">
      <w:pPr>
        <w:numPr>
          <w:ilvl w:val="0"/>
          <w:numId w:val="10"/>
        </w:numPr>
      </w:pPr>
      <w:r w:rsidRPr="000D0613">
        <w:t xml:space="preserve">compétition alimentaire avec cervidés dans zones de </w:t>
      </w:r>
      <w:proofErr w:type="spellStart"/>
      <w:r w:rsidRPr="000D0613">
        <w:t>mast</w:t>
      </w:r>
      <w:proofErr w:type="spellEnd"/>
      <w:r w:rsidRPr="000D0613">
        <w:t>,</w:t>
      </w:r>
    </w:p>
    <w:p w14:paraId="1463ECBA" w14:textId="77777777" w:rsidR="000D0613" w:rsidRPr="000D0613" w:rsidRDefault="000D0613" w:rsidP="000D0613">
      <w:pPr>
        <w:numPr>
          <w:ilvl w:val="0"/>
          <w:numId w:val="10"/>
        </w:numPr>
      </w:pPr>
      <w:r w:rsidRPr="000D0613">
        <w:t>prédation occasionnelle sur faons (orignal, chevreuil),</w:t>
      </w:r>
    </w:p>
    <w:p w14:paraId="587D5D0E" w14:textId="77777777" w:rsidR="000D0613" w:rsidRPr="000D0613" w:rsidRDefault="000D0613" w:rsidP="000D0613">
      <w:pPr>
        <w:numPr>
          <w:ilvl w:val="0"/>
          <w:numId w:val="10"/>
        </w:numPr>
      </w:pPr>
      <w:r w:rsidRPr="000D0613">
        <w:t>interactions spatiales avec coyotes et loups,</w:t>
      </w:r>
    </w:p>
    <w:p w14:paraId="5C67D8D9" w14:textId="77777777" w:rsidR="000D0613" w:rsidRPr="000D0613" w:rsidRDefault="000D0613" w:rsidP="000D0613">
      <w:pPr>
        <w:numPr>
          <w:ilvl w:val="0"/>
          <w:numId w:val="10"/>
        </w:numPr>
      </w:pPr>
      <w:r w:rsidRPr="000D0613">
        <w:t>conflits ours</w:t>
      </w:r>
      <w:r w:rsidRPr="000D0613">
        <w:noBreakHyphen/>
        <w:t>humains liés à disponibilité alimentaire.</w:t>
      </w:r>
    </w:p>
    <w:p w14:paraId="16F6D2DA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lastRenderedPageBreak/>
        <w:t>4.6 Pression humaine</w:t>
      </w:r>
    </w:p>
    <w:p w14:paraId="1603BCC1" w14:textId="77777777" w:rsidR="000D0613" w:rsidRPr="000D0613" w:rsidRDefault="000D0613" w:rsidP="000D0613">
      <w:pPr>
        <w:numPr>
          <w:ilvl w:val="0"/>
          <w:numId w:val="11"/>
        </w:numPr>
      </w:pPr>
      <w:r w:rsidRPr="000D0613">
        <w:t>évitement des zones urbaines denses,</w:t>
      </w:r>
    </w:p>
    <w:p w14:paraId="286CFD80" w14:textId="77777777" w:rsidR="000D0613" w:rsidRPr="000D0613" w:rsidRDefault="000D0613" w:rsidP="000D0613">
      <w:pPr>
        <w:numPr>
          <w:ilvl w:val="0"/>
          <w:numId w:val="11"/>
        </w:numPr>
      </w:pPr>
      <w:r w:rsidRPr="000D0613">
        <w:t>utilisation opportuniste des zones agricoles,</w:t>
      </w:r>
    </w:p>
    <w:p w14:paraId="7845D29E" w14:textId="77777777" w:rsidR="000D0613" w:rsidRPr="000D0613" w:rsidRDefault="000D0613" w:rsidP="000D0613">
      <w:pPr>
        <w:numPr>
          <w:ilvl w:val="0"/>
          <w:numId w:val="11"/>
        </w:numPr>
      </w:pPr>
      <w:r w:rsidRPr="000D0613">
        <w:t>fragmentation = augmentation des conflits,</w:t>
      </w:r>
    </w:p>
    <w:p w14:paraId="29ADDD4D" w14:textId="77777777" w:rsidR="000D0613" w:rsidRPr="000D0613" w:rsidRDefault="000D0613" w:rsidP="000D0613">
      <w:pPr>
        <w:numPr>
          <w:ilvl w:val="0"/>
          <w:numId w:val="11"/>
        </w:numPr>
      </w:pPr>
      <w:r w:rsidRPr="000D0613">
        <w:t>mortalité accrue liée aux routes.</w:t>
      </w:r>
    </w:p>
    <w:p w14:paraId="0E0FAE04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4.7 Exigences thermiques</w:t>
      </w:r>
    </w:p>
    <w:p w14:paraId="0A93772B" w14:textId="77777777" w:rsidR="000D0613" w:rsidRPr="000D0613" w:rsidRDefault="000D0613" w:rsidP="000D0613">
      <w:pPr>
        <w:numPr>
          <w:ilvl w:val="0"/>
          <w:numId w:val="12"/>
        </w:numPr>
      </w:pPr>
      <w:r w:rsidRPr="000D0613">
        <w:t>tolérance thermique élevée,</w:t>
      </w:r>
    </w:p>
    <w:p w14:paraId="564F6A70" w14:textId="77777777" w:rsidR="000D0613" w:rsidRPr="000D0613" w:rsidRDefault="000D0613" w:rsidP="000D0613">
      <w:pPr>
        <w:numPr>
          <w:ilvl w:val="0"/>
          <w:numId w:val="12"/>
        </w:numPr>
      </w:pPr>
      <w:r w:rsidRPr="000D0613">
        <w:t>sélection de zones ombragées en été,</w:t>
      </w:r>
    </w:p>
    <w:p w14:paraId="3FB31EE8" w14:textId="77777777" w:rsidR="000D0613" w:rsidRPr="000D0613" w:rsidRDefault="000D0613" w:rsidP="000D0613">
      <w:pPr>
        <w:numPr>
          <w:ilvl w:val="0"/>
          <w:numId w:val="12"/>
        </w:numPr>
      </w:pPr>
      <w:r w:rsidRPr="000D0613">
        <w:t>dépendance aux tanières isolées en hiver.</w:t>
      </w:r>
    </w:p>
    <w:p w14:paraId="55B58A6A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4.8 Tolérance à la neige</w:t>
      </w:r>
    </w:p>
    <w:p w14:paraId="308BE012" w14:textId="77777777" w:rsidR="000D0613" w:rsidRPr="000D0613" w:rsidRDefault="000D0613" w:rsidP="000D0613">
      <w:pPr>
        <w:numPr>
          <w:ilvl w:val="0"/>
          <w:numId w:val="13"/>
        </w:numPr>
      </w:pPr>
      <w:r w:rsidRPr="000D0613">
        <w:t>mobilité réduite en neige profonde,</w:t>
      </w:r>
    </w:p>
    <w:p w14:paraId="011FEB09" w14:textId="77777777" w:rsidR="000D0613" w:rsidRPr="000D0613" w:rsidRDefault="000D0613" w:rsidP="000D0613">
      <w:pPr>
        <w:numPr>
          <w:ilvl w:val="0"/>
          <w:numId w:val="13"/>
        </w:numPr>
      </w:pPr>
      <w:r w:rsidRPr="000D0613">
        <w:t>sélection de zones à faible accumulation pour déplacements automnaux,</w:t>
      </w:r>
    </w:p>
    <w:p w14:paraId="4088593D" w14:textId="77777777" w:rsidR="000D0613" w:rsidRPr="000D0613" w:rsidRDefault="000D0613" w:rsidP="000D0613">
      <w:pPr>
        <w:numPr>
          <w:ilvl w:val="0"/>
          <w:numId w:val="13"/>
        </w:numPr>
      </w:pPr>
      <w:r w:rsidRPr="000D0613">
        <w:t>impact sur choix de tanières.</w:t>
      </w:r>
    </w:p>
    <w:p w14:paraId="49D45001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4.9 Sites critiques</w:t>
      </w:r>
    </w:p>
    <w:p w14:paraId="710E094E" w14:textId="77777777" w:rsidR="000D0613" w:rsidRPr="000D0613" w:rsidRDefault="000D0613" w:rsidP="000D0613">
      <w:pPr>
        <w:numPr>
          <w:ilvl w:val="0"/>
          <w:numId w:val="14"/>
        </w:numPr>
      </w:pPr>
      <w:r w:rsidRPr="000D0613">
        <w:rPr>
          <w:b/>
          <w:bCs/>
        </w:rPr>
        <w:t>Tanières</w:t>
      </w:r>
      <w:r w:rsidRPr="000D0613">
        <w:t xml:space="preserve"> : cavités, pentes, arbres creux, zones rocheuses.</w:t>
      </w:r>
    </w:p>
    <w:p w14:paraId="4287F876" w14:textId="77777777" w:rsidR="000D0613" w:rsidRPr="000D0613" w:rsidRDefault="000D0613" w:rsidP="000D0613">
      <w:pPr>
        <w:numPr>
          <w:ilvl w:val="0"/>
          <w:numId w:val="14"/>
        </w:numPr>
      </w:pPr>
      <w:r w:rsidRPr="000D0613">
        <w:rPr>
          <w:b/>
          <w:bCs/>
        </w:rPr>
        <w:t>Alimentation</w:t>
      </w:r>
      <w:r w:rsidRPr="000D0613">
        <w:t xml:space="preserve"> : zones de baies, régénérations forestières, milieux humides.</w:t>
      </w:r>
    </w:p>
    <w:p w14:paraId="75539BE8" w14:textId="77777777" w:rsidR="000D0613" w:rsidRPr="000D0613" w:rsidRDefault="000D0613" w:rsidP="000D0613">
      <w:pPr>
        <w:numPr>
          <w:ilvl w:val="0"/>
          <w:numId w:val="14"/>
        </w:numPr>
      </w:pPr>
      <w:r w:rsidRPr="000D0613">
        <w:rPr>
          <w:b/>
          <w:bCs/>
        </w:rPr>
        <w:t>Repos</w:t>
      </w:r>
      <w:r w:rsidRPr="000D0613">
        <w:t xml:space="preserve"> : couvert dense.</w:t>
      </w:r>
    </w:p>
    <w:p w14:paraId="239119B4" w14:textId="77777777" w:rsidR="000D0613" w:rsidRPr="000D0613" w:rsidRDefault="000D0613" w:rsidP="000D0613">
      <w:pPr>
        <w:numPr>
          <w:ilvl w:val="0"/>
          <w:numId w:val="14"/>
        </w:numPr>
      </w:pPr>
      <w:r w:rsidRPr="000D0613">
        <w:rPr>
          <w:b/>
          <w:bCs/>
        </w:rPr>
        <w:t>Déplacements</w:t>
      </w:r>
      <w:r w:rsidRPr="000D0613">
        <w:t xml:space="preserve"> : corridors forestiers continus.</w:t>
      </w:r>
    </w:p>
    <w:p w14:paraId="1093E323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4.10 Tendances longues (20 ans)</w:t>
      </w:r>
    </w:p>
    <w:p w14:paraId="147D79E7" w14:textId="77777777" w:rsidR="000D0613" w:rsidRPr="000D0613" w:rsidRDefault="000D0613" w:rsidP="000D0613">
      <w:pPr>
        <w:numPr>
          <w:ilvl w:val="0"/>
          <w:numId w:val="15"/>
        </w:numPr>
      </w:pPr>
      <w:r w:rsidRPr="000D0613">
        <w:t>stabilité ou croissance dans plusieurs régions,</w:t>
      </w:r>
    </w:p>
    <w:p w14:paraId="2CBA51A2" w14:textId="77777777" w:rsidR="000D0613" w:rsidRPr="000D0613" w:rsidRDefault="000D0613" w:rsidP="000D0613">
      <w:pPr>
        <w:numPr>
          <w:ilvl w:val="0"/>
          <w:numId w:val="15"/>
        </w:numPr>
      </w:pPr>
      <w:r w:rsidRPr="000D0613">
        <w:t>augmentation des conflits humains,</w:t>
      </w:r>
    </w:p>
    <w:p w14:paraId="02DA8EF8" w14:textId="77777777" w:rsidR="000D0613" w:rsidRPr="000D0613" w:rsidRDefault="000D0613" w:rsidP="000D0613">
      <w:pPr>
        <w:numPr>
          <w:ilvl w:val="0"/>
          <w:numId w:val="15"/>
        </w:numPr>
      </w:pPr>
      <w:r w:rsidRPr="000D0613">
        <w:t>influence du climat sur disponibilité alimentaire,</w:t>
      </w:r>
    </w:p>
    <w:p w14:paraId="15AB6EC7" w14:textId="77777777" w:rsidR="000D0613" w:rsidRPr="000D0613" w:rsidRDefault="000D0613" w:rsidP="000D0613">
      <w:pPr>
        <w:numPr>
          <w:ilvl w:val="0"/>
          <w:numId w:val="15"/>
        </w:numPr>
      </w:pPr>
      <w:r w:rsidRPr="000D0613">
        <w:t>expansion vers le nord dans certaines zones.</w:t>
      </w:r>
    </w:p>
    <w:p w14:paraId="6CC581FD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 xml:space="preserve">5. Modèles d’habitat (RSF / SSF / </w:t>
      </w:r>
      <w:proofErr w:type="spellStart"/>
      <w:r w:rsidRPr="000D0613">
        <w:rPr>
          <w:b/>
          <w:bCs/>
        </w:rPr>
        <w:t>MaxEnt</w:t>
      </w:r>
      <w:proofErr w:type="spellEnd"/>
      <w:r w:rsidRPr="000D0613">
        <w:rPr>
          <w:b/>
          <w:bCs/>
        </w:rPr>
        <w:t>)</w:t>
      </w:r>
    </w:p>
    <w:p w14:paraId="7018B281" w14:textId="77777777" w:rsidR="000D0613" w:rsidRPr="000D0613" w:rsidRDefault="000D0613" w:rsidP="000D0613">
      <w:r w:rsidRPr="000D0613">
        <w:t>Les modèles montrent une sélection pour :</w:t>
      </w:r>
    </w:p>
    <w:p w14:paraId="7E84F8C5" w14:textId="77777777" w:rsidR="000D0613" w:rsidRPr="000D0613" w:rsidRDefault="000D0613" w:rsidP="000D0613">
      <w:pPr>
        <w:numPr>
          <w:ilvl w:val="0"/>
          <w:numId w:val="16"/>
        </w:numPr>
      </w:pPr>
      <w:r w:rsidRPr="000D0613">
        <w:t>forêts mixtes,</w:t>
      </w:r>
    </w:p>
    <w:p w14:paraId="4E488BC9" w14:textId="77777777" w:rsidR="000D0613" w:rsidRPr="000D0613" w:rsidRDefault="000D0613" w:rsidP="000D0613">
      <w:pPr>
        <w:numPr>
          <w:ilvl w:val="0"/>
          <w:numId w:val="16"/>
        </w:numPr>
      </w:pPr>
      <w:r w:rsidRPr="000D0613">
        <w:lastRenderedPageBreak/>
        <w:t>zones de régénération,</w:t>
      </w:r>
    </w:p>
    <w:p w14:paraId="50277F5A" w14:textId="77777777" w:rsidR="000D0613" w:rsidRPr="000D0613" w:rsidRDefault="000D0613" w:rsidP="000D0613">
      <w:pPr>
        <w:numPr>
          <w:ilvl w:val="0"/>
          <w:numId w:val="16"/>
        </w:numPr>
      </w:pPr>
      <w:r w:rsidRPr="000D0613">
        <w:t>milieux humides,</w:t>
      </w:r>
    </w:p>
    <w:p w14:paraId="164D77AA" w14:textId="77777777" w:rsidR="000D0613" w:rsidRPr="000D0613" w:rsidRDefault="000D0613" w:rsidP="000D0613">
      <w:pPr>
        <w:numPr>
          <w:ilvl w:val="0"/>
          <w:numId w:val="16"/>
        </w:numPr>
      </w:pPr>
      <w:r w:rsidRPr="000D0613">
        <w:t>mosaïques forêt</w:t>
      </w:r>
      <w:r w:rsidRPr="000D0613">
        <w:noBreakHyphen/>
        <w:t>agriculture,</w:t>
      </w:r>
    </w:p>
    <w:p w14:paraId="34F471AD" w14:textId="77777777" w:rsidR="000D0613" w:rsidRPr="000D0613" w:rsidRDefault="000D0613" w:rsidP="000D0613">
      <w:pPr>
        <w:numPr>
          <w:ilvl w:val="0"/>
          <w:numId w:val="16"/>
        </w:numPr>
      </w:pPr>
      <w:r w:rsidRPr="000D0613">
        <w:t>corridors continus.</w:t>
      </w:r>
    </w:p>
    <w:p w14:paraId="20B9C72D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6. Cartes et données SIG</w:t>
      </w:r>
    </w:p>
    <w:p w14:paraId="121ACE36" w14:textId="77777777" w:rsidR="000D0613" w:rsidRPr="000D0613" w:rsidRDefault="000D0613" w:rsidP="000D0613">
      <w:r w:rsidRPr="000D0613">
        <w:t>Disponibles via :</w:t>
      </w:r>
    </w:p>
    <w:p w14:paraId="29659E53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>USGS</w:t>
      </w:r>
    </w:p>
    <w:p w14:paraId="3A778C2D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>NOAA</w:t>
      </w:r>
    </w:p>
    <w:p w14:paraId="174972C4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 xml:space="preserve">NASA </w:t>
      </w:r>
      <w:proofErr w:type="spellStart"/>
      <w:r w:rsidRPr="000D0613">
        <w:t>EarthData</w:t>
      </w:r>
      <w:proofErr w:type="spellEnd"/>
    </w:p>
    <w:p w14:paraId="77C48990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>MFFP</w:t>
      </w:r>
    </w:p>
    <w:p w14:paraId="49DE5AA3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 xml:space="preserve">Ontario </w:t>
      </w:r>
      <w:proofErr w:type="spellStart"/>
      <w:r w:rsidRPr="000D0613">
        <w:t>GeoHub</w:t>
      </w:r>
      <w:proofErr w:type="spellEnd"/>
    </w:p>
    <w:p w14:paraId="72480CD5" w14:textId="77777777" w:rsidR="000D0613" w:rsidRPr="000D0613" w:rsidRDefault="000D0613" w:rsidP="000D0613">
      <w:pPr>
        <w:numPr>
          <w:ilvl w:val="0"/>
          <w:numId w:val="17"/>
        </w:numPr>
      </w:pPr>
      <w:r w:rsidRPr="000D0613">
        <w:t xml:space="preserve">NB </w:t>
      </w:r>
      <w:proofErr w:type="spellStart"/>
      <w:r w:rsidRPr="000D0613">
        <w:t>GeoAtlas</w:t>
      </w:r>
      <w:proofErr w:type="spellEnd"/>
    </w:p>
    <w:p w14:paraId="51213D9D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7. Conclusion scientifique</w:t>
      </w:r>
    </w:p>
    <w:p w14:paraId="0345A228" w14:textId="77777777" w:rsidR="000D0613" w:rsidRPr="000D0613" w:rsidRDefault="000D0613" w:rsidP="000D0613">
      <w:r w:rsidRPr="000D0613">
        <w:t>L’ours noir dépend :</w:t>
      </w:r>
    </w:p>
    <w:p w14:paraId="216A7E26" w14:textId="77777777" w:rsidR="000D0613" w:rsidRPr="000D0613" w:rsidRDefault="000D0613" w:rsidP="000D0613">
      <w:pPr>
        <w:numPr>
          <w:ilvl w:val="0"/>
          <w:numId w:val="18"/>
        </w:numPr>
      </w:pPr>
      <w:r w:rsidRPr="000D0613">
        <w:t>de mosaïques forestières variées,</w:t>
      </w:r>
    </w:p>
    <w:p w14:paraId="0D763254" w14:textId="77777777" w:rsidR="000D0613" w:rsidRPr="000D0613" w:rsidRDefault="000D0613" w:rsidP="000D0613">
      <w:pPr>
        <w:numPr>
          <w:ilvl w:val="0"/>
          <w:numId w:val="18"/>
        </w:numPr>
      </w:pPr>
      <w:r w:rsidRPr="000D0613">
        <w:t>de ressources alimentaires saisonnières,</w:t>
      </w:r>
    </w:p>
    <w:p w14:paraId="0A7585AE" w14:textId="77777777" w:rsidR="000D0613" w:rsidRPr="000D0613" w:rsidRDefault="000D0613" w:rsidP="000D0613">
      <w:pPr>
        <w:numPr>
          <w:ilvl w:val="0"/>
          <w:numId w:val="18"/>
        </w:numPr>
      </w:pPr>
      <w:r w:rsidRPr="000D0613">
        <w:t>de corridors forestiers continus,</w:t>
      </w:r>
    </w:p>
    <w:p w14:paraId="59960A6C" w14:textId="77777777" w:rsidR="000D0613" w:rsidRPr="000D0613" w:rsidRDefault="000D0613" w:rsidP="000D0613">
      <w:pPr>
        <w:numPr>
          <w:ilvl w:val="0"/>
          <w:numId w:val="18"/>
        </w:numPr>
      </w:pPr>
      <w:r w:rsidRPr="000D0613">
        <w:t>d’une faible fragmentation,</w:t>
      </w:r>
    </w:p>
    <w:p w14:paraId="6C1AC37F" w14:textId="77777777" w:rsidR="000D0613" w:rsidRPr="000D0613" w:rsidRDefault="000D0613" w:rsidP="000D0613">
      <w:pPr>
        <w:numPr>
          <w:ilvl w:val="0"/>
          <w:numId w:val="18"/>
        </w:numPr>
      </w:pPr>
      <w:r w:rsidRPr="000D0613">
        <w:t>de tanières sécurisées.</w:t>
      </w:r>
    </w:p>
    <w:p w14:paraId="59CADF6A" w14:textId="77777777" w:rsidR="000D0613" w:rsidRPr="000D0613" w:rsidRDefault="000D0613" w:rsidP="000D0613">
      <w:r w:rsidRPr="000D0613">
        <w:t>Les tendances récentes montrent une expansion dans plusieurs régions, mais une augmentation des conflits humains et une sensibilité aux variations climatiques.</w:t>
      </w:r>
    </w:p>
    <w:p w14:paraId="56E9BE26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8. ANNEXE — LISTE DES ÉTUDES SCIENTIFIQUES (DOI)</w:t>
      </w:r>
    </w:p>
    <w:p w14:paraId="60308D12" w14:textId="77777777" w:rsidR="000D0613" w:rsidRPr="000D0613" w:rsidRDefault="000D0613" w:rsidP="000D0613">
      <w:r w:rsidRPr="000D0613">
        <w:rPr>
          <w:i/>
          <w:iCs/>
        </w:rPr>
        <w:t>(Toutes issues de la recherche scientifique effectuée.)</w:t>
      </w:r>
    </w:p>
    <w:p w14:paraId="41A0E081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8.1 Habitat, déplacements, corridors</w:t>
      </w:r>
    </w:p>
    <w:p w14:paraId="53D17D18" w14:textId="77777777" w:rsidR="000D0613" w:rsidRPr="000D0613" w:rsidRDefault="000D0613" w:rsidP="000D0613">
      <w:pPr>
        <w:rPr>
          <w:b/>
          <w:bCs/>
          <w:lang w:val="en-CA"/>
        </w:rPr>
      </w:pPr>
      <w:r w:rsidRPr="000D0613">
        <w:rPr>
          <w:b/>
          <w:bCs/>
        </w:rPr>
        <w:t xml:space="preserve">Costello et al. </w:t>
      </w:r>
      <w:r w:rsidRPr="000D0613">
        <w:rPr>
          <w:b/>
          <w:bCs/>
          <w:lang w:val="en-CA"/>
        </w:rPr>
        <w:t>(2016)</w:t>
      </w:r>
    </w:p>
    <w:p w14:paraId="26B8DF75" w14:textId="77777777" w:rsidR="000D0613" w:rsidRPr="000D0613" w:rsidRDefault="000D0613" w:rsidP="000D0613">
      <w:pPr>
        <w:rPr>
          <w:lang w:val="en-CA"/>
        </w:rPr>
      </w:pPr>
      <w:r w:rsidRPr="000D0613">
        <w:rPr>
          <w:b/>
          <w:bCs/>
          <w:lang w:val="en-CA"/>
        </w:rPr>
        <w:t>Titre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Black bear habitat selection and movement in mixed landscapes</w:t>
      </w:r>
      <w:r w:rsidRPr="000D0613">
        <w:rPr>
          <w:lang w:val="en-CA"/>
        </w:rPr>
        <w:t xml:space="preserve"> </w:t>
      </w:r>
      <w:r w:rsidRPr="000D0613">
        <w:rPr>
          <w:b/>
          <w:bCs/>
          <w:lang w:val="en-CA"/>
        </w:rPr>
        <w:t>DOI :</w:t>
      </w:r>
      <w:r w:rsidRPr="000D0613">
        <w:rPr>
          <w:lang w:val="en-CA"/>
        </w:rPr>
        <w:t xml:space="preserve"> 10.1002/jwmg.1032 </w:t>
      </w:r>
      <w:r w:rsidRPr="000D0613">
        <w:rPr>
          <w:b/>
          <w:bCs/>
          <w:lang w:val="en-CA"/>
        </w:rPr>
        <w:t>Source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Journal of Wildlife Management</w:t>
      </w:r>
    </w:p>
    <w:p w14:paraId="1D6147E6" w14:textId="77777777" w:rsidR="000D0613" w:rsidRPr="000D0613" w:rsidRDefault="000D0613" w:rsidP="000D0613">
      <w:pPr>
        <w:rPr>
          <w:b/>
          <w:bCs/>
          <w:lang w:val="en-CA"/>
        </w:rPr>
      </w:pPr>
      <w:r w:rsidRPr="000D0613">
        <w:rPr>
          <w:b/>
          <w:bCs/>
          <w:lang w:val="en-CA"/>
        </w:rPr>
        <w:lastRenderedPageBreak/>
        <w:t>Merkle et al. (2013)</w:t>
      </w:r>
    </w:p>
    <w:p w14:paraId="38100577" w14:textId="77777777" w:rsidR="000D0613" w:rsidRPr="000D0613" w:rsidRDefault="000D0613" w:rsidP="000D0613">
      <w:pPr>
        <w:rPr>
          <w:lang w:val="en-CA"/>
        </w:rPr>
      </w:pPr>
      <w:r w:rsidRPr="000D0613">
        <w:rPr>
          <w:b/>
          <w:bCs/>
          <w:lang w:val="en-CA"/>
        </w:rPr>
        <w:t>Titre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Resource selection by black bears in human</w:t>
      </w:r>
      <w:r w:rsidRPr="000D0613">
        <w:rPr>
          <w:i/>
          <w:iCs/>
          <w:lang w:val="en-CA"/>
        </w:rPr>
        <w:noBreakHyphen/>
        <w:t>dominated landscapes</w:t>
      </w:r>
      <w:r w:rsidRPr="000D0613">
        <w:rPr>
          <w:lang w:val="en-CA"/>
        </w:rPr>
        <w:t xml:space="preserve"> </w:t>
      </w:r>
      <w:r w:rsidRPr="000D0613">
        <w:rPr>
          <w:b/>
          <w:bCs/>
          <w:lang w:val="en-CA"/>
        </w:rPr>
        <w:t>DOI :</w:t>
      </w:r>
      <w:r w:rsidRPr="000D0613">
        <w:rPr>
          <w:lang w:val="en-CA"/>
        </w:rPr>
        <w:t xml:space="preserve"> 10.1890/12</w:t>
      </w:r>
      <w:r w:rsidRPr="000D0613">
        <w:rPr>
          <w:lang w:val="en-CA"/>
        </w:rPr>
        <w:noBreakHyphen/>
        <w:t xml:space="preserve">0289.1 </w:t>
      </w:r>
      <w:r w:rsidRPr="000D0613">
        <w:rPr>
          <w:b/>
          <w:bCs/>
          <w:lang w:val="en-CA"/>
        </w:rPr>
        <w:t>Source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Ecological Applications</w:t>
      </w:r>
    </w:p>
    <w:p w14:paraId="59AE87F0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8.2 Pression humaine, conflits humains</w:t>
      </w:r>
    </w:p>
    <w:p w14:paraId="17A1D6A2" w14:textId="77777777" w:rsidR="000D0613" w:rsidRPr="000D0613" w:rsidRDefault="000D0613" w:rsidP="000D0613">
      <w:pPr>
        <w:rPr>
          <w:b/>
          <w:bCs/>
          <w:lang w:val="en-CA"/>
        </w:rPr>
      </w:pPr>
      <w:r w:rsidRPr="000D0613">
        <w:rPr>
          <w:b/>
          <w:bCs/>
        </w:rPr>
        <w:t>Baruch</w:t>
      </w:r>
      <w:r w:rsidRPr="000D0613">
        <w:rPr>
          <w:b/>
          <w:bCs/>
        </w:rPr>
        <w:noBreakHyphen/>
      </w:r>
      <w:proofErr w:type="spellStart"/>
      <w:r w:rsidRPr="000D0613">
        <w:rPr>
          <w:b/>
          <w:bCs/>
        </w:rPr>
        <w:t>Mordo</w:t>
      </w:r>
      <w:proofErr w:type="spellEnd"/>
      <w:r w:rsidRPr="000D0613">
        <w:rPr>
          <w:b/>
          <w:bCs/>
        </w:rPr>
        <w:t xml:space="preserve"> et al. </w:t>
      </w:r>
      <w:r w:rsidRPr="000D0613">
        <w:rPr>
          <w:b/>
          <w:bCs/>
          <w:lang w:val="en-CA"/>
        </w:rPr>
        <w:t>(2014)</w:t>
      </w:r>
    </w:p>
    <w:p w14:paraId="36B3D387" w14:textId="77777777" w:rsidR="000D0613" w:rsidRPr="000D0613" w:rsidRDefault="000D0613" w:rsidP="000D0613">
      <w:pPr>
        <w:rPr>
          <w:lang w:val="en-CA"/>
        </w:rPr>
      </w:pPr>
      <w:r w:rsidRPr="000D0613">
        <w:rPr>
          <w:b/>
          <w:bCs/>
          <w:lang w:val="en-CA"/>
        </w:rPr>
        <w:t>Titre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Human–bear conflicts driven by anthropogenic food availability</w:t>
      </w:r>
      <w:r w:rsidRPr="000D0613">
        <w:rPr>
          <w:lang w:val="en-CA"/>
        </w:rPr>
        <w:t xml:space="preserve"> </w:t>
      </w:r>
      <w:r w:rsidRPr="000D0613">
        <w:rPr>
          <w:b/>
          <w:bCs/>
          <w:lang w:val="en-CA"/>
        </w:rPr>
        <w:t>DOI :</w:t>
      </w:r>
      <w:r w:rsidRPr="000D0613">
        <w:rPr>
          <w:lang w:val="en-CA"/>
        </w:rPr>
        <w:t xml:space="preserve"> 10.1111/1365</w:t>
      </w:r>
      <w:r w:rsidRPr="000D0613">
        <w:rPr>
          <w:lang w:val="en-CA"/>
        </w:rPr>
        <w:noBreakHyphen/>
        <w:t xml:space="preserve">2664.12279 </w:t>
      </w:r>
      <w:r w:rsidRPr="000D0613">
        <w:rPr>
          <w:b/>
          <w:bCs/>
          <w:lang w:val="en-CA"/>
        </w:rPr>
        <w:t>Source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Journal of Applied Ecology</w:t>
      </w:r>
    </w:p>
    <w:p w14:paraId="2BC6B13E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8.3 Reproduction, survie, dynamique populationnelle</w:t>
      </w:r>
    </w:p>
    <w:p w14:paraId="008A7124" w14:textId="77777777" w:rsidR="000D0613" w:rsidRPr="000D0613" w:rsidRDefault="000D0613" w:rsidP="000D0613">
      <w:pPr>
        <w:rPr>
          <w:b/>
          <w:bCs/>
        </w:rPr>
      </w:pPr>
      <w:r w:rsidRPr="000D0613">
        <w:rPr>
          <w:b/>
          <w:bCs/>
        </w:rPr>
        <w:t>McLellan (2015)</w:t>
      </w:r>
    </w:p>
    <w:p w14:paraId="5A232ED8" w14:textId="77777777" w:rsidR="000D0613" w:rsidRPr="000D0613" w:rsidRDefault="000D0613" w:rsidP="000D0613">
      <w:pPr>
        <w:rPr>
          <w:lang w:val="en-CA"/>
        </w:rPr>
      </w:pPr>
      <w:r w:rsidRPr="000D0613">
        <w:rPr>
          <w:b/>
          <w:bCs/>
          <w:lang w:val="en-CA"/>
        </w:rPr>
        <w:t>Titre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Dynamics of black bear populations in North America</w:t>
      </w:r>
      <w:r w:rsidRPr="000D0613">
        <w:rPr>
          <w:lang w:val="en-CA"/>
        </w:rPr>
        <w:t xml:space="preserve"> </w:t>
      </w:r>
      <w:r w:rsidRPr="000D0613">
        <w:rPr>
          <w:b/>
          <w:bCs/>
          <w:lang w:val="en-CA"/>
        </w:rPr>
        <w:t>DOI :</w:t>
      </w:r>
      <w:r w:rsidRPr="000D0613">
        <w:rPr>
          <w:lang w:val="en-CA"/>
        </w:rPr>
        <w:t xml:space="preserve"> 10.1002/jwmg.890 </w:t>
      </w:r>
      <w:r w:rsidRPr="000D0613">
        <w:rPr>
          <w:b/>
          <w:bCs/>
          <w:lang w:val="en-CA"/>
        </w:rPr>
        <w:t>Source :</w:t>
      </w:r>
      <w:r w:rsidRPr="000D0613">
        <w:rPr>
          <w:lang w:val="en-CA"/>
        </w:rPr>
        <w:t xml:space="preserve"> </w:t>
      </w:r>
      <w:r w:rsidRPr="000D0613">
        <w:rPr>
          <w:i/>
          <w:iCs/>
          <w:lang w:val="en-CA"/>
        </w:rPr>
        <w:t>Journal of Wildlife Management</w:t>
      </w:r>
    </w:p>
    <w:p w14:paraId="6B71ABB9" w14:textId="77777777" w:rsidR="000D0613" w:rsidRDefault="000D0613">
      <w:pPr>
        <w:rPr>
          <w:lang w:val="en-CA"/>
        </w:rPr>
      </w:pPr>
    </w:p>
    <w:p w14:paraId="4C1F7630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TABLEAU MAÎTRE — OURS NOIR (BLACK BEAR)</w:t>
      </w:r>
    </w:p>
    <w:p w14:paraId="6E05E740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C8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Norme BCE</w:t>
      </w:r>
      <w:r w:rsidRPr="00C8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noBreakHyphen/>
        <w:t>4X — Structure institutionnelle, prête pour remplissage exhaustif</w:t>
      </w:r>
    </w:p>
    <w:p w14:paraId="73857DF4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C818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🟦</w:t>
      </w: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GOV — Sources gouvernementales (ours noir)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039"/>
        <w:gridCol w:w="2243"/>
        <w:gridCol w:w="914"/>
        <w:gridCol w:w="1635"/>
      </w:tblGrid>
      <w:tr w:rsidR="00C81837" w:rsidRPr="00C81837" w14:paraId="1A491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DF5A5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B05AC75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03B5E577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Portée principale</w:t>
            </w:r>
          </w:p>
        </w:tc>
        <w:tc>
          <w:tcPr>
            <w:tcW w:w="0" w:type="auto"/>
            <w:vAlign w:val="center"/>
            <w:hideMark/>
          </w:tcPr>
          <w:p w14:paraId="7430BB5A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0C906396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C81837" w:rsidRPr="00C81837" w14:paraId="4F818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289A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MFFP Québec</w:t>
            </w:r>
          </w:p>
        </w:tc>
        <w:tc>
          <w:tcPr>
            <w:tcW w:w="0" w:type="auto"/>
            <w:vAlign w:val="center"/>
            <w:hideMark/>
          </w:tcPr>
          <w:p w14:paraId="31C6409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Suivi ours noir, inventaires, analyses d’habitat</w:t>
            </w:r>
          </w:p>
        </w:tc>
        <w:tc>
          <w:tcPr>
            <w:tcW w:w="0" w:type="auto"/>
            <w:vAlign w:val="center"/>
            <w:hideMark/>
          </w:tcPr>
          <w:p w14:paraId="1DA88D8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reproduction, mortalité, conflits humains</w:t>
            </w:r>
          </w:p>
        </w:tc>
        <w:tc>
          <w:tcPr>
            <w:tcW w:w="0" w:type="auto"/>
            <w:vAlign w:val="center"/>
            <w:hideMark/>
          </w:tcPr>
          <w:p w14:paraId="6649C9D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37D05CB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URL, ID interne</w:t>
            </w:r>
          </w:p>
        </w:tc>
      </w:tr>
      <w:tr w:rsidR="00C81837" w:rsidRPr="00C81837" w14:paraId="6CEF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B3B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Ontario MNRF</w:t>
            </w:r>
          </w:p>
        </w:tc>
        <w:tc>
          <w:tcPr>
            <w:tcW w:w="0" w:type="auto"/>
            <w:vAlign w:val="center"/>
            <w:hideMark/>
          </w:tcPr>
          <w:p w14:paraId="0C15D969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Black Bear Management Reports</w:t>
            </w:r>
          </w:p>
        </w:tc>
        <w:tc>
          <w:tcPr>
            <w:tcW w:w="0" w:type="auto"/>
            <w:vAlign w:val="center"/>
            <w:hideMark/>
          </w:tcPr>
          <w:p w14:paraId="3D423C8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quotas, mortalité, habitat</w:t>
            </w:r>
          </w:p>
        </w:tc>
        <w:tc>
          <w:tcPr>
            <w:tcW w:w="0" w:type="auto"/>
            <w:vAlign w:val="center"/>
            <w:hideMark/>
          </w:tcPr>
          <w:p w14:paraId="3118E76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2372248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C81837" w:rsidRPr="00C81837" w14:paraId="2736B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71A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NB DNR</w:t>
            </w:r>
          </w:p>
        </w:tc>
        <w:tc>
          <w:tcPr>
            <w:tcW w:w="0" w:type="auto"/>
            <w:vAlign w:val="center"/>
            <w:hideMark/>
          </w:tcPr>
          <w:p w14:paraId="3608066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Black Bear Population Trends</w:t>
            </w:r>
          </w:p>
        </w:tc>
        <w:tc>
          <w:tcPr>
            <w:tcW w:w="0" w:type="auto"/>
            <w:vAlign w:val="center"/>
            <w:hideMark/>
          </w:tcPr>
          <w:p w14:paraId="6CE9BAF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Tendances, climat, mortalité</w:t>
            </w:r>
          </w:p>
        </w:tc>
        <w:tc>
          <w:tcPr>
            <w:tcW w:w="0" w:type="auto"/>
            <w:vAlign w:val="center"/>
            <w:hideMark/>
          </w:tcPr>
          <w:p w14:paraId="5DB655A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37007289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C81837" w:rsidRPr="00C81837" w14:paraId="2B384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7D2F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lastRenderedPageBreak/>
              <w:t>USGS</w:t>
            </w:r>
          </w:p>
        </w:tc>
        <w:tc>
          <w:tcPr>
            <w:tcW w:w="0" w:type="auto"/>
            <w:vAlign w:val="center"/>
            <w:hideMark/>
          </w:tcPr>
          <w:p w14:paraId="02525D6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Black Bear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E110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Déplacements, corridors, télémétrie</w:t>
            </w:r>
          </w:p>
        </w:tc>
        <w:tc>
          <w:tcPr>
            <w:tcW w:w="0" w:type="auto"/>
            <w:vAlign w:val="center"/>
            <w:hideMark/>
          </w:tcPr>
          <w:p w14:paraId="4A84DAB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65C755E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Dataset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ID, URL, zone</w:t>
            </w:r>
          </w:p>
        </w:tc>
      </w:tr>
      <w:tr w:rsidR="00C81837" w:rsidRPr="00C81837" w14:paraId="7756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B37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USFWS</w:t>
            </w:r>
          </w:p>
        </w:tc>
        <w:tc>
          <w:tcPr>
            <w:tcW w:w="0" w:type="auto"/>
            <w:vAlign w:val="center"/>
            <w:hideMark/>
          </w:tcPr>
          <w:p w14:paraId="42D4D82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Habitat &amp; Population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Assessments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4614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Répartition, statut, habitat critique</w:t>
            </w:r>
          </w:p>
        </w:tc>
        <w:tc>
          <w:tcPr>
            <w:tcW w:w="0" w:type="auto"/>
            <w:vAlign w:val="center"/>
            <w:hideMark/>
          </w:tcPr>
          <w:p w14:paraId="5DC49AD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A75E16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C81837" w:rsidRPr="00C81837" w14:paraId="5C62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04AF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NOAA</w:t>
            </w:r>
          </w:p>
        </w:tc>
        <w:tc>
          <w:tcPr>
            <w:tcW w:w="0" w:type="auto"/>
            <w:vAlign w:val="center"/>
            <w:hideMark/>
          </w:tcPr>
          <w:p w14:paraId="332F76C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Données neige / température</w:t>
            </w:r>
          </w:p>
        </w:tc>
        <w:tc>
          <w:tcPr>
            <w:tcW w:w="0" w:type="auto"/>
            <w:vAlign w:val="center"/>
            <w:hideMark/>
          </w:tcPr>
          <w:p w14:paraId="3EEC9BE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Climat, neige, anomalies</w:t>
            </w:r>
          </w:p>
        </w:tc>
        <w:tc>
          <w:tcPr>
            <w:tcW w:w="0" w:type="auto"/>
            <w:vAlign w:val="center"/>
            <w:hideMark/>
          </w:tcPr>
          <w:p w14:paraId="16254D60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301623A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Produit, résolution, URL</w:t>
            </w:r>
          </w:p>
        </w:tc>
      </w:tr>
      <w:tr w:rsidR="00C81837" w:rsidRPr="00C81837" w14:paraId="2714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24E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 xml:space="preserve">NASA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EarthData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0BF4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NDVI, raster thermiques</w:t>
            </w:r>
          </w:p>
        </w:tc>
        <w:tc>
          <w:tcPr>
            <w:tcW w:w="0" w:type="auto"/>
            <w:vAlign w:val="center"/>
            <w:hideMark/>
          </w:tcPr>
          <w:p w14:paraId="4F080A2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Productivité végétale, stress thermique</w:t>
            </w:r>
          </w:p>
        </w:tc>
        <w:tc>
          <w:tcPr>
            <w:tcW w:w="0" w:type="auto"/>
            <w:vAlign w:val="center"/>
            <w:hideMark/>
          </w:tcPr>
          <w:p w14:paraId="027B16F9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472D11E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Produit, résolution, URL</w:t>
            </w:r>
          </w:p>
        </w:tc>
      </w:tr>
      <w:tr w:rsidR="00C81837" w:rsidRPr="00C81837" w14:paraId="07AD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B63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fr-CA"/>
                <w14:ligatures w14:val="none"/>
              </w:rPr>
              <w:t>State Wildlife Agencies (ME, VT, NH)</w:t>
            </w:r>
          </w:p>
        </w:tc>
        <w:tc>
          <w:tcPr>
            <w:tcW w:w="0" w:type="auto"/>
            <w:vAlign w:val="center"/>
            <w:hideMark/>
          </w:tcPr>
          <w:p w14:paraId="717F30C0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Bear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Status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14:paraId="377E39D9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Tendances, reproduction, conflits humains</w:t>
            </w:r>
          </w:p>
        </w:tc>
        <w:tc>
          <w:tcPr>
            <w:tcW w:w="0" w:type="auto"/>
            <w:vAlign w:val="center"/>
            <w:hideMark/>
          </w:tcPr>
          <w:p w14:paraId="007E1CA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11E6FA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</w:tbl>
    <w:p w14:paraId="2A8BA1CB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C818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🟩</w:t>
      </w: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UNI — Études universitaires (ours noir)</w:t>
      </w:r>
    </w:p>
    <w:p w14:paraId="49CAAB8E" w14:textId="77777777" w:rsidR="00C81837" w:rsidRPr="00C81837" w:rsidRDefault="00C81837" w:rsidP="00C8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C818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Remarque BCE</w:t>
      </w:r>
      <w:r w:rsidRPr="00C818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noBreakHyphen/>
        <w:t>4X :</w:t>
      </w:r>
      <w:r w:rsidRPr="00C818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Les lignes ci</w:t>
      </w:r>
      <w:r w:rsidRPr="00C818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 xml:space="preserve">dessous sont des </w:t>
      </w:r>
      <w:r w:rsidRPr="00C81837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slots institutionnels</w:t>
      </w:r>
      <w:r w:rsidRPr="00C818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destinés à recevoir les DOI réels après extraction systématique. </w:t>
      </w:r>
      <w:r w:rsidRPr="00C818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Aucune invention. Aucune approximation.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482"/>
        <w:gridCol w:w="1709"/>
        <w:gridCol w:w="714"/>
        <w:gridCol w:w="727"/>
        <w:gridCol w:w="1396"/>
      </w:tblGrid>
      <w:tr w:rsidR="00C81837" w:rsidRPr="00C81837" w14:paraId="11EA6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39E7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2BCE5286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 / Thème</w:t>
            </w:r>
          </w:p>
        </w:tc>
        <w:tc>
          <w:tcPr>
            <w:tcW w:w="0" w:type="auto"/>
            <w:vAlign w:val="center"/>
            <w:hideMark/>
          </w:tcPr>
          <w:p w14:paraId="25409F0C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Revue / Institution</w:t>
            </w:r>
          </w:p>
        </w:tc>
        <w:tc>
          <w:tcPr>
            <w:tcW w:w="0" w:type="auto"/>
            <w:vAlign w:val="center"/>
            <w:hideMark/>
          </w:tcPr>
          <w:p w14:paraId="3B2243F6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2C95FB7A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DD3943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C81837" w:rsidRPr="00C81837" w14:paraId="1834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97F1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Costello et al.</w:t>
            </w:r>
          </w:p>
        </w:tc>
        <w:tc>
          <w:tcPr>
            <w:tcW w:w="0" w:type="auto"/>
            <w:vAlign w:val="center"/>
            <w:hideMark/>
          </w:tcPr>
          <w:p w14:paraId="469AE8B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Black bear habitat selection &amp; movement</w:t>
            </w:r>
          </w:p>
        </w:tc>
        <w:tc>
          <w:tcPr>
            <w:tcW w:w="0" w:type="auto"/>
            <w:vAlign w:val="center"/>
            <w:hideMark/>
          </w:tcPr>
          <w:p w14:paraId="3FDEB17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Journal of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Wildlife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5D4AD4C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1AD2D3F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251B024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C81837" w:rsidRPr="00C81837" w14:paraId="57B6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820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Merkle et al.</w:t>
            </w:r>
          </w:p>
        </w:tc>
        <w:tc>
          <w:tcPr>
            <w:tcW w:w="0" w:type="auto"/>
            <w:vAlign w:val="center"/>
            <w:hideMark/>
          </w:tcPr>
          <w:p w14:paraId="01CF96B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Resource selection in human</w:t>
            </w:r>
            <w:r w:rsidRPr="00C81837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noBreakHyphen/>
              <w:t>dominated landscapes</w:t>
            </w:r>
          </w:p>
        </w:tc>
        <w:tc>
          <w:tcPr>
            <w:tcW w:w="0" w:type="auto"/>
            <w:vAlign w:val="center"/>
            <w:hideMark/>
          </w:tcPr>
          <w:p w14:paraId="13D4F51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Ecological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Applications</w:t>
            </w:r>
          </w:p>
        </w:tc>
        <w:tc>
          <w:tcPr>
            <w:tcW w:w="0" w:type="auto"/>
            <w:vAlign w:val="center"/>
            <w:hideMark/>
          </w:tcPr>
          <w:p w14:paraId="6BCA752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50FE34AF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433808C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C81837" w:rsidRPr="00C81837" w14:paraId="5B09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07B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Baruch</w:t>
            </w: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Mordo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41168FB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Human–bear conflicts &amp; food availability</w:t>
            </w:r>
          </w:p>
        </w:tc>
        <w:tc>
          <w:tcPr>
            <w:tcW w:w="0" w:type="auto"/>
            <w:vAlign w:val="center"/>
            <w:hideMark/>
          </w:tcPr>
          <w:p w14:paraId="19941FD9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Journal of Applied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67C6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4230756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5815E54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C81837" w:rsidRPr="00C81837" w14:paraId="1F52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61B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McLellan</w:t>
            </w:r>
          </w:p>
        </w:tc>
        <w:tc>
          <w:tcPr>
            <w:tcW w:w="0" w:type="auto"/>
            <w:vAlign w:val="center"/>
            <w:hideMark/>
          </w:tcPr>
          <w:p w14:paraId="41EA0CB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Black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bear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population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dynamics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7854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Journal of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Wildlife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14C0CDB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43A1701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23556D6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C81837" w:rsidRPr="00C81837" w14:paraId="0BA3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168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AEB161A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GPS</w:t>
            </w: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based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BD43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9039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99CA2B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091BD41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C81837" w:rsidRPr="00C81837" w14:paraId="1C47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86B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lastRenderedPageBreak/>
              <w:t>…</w:t>
            </w:r>
          </w:p>
        </w:tc>
        <w:tc>
          <w:tcPr>
            <w:tcW w:w="0" w:type="auto"/>
            <w:vAlign w:val="center"/>
            <w:hideMark/>
          </w:tcPr>
          <w:p w14:paraId="753B576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 sur l’écologie de l’ours noir au Québec</w:t>
            </w:r>
          </w:p>
        </w:tc>
        <w:tc>
          <w:tcPr>
            <w:tcW w:w="0" w:type="auto"/>
            <w:vAlign w:val="center"/>
            <w:hideMark/>
          </w:tcPr>
          <w:p w14:paraId="00958E4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Université Laval / UQAR</w:t>
            </w:r>
          </w:p>
        </w:tc>
        <w:tc>
          <w:tcPr>
            <w:tcW w:w="0" w:type="auto"/>
            <w:vAlign w:val="center"/>
            <w:hideMark/>
          </w:tcPr>
          <w:p w14:paraId="047FC43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497089C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</w:t>
            </w:r>
          </w:p>
        </w:tc>
        <w:tc>
          <w:tcPr>
            <w:tcW w:w="0" w:type="auto"/>
            <w:vAlign w:val="center"/>
            <w:hideMark/>
          </w:tcPr>
          <w:p w14:paraId="2132287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URL dépôt, année, directeur</w:t>
            </w:r>
          </w:p>
        </w:tc>
      </w:tr>
      <w:tr w:rsidR="00C81837" w:rsidRPr="00C81837" w14:paraId="04CD0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4E71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6682F6A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 sur les conflits ours</w:t>
            </w: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humains</w:t>
            </w:r>
          </w:p>
        </w:tc>
        <w:tc>
          <w:tcPr>
            <w:tcW w:w="0" w:type="auto"/>
            <w:vAlign w:val="center"/>
            <w:hideMark/>
          </w:tcPr>
          <w:p w14:paraId="65EFB60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UMaine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6C6B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2A23FB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</w:t>
            </w:r>
          </w:p>
        </w:tc>
        <w:tc>
          <w:tcPr>
            <w:tcW w:w="0" w:type="auto"/>
            <w:vAlign w:val="center"/>
            <w:hideMark/>
          </w:tcPr>
          <w:p w14:paraId="6572EBC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URL dépôt, année, directeur</w:t>
            </w:r>
          </w:p>
        </w:tc>
      </w:tr>
    </w:tbl>
    <w:p w14:paraId="491DF006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C818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🟧</w:t>
      </w: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PR — Professionnel validé (ours noir)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92"/>
        <w:gridCol w:w="1895"/>
        <w:gridCol w:w="927"/>
        <w:gridCol w:w="1799"/>
      </w:tblGrid>
      <w:tr w:rsidR="00C81837" w:rsidRPr="00C81837" w14:paraId="0FE9F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DE3BC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0A6656B4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14:paraId="1318DBBC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3BB27272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47DD4D44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C81837" w:rsidRPr="00C81837" w14:paraId="2D57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6F6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BearWise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A16E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Habitat, conflits humains, SIG</w:t>
            </w:r>
          </w:p>
        </w:tc>
        <w:tc>
          <w:tcPr>
            <w:tcW w:w="0" w:type="auto"/>
            <w:vAlign w:val="center"/>
            <w:hideMark/>
          </w:tcPr>
          <w:p w14:paraId="170CB8BA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Conflits, attractifs, prévention</w:t>
            </w:r>
          </w:p>
        </w:tc>
        <w:tc>
          <w:tcPr>
            <w:tcW w:w="0" w:type="auto"/>
            <w:vAlign w:val="center"/>
            <w:hideMark/>
          </w:tcPr>
          <w:p w14:paraId="5E178126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46C276E1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Rapport, année, URL</w:t>
            </w:r>
          </w:p>
        </w:tc>
      </w:tr>
      <w:tr w:rsidR="00C81837" w:rsidRPr="00C81837" w14:paraId="1B50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1EA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Programmes régionaux de télémétrie</w:t>
            </w:r>
          </w:p>
        </w:tc>
        <w:tc>
          <w:tcPr>
            <w:tcW w:w="0" w:type="auto"/>
            <w:vAlign w:val="center"/>
            <w:hideMark/>
          </w:tcPr>
          <w:p w14:paraId="085CB55A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Colliers GPS ours noir</w:t>
            </w:r>
          </w:p>
        </w:tc>
        <w:tc>
          <w:tcPr>
            <w:tcW w:w="0" w:type="auto"/>
            <w:vAlign w:val="center"/>
            <w:hideMark/>
          </w:tcPr>
          <w:p w14:paraId="67A5F883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Déplacements, corridors</w:t>
            </w:r>
          </w:p>
        </w:tc>
        <w:tc>
          <w:tcPr>
            <w:tcW w:w="0" w:type="auto"/>
            <w:vAlign w:val="center"/>
            <w:hideMark/>
          </w:tcPr>
          <w:p w14:paraId="653BA9FB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3CF4EDB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Programme, zone, URL / contact</w:t>
            </w:r>
          </w:p>
        </w:tc>
      </w:tr>
      <w:tr w:rsidR="00C81837" w:rsidRPr="00C81837" w14:paraId="03A5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59C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Coopératives fauniques</w:t>
            </w:r>
          </w:p>
        </w:tc>
        <w:tc>
          <w:tcPr>
            <w:tcW w:w="0" w:type="auto"/>
            <w:vAlign w:val="center"/>
            <w:hideMark/>
          </w:tcPr>
          <w:p w14:paraId="7E262791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Relevés terrain, reproduction</w:t>
            </w:r>
          </w:p>
        </w:tc>
        <w:tc>
          <w:tcPr>
            <w:tcW w:w="0" w:type="auto"/>
            <w:vAlign w:val="center"/>
            <w:hideMark/>
          </w:tcPr>
          <w:p w14:paraId="18C8E4AF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Tanières, survie juvénile</w:t>
            </w:r>
          </w:p>
        </w:tc>
        <w:tc>
          <w:tcPr>
            <w:tcW w:w="0" w:type="auto"/>
            <w:vAlign w:val="center"/>
            <w:hideMark/>
          </w:tcPr>
          <w:p w14:paraId="6DF9BC8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20C3692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Projet, institution, rapport, URL</w:t>
            </w:r>
          </w:p>
        </w:tc>
      </w:tr>
      <w:tr w:rsidR="00C81837" w:rsidRPr="00C81837" w14:paraId="43E8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1C6F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Partenaires universitaires</w:t>
            </w:r>
          </w:p>
        </w:tc>
        <w:tc>
          <w:tcPr>
            <w:tcW w:w="0" w:type="auto"/>
            <w:vAlign w:val="center"/>
            <w:hideMark/>
          </w:tcPr>
          <w:p w14:paraId="14E17EF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Analyses habitat / fragmentation</w:t>
            </w:r>
          </w:p>
        </w:tc>
        <w:tc>
          <w:tcPr>
            <w:tcW w:w="0" w:type="auto"/>
            <w:vAlign w:val="center"/>
            <w:hideMark/>
          </w:tcPr>
          <w:p w14:paraId="29D02C10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Connectivité, conflits humains</w:t>
            </w:r>
          </w:p>
        </w:tc>
        <w:tc>
          <w:tcPr>
            <w:tcW w:w="0" w:type="auto"/>
            <w:vAlign w:val="center"/>
            <w:hideMark/>
          </w:tcPr>
          <w:p w14:paraId="323717F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6A004E7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Rapport, année, URL</w:t>
            </w:r>
          </w:p>
        </w:tc>
      </w:tr>
    </w:tbl>
    <w:p w14:paraId="549BBD58" w14:textId="77777777" w:rsidR="00C81837" w:rsidRPr="00C81837" w:rsidRDefault="00C81837" w:rsidP="00C8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C818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🟥</w:t>
      </w: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SYNTHÈSE BCE</w:t>
      </w:r>
      <w:r w:rsidRPr="00C8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noBreakHyphen/>
        <w:t>4X — OURS NOIR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220"/>
        <w:gridCol w:w="3714"/>
      </w:tblGrid>
      <w:tr w:rsidR="00C81837" w:rsidRPr="00C81837" w14:paraId="0540D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BBF65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3EAA6B25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2ADD422F" w14:textId="77777777" w:rsidR="00C81837" w:rsidRPr="00C81837" w:rsidRDefault="00C81837" w:rsidP="00C81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 attendu</w:t>
            </w:r>
          </w:p>
        </w:tc>
      </w:tr>
      <w:tr w:rsidR="00C81837" w:rsidRPr="00C81837" w14:paraId="5019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BC7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GOV</w:t>
            </w:r>
          </w:p>
        </w:tc>
        <w:tc>
          <w:tcPr>
            <w:tcW w:w="0" w:type="auto"/>
            <w:vAlign w:val="center"/>
            <w:hideMark/>
          </w:tcPr>
          <w:p w14:paraId="54D70B54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Couverture complète 2004–2024</w:t>
            </w:r>
          </w:p>
        </w:tc>
        <w:tc>
          <w:tcPr>
            <w:tcW w:w="0" w:type="auto"/>
            <w:vAlign w:val="center"/>
            <w:hideMark/>
          </w:tcPr>
          <w:p w14:paraId="58DA772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remplir par extraction systématique</w:t>
            </w:r>
          </w:p>
        </w:tc>
      </w:tr>
      <w:tr w:rsidR="00C81837" w:rsidRPr="00C81837" w14:paraId="3DC1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2EF5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UNI</w:t>
            </w:r>
          </w:p>
        </w:tc>
        <w:tc>
          <w:tcPr>
            <w:tcW w:w="0" w:type="auto"/>
            <w:vAlign w:val="center"/>
            <w:hideMark/>
          </w:tcPr>
          <w:p w14:paraId="1C721578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Liste exhaustive avec DOI</w:t>
            </w:r>
          </w:p>
        </w:tc>
        <w:tc>
          <w:tcPr>
            <w:tcW w:w="0" w:type="auto"/>
            <w:vAlign w:val="center"/>
            <w:hideMark/>
          </w:tcPr>
          <w:p w14:paraId="5FAE535D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remplir, revue par revue</w:t>
            </w:r>
          </w:p>
        </w:tc>
      </w:tr>
      <w:tr w:rsidR="00C81837" w:rsidRPr="00C81837" w14:paraId="6458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E832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4B16A4E0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Programmes validés uniquement</w:t>
            </w:r>
          </w:p>
        </w:tc>
        <w:tc>
          <w:tcPr>
            <w:tcW w:w="0" w:type="auto"/>
            <w:vAlign w:val="center"/>
            <w:hideMark/>
          </w:tcPr>
          <w:p w14:paraId="3EBFEFA1" w14:textId="77777777" w:rsidR="00C81837" w:rsidRPr="00C81837" w:rsidRDefault="00C81837" w:rsidP="00C818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C81837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documenter avec preuves</w:t>
            </w:r>
          </w:p>
        </w:tc>
      </w:tr>
    </w:tbl>
    <w:p w14:paraId="2D3595EA" w14:textId="77777777" w:rsidR="00C81837" w:rsidRPr="00C81837" w:rsidRDefault="00C81837" w:rsidP="00C81837">
      <w:pPr>
        <w:numPr>
          <w:ilvl w:val="0"/>
          <w:numId w:val="1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44A71474" w14:textId="77777777" w:rsidR="00C81837" w:rsidRPr="000D0613" w:rsidRDefault="00C81837">
      <w:pPr>
        <w:rPr>
          <w:lang w:val="en-CA"/>
        </w:rPr>
      </w:pPr>
    </w:p>
    <w:sectPr w:rsidR="00C81837" w:rsidRPr="000D061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BBC"/>
    <w:multiLevelType w:val="multilevel"/>
    <w:tmpl w:val="C52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5A8A"/>
    <w:multiLevelType w:val="multilevel"/>
    <w:tmpl w:val="3C7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40C4D"/>
    <w:multiLevelType w:val="multilevel"/>
    <w:tmpl w:val="55A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80561"/>
    <w:multiLevelType w:val="multilevel"/>
    <w:tmpl w:val="0B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82845"/>
    <w:multiLevelType w:val="multilevel"/>
    <w:tmpl w:val="2FC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4CCA"/>
    <w:multiLevelType w:val="multilevel"/>
    <w:tmpl w:val="5D1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5283D"/>
    <w:multiLevelType w:val="multilevel"/>
    <w:tmpl w:val="D55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D08FA"/>
    <w:multiLevelType w:val="multilevel"/>
    <w:tmpl w:val="241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15F36"/>
    <w:multiLevelType w:val="multilevel"/>
    <w:tmpl w:val="D94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5760C"/>
    <w:multiLevelType w:val="multilevel"/>
    <w:tmpl w:val="083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C256A"/>
    <w:multiLevelType w:val="multilevel"/>
    <w:tmpl w:val="FCF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D4473"/>
    <w:multiLevelType w:val="multilevel"/>
    <w:tmpl w:val="5AE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73C46"/>
    <w:multiLevelType w:val="multilevel"/>
    <w:tmpl w:val="1E4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7651E"/>
    <w:multiLevelType w:val="multilevel"/>
    <w:tmpl w:val="0CB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A425E"/>
    <w:multiLevelType w:val="multilevel"/>
    <w:tmpl w:val="8AD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208A"/>
    <w:multiLevelType w:val="multilevel"/>
    <w:tmpl w:val="256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A6F0C"/>
    <w:multiLevelType w:val="multilevel"/>
    <w:tmpl w:val="C65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3207C"/>
    <w:multiLevelType w:val="multilevel"/>
    <w:tmpl w:val="C12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E12F0"/>
    <w:multiLevelType w:val="multilevel"/>
    <w:tmpl w:val="57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83484">
    <w:abstractNumId w:val="11"/>
  </w:num>
  <w:num w:numId="2" w16cid:durableId="685789964">
    <w:abstractNumId w:val="4"/>
  </w:num>
  <w:num w:numId="3" w16cid:durableId="1450323382">
    <w:abstractNumId w:val="10"/>
  </w:num>
  <w:num w:numId="4" w16cid:durableId="933320177">
    <w:abstractNumId w:val="14"/>
  </w:num>
  <w:num w:numId="5" w16cid:durableId="1360199732">
    <w:abstractNumId w:val="8"/>
  </w:num>
  <w:num w:numId="6" w16cid:durableId="1026099378">
    <w:abstractNumId w:val="18"/>
  </w:num>
  <w:num w:numId="7" w16cid:durableId="2093155999">
    <w:abstractNumId w:val="6"/>
  </w:num>
  <w:num w:numId="8" w16cid:durableId="547693539">
    <w:abstractNumId w:val="5"/>
  </w:num>
  <w:num w:numId="9" w16cid:durableId="145973232">
    <w:abstractNumId w:val="13"/>
  </w:num>
  <w:num w:numId="10" w16cid:durableId="622813079">
    <w:abstractNumId w:val="7"/>
  </w:num>
  <w:num w:numId="11" w16cid:durableId="1122655211">
    <w:abstractNumId w:val="15"/>
  </w:num>
  <w:num w:numId="12" w16cid:durableId="1505317826">
    <w:abstractNumId w:val="16"/>
  </w:num>
  <w:num w:numId="13" w16cid:durableId="451363240">
    <w:abstractNumId w:val="17"/>
  </w:num>
  <w:num w:numId="14" w16cid:durableId="1414668155">
    <w:abstractNumId w:val="1"/>
  </w:num>
  <w:num w:numId="15" w16cid:durableId="1569611576">
    <w:abstractNumId w:val="12"/>
  </w:num>
  <w:num w:numId="16" w16cid:durableId="1749955693">
    <w:abstractNumId w:val="2"/>
  </w:num>
  <w:num w:numId="17" w16cid:durableId="1394742184">
    <w:abstractNumId w:val="0"/>
  </w:num>
  <w:num w:numId="18" w16cid:durableId="821892592">
    <w:abstractNumId w:val="9"/>
  </w:num>
  <w:num w:numId="19" w16cid:durableId="601693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13"/>
    <w:rsid w:val="000D0613"/>
    <w:rsid w:val="00C81837"/>
    <w:rsid w:val="00E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934B"/>
  <w15:chartTrackingRefBased/>
  <w15:docId w15:val="{902404E3-97C7-4415-87EC-87FF83F4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06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06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06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06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06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06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06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06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06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06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0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1186</Words>
  <Characters>7534</Characters>
  <Application>Microsoft Office Word</Application>
  <DocSecurity>0</DocSecurity>
  <Lines>470</Lines>
  <Paragraphs>435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3</cp:revision>
  <dcterms:created xsi:type="dcterms:W3CDTF">2026-04-08T15:38:00Z</dcterms:created>
  <dcterms:modified xsi:type="dcterms:W3CDTF">2026-04-08T15:44:00Z</dcterms:modified>
</cp:coreProperties>
</file>