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A81" w:rsidRPr="003F0953" w:rsidRDefault="00C65A81" w:rsidP="00C65A8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ES"/>
        </w:rPr>
      </w:pPr>
    </w:p>
    <w:p w:rsidR="00C65A81" w:rsidRPr="0096086D" w:rsidRDefault="00C65A81" w:rsidP="00C65A8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C65A81" w:rsidRPr="0096086D" w:rsidRDefault="00C65A81" w:rsidP="00C65A8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    REFERAT ASUPRA PROIECTULUI DE DIPLOMĂ</w:t>
      </w:r>
    </w:p>
    <w:p w:rsidR="00C65A81" w:rsidRPr="0096086D" w:rsidRDefault="00C65A81" w:rsidP="00C65A8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</w:p>
    <w:p w:rsidR="00C65A81" w:rsidRPr="00194D7D" w:rsidRDefault="00C65A81" w:rsidP="00C65A81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ro-RO"/>
        </w:rPr>
      </w:pPr>
      <w:r w:rsidRPr="0096086D">
        <w:rPr>
          <w:rFonts w:ascii="Times New Roman" w:hAnsi="Times New Roman"/>
          <w:b/>
          <w:sz w:val="28"/>
          <w:szCs w:val="28"/>
          <w:lang w:val="ro-RO"/>
        </w:rPr>
        <w:t>,,</w:t>
      </w:r>
      <w:r w:rsidRPr="0096086D">
        <w:rPr>
          <w:rFonts w:ascii="Times New Roman" w:hAnsi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  <w:lang w:val="ro-RO"/>
        </w:rPr>
        <w:t>Analiza și valorificarea log-urilor colectate din echipamente și aplicații folosind tehnologia Elasticsearch”</w:t>
      </w:r>
    </w:p>
    <w:p w:rsidR="00C65A81" w:rsidRPr="0096086D" w:rsidRDefault="00C65A81" w:rsidP="00C65A81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o-RO"/>
        </w:rPr>
      </w:pPr>
    </w:p>
    <w:p w:rsidR="00C65A81" w:rsidRPr="0096086D" w:rsidRDefault="00C65A81" w:rsidP="00C65A8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elaborat de </w:t>
      </w:r>
      <w:r w:rsidRPr="0096086D"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stud</w:t>
      </w:r>
      <w:r w:rsidRPr="0096086D">
        <w:rPr>
          <w:rFonts w:ascii="Times New Roman" w:hAnsi="Times New Roman"/>
          <w:b/>
          <w:bCs/>
          <w:sz w:val="28"/>
          <w:szCs w:val="28"/>
          <w:lang w:val="ro-RO"/>
        </w:rPr>
        <w:t xml:space="preserve">. </w:t>
      </w:r>
      <w:r w:rsidRPr="0096086D"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 xml:space="preserve">sg. maj. </w:t>
      </w:r>
      <w:r w:rsidR="0056617F"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Lică Alexandru</w:t>
      </w:r>
    </w:p>
    <w:p w:rsidR="00C65A81" w:rsidRPr="0096086D" w:rsidRDefault="00C65A81" w:rsidP="00C65A8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din 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>Facultatea de Sisteme Electronice şi Informatice Militare</w:t>
      </w:r>
    </w:p>
    <w:p w:rsidR="00C65A81" w:rsidRPr="0096086D" w:rsidRDefault="00C65A81" w:rsidP="00C65A81">
      <w:pPr>
        <w:spacing w:after="0" w:line="240" w:lineRule="atLeast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din Academia Tehnică Militară</w:t>
      </w:r>
      <w:r w:rsidR="0056617F"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56617F">
        <w:rPr>
          <w:rFonts w:ascii="Times New Roman" w:hAnsi="Times New Roman" w:cs="Times New Roman"/>
          <w:sz w:val="28"/>
          <w:szCs w:val="28"/>
          <w:lang w:val="ro-RO"/>
        </w:rPr>
        <w:t>„Ferdinand I”</w:t>
      </w:r>
    </w:p>
    <w:p w:rsidR="00C65A81" w:rsidRPr="0096086D" w:rsidRDefault="00C65A81" w:rsidP="00C65A8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ro-RO"/>
        </w:rPr>
      </w:pPr>
    </w:p>
    <w:p w:rsidR="00C65A81" w:rsidRPr="0096086D" w:rsidRDefault="00C65A81" w:rsidP="00C65A8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ab/>
      </w:r>
    </w:p>
    <w:p w:rsidR="00C65A81" w:rsidRDefault="00900978" w:rsidP="00C65A8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Proiectul elaborat de stud. sg. maj. </w:t>
      </w:r>
      <w:r>
        <w:rPr>
          <w:rFonts w:ascii="Times New Roman" w:hAnsi="Times New Roman"/>
          <w:sz w:val="28"/>
          <w:szCs w:val="28"/>
          <w:lang w:val="ro-RO"/>
        </w:rPr>
        <w:t>Lică Alexandru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abordează un domeniu de actualitate şi importanţă pentru organizaţii, companii şi instituţii publice civile dar şi pentru domeniile de apărare, ordine publică </w:t>
      </w:r>
      <w:r>
        <w:rPr>
          <w:rFonts w:ascii="Times New Roman" w:hAnsi="Times New Roman"/>
          <w:sz w:val="28"/>
          <w:szCs w:val="28"/>
          <w:lang w:val="ro-RO"/>
        </w:rPr>
        <w:t>și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siguranţă naţională</w:t>
      </w:r>
      <w:r>
        <w:rPr>
          <w:rFonts w:ascii="Times New Roman" w:hAnsi="Times New Roman"/>
          <w:sz w:val="28"/>
          <w:szCs w:val="28"/>
          <w:lang w:val="ro-RO"/>
        </w:rPr>
        <w:t>. Astfel, implementarea</w:t>
      </w:r>
      <w:r w:rsidR="00537A59">
        <w:rPr>
          <w:rFonts w:ascii="Times New Roman" w:hAnsi="Times New Roman"/>
          <w:sz w:val="28"/>
          <w:szCs w:val="28"/>
          <w:lang w:val="ro-RO"/>
        </w:rPr>
        <w:t xml:space="preserve"> și integrarea</w:t>
      </w:r>
      <w:r w:rsidR="00117245">
        <w:rPr>
          <w:rFonts w:ascii="Times New Roman" w:hAnsi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8"/>
          <w:szCs w:val="28"/>
          <w:lang w:val="ro-RO"/>
        </w:rPr>
        <w:t>unui sistem centralizat de gestiune a log-urilor este deosebit de importantă deoarece acesta ofer</w:t>
      </w:r>
      <w:r w:rsidR="00A8134F">
        <w:rPr>
          <w:rFonts w:ascii="Times New Roman" w:hAnsi="Times New Roman"/>
          <w:sz w:val="28"/>
          <w:szCs w:val="28"/>
          <w:lang w:val="ro-RO"/>
        </w:rPr>
        <w:t>ă o viziune de ansamblu asupra î</w:t>
      </w:r>
      <w:r>
        <w:rPr>
          <w:rFonts w:ascii="Times New Roman" w:hAnsi="Times New Roman"/>
          <w:sz w:val="28"/>
          <w:szCs w:val="28"/>
          <w:lang w:val="ro-RO"/>
        </w:rPr>
        <w:t xml:space="preserve">ntregii rețele din care face parte. </w:t>
      </w:r>
    </w:p>
    <w:p w:rsidR="00C65A81" w:rsidRDefault="000958A9" w:rsidP="00C6316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Proiectul își propune implementarea unei rețele de dimensiuni mici și integrarea</w:t>
      </w:r>
      <w:r w:rsidR="002D0BAF">
        <w:rPr>
          <w:rFonts w:ascii="Times New Roman" w:hAnsi="Times New Roman"/>
          <w:sz w:val="28"/>
          <w:szCs w:val="28"/>
          <w:lang w:val="ro-RO"/>
        </w:rPr>
        <w:t xml:space="preserve"> în cadrul acesteia a</w:t>
      </w:r>
      <w:r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2D0BAF">
        <w:rPr>
          <w:rFonts w:ascii="Times New Roman" w:hAnsi="Times New Roman"/>
          <w:sz w:val="28"/>
          <w:szCs w:val="28"/>
          <w:lang w:val="ro-RO"/>
        </w:rPr>
        <w:t>motorului Graylog-Elasticsearch, respectiv implementarea expresiilor regulate pentru parsarea log-urilor de text colectate, analiza și valorificarea lor pentru a evidenția tendințe, statistici sau anomalii în exploatarea normală a sistemelor.</w:t>
      </w:r>
    </w:p>
    <w:p w:rsidR="00C65A81" w:rsidRDefault="00C65A81" w:rsidP="00B258D3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P</w:t>
      </w:r>
      <w:r w:rsidR="006B104B">
        <w:rPr>
          <w:rFonts w:ascii="Times New Roman" w:hAnsi="Times New Roman"/>
          <w:sz w:val="28"/>
          <w:szCs w:val="28"/>
          <w:lang w:val="ro-RO"/>
        </w:rPr>
        <w:t xml:space="preserve">rezenta lucrare de licență este structurată </w:t>
      </w:r>
      <w:r w:rsidR="006B104B" w:rsidRPr="0096086D">
        <w:rPr>
          <w:rFonts w:ascii="Times New Roman" w:hAnsi="Times New Roman"/>
          <w:sz w:val="28"/>
          <w:szCs w:val="28"/>
          <w:lang w:val="ro-RO"/>
        </w:rPr>
        <w:t xml:space="preserve">pe </w:t>
      </w:r>
      <w:r w:rsidR="00627551">
        <w:rPr>
          <w:rFonts w:ascii="Times New Roman" w:hAnsi="Times New Roman"/>
          <w:sz w:val="28"/>
          <w:szCs w:val="28"/>
          <w:lang w:val="ro-RO"/>
        </w:rPr>
        <w:t>5</w:t>
      </w:r>
      <w:r w:rsidR="006B104B" w:rsidRPr="0096086D">
        <w:rPr>
          <w:rFonts w:ascii="Times New Roman" w:hAnsi="Times New Roman"/>
          <w:sz w:val="28"/>
          <w:szCs w:val="28"/>
          <w:lang w:val="ro-RO"/>
        </w:rPr>
        <w:t xml:space="preserve"> capitole prezentate într-o succesiune logică, toate referindu-se la  tematica acesteia, astfel</w:t>
      </w:r>
      <w:r>
        <w:rPr>
          <w:rFonts w:ascii="Times New Roman" w:hAnsi="Times New Roman"/>
          <w:sz w:val="28"/>
          <w:szCs w:val="28"/>
          <w:lang w:val="ro-RO"/>
        </w:rPr>
        <w:t>:</w:t>
      </w:r>
    </w:p>
    <w:p w:rsidR="00B258D3" w:rsidRDefault="00B258D3" w:rsidP="00B258D3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Capitolul 1 prezintă importanța temei alese împreună cu conceptele ce urmează a fi prezentate. </w:t>
      </w:r>
    </w:p>
    <w:p w:rsidR="00B258D3" w:rsidRDefault="003346B8" w:rsidP="00EC765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Capitolul 2 prezintă elementele de bază în ceea ce privește fișierele jurnal, modurile de gestionare, analiză și stocare a acestora precum și avantajele analizei log-urilor în investigarea unei intruziuni.</w:t>
      </w:r>
    </w:p>
    <w:p w:rsidR="00EC7658" w:rsidRDefault="00EC7658" w:rsidP="00EC765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Capitolul 3 prezintă diferite soluții tehnologice folosite pentru indexare distribuită și management al log-urilor</w:t>
      </w:r>
      <w:r w:rsidR="008A5B21">
        <w:rPr>
          <w:rFonts w:ascii="Times New Roman" w:hAnsi="Times New Roman"/>
          <w:sz w:val="28"/>
          <w:szCs w:val="28"/>
          <w:lang w:val="ro-RO"/>
        </w:rPr>
        <w:t>.</w:t>
      </w:r>
    </w:p>
    <w:p w:rsidR="00836258" w:rsidRDefault="008A5B21" w:rsidP="00EC765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Capitolul 4 este destinat prezentării aplicației demonstrative. Acest capitol descrie modul în care este configurată topologia aleasă precum și pașii care trebuie urmați pentru a configura sistemul Graylog-Elasticsearch.</w:t>
      </w:r>
    </w:p>
    <w:p w:rsidR="00B0665D" w:rsidRDefault="00836258" w:rsidP="00EC7658">
      <w:pPr>
        <w:spacing w:after="0" w:line="240" w:lineRule="auto"/>
        <w:ind w:firstLine="720"/>
        <w:jc w:val="both"/>
        <w:rPr>
          <w:rFonts w:ascii="Times New Roman" w:hAnsi="Times New Roman"/>
          <w:noProof/>
          <w:color w:val="000000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C</w:t>
      </w:r>
      <w:r w:rsidRPr="003665F0">
        <w:rPr>
          <w:rFonts w:ascii="Times New Roman" w:hAnsi="Times New Roman"/>
          <w:noProof/>
          <w:color w:val="000000"/>
          <w:sz w:val="28"/>
          <w:szCs w:val="28"/>
          <w:lang w:val="ro-RO"/>
        </w:rPr>
        <w:t>oncluziile și direcțiile ulterioare de cercetare sunt prezenate î</w:t>
      </w:r>
      <w:r>
        <w:rPr>
          <w:rFonts w:ascii="Times New Roman" w:hAnsi="Times New Roman"/>
          <w:noProof/>
          <w:color w:val="000000"/>
          <w:sz w:val="28"/>
          <w:szCs w:val="28"/>
          <w:lang w:val="ro-RO"/>
        </w:rPr>
        <w:t>n capitolul 5</w:t>
      </w:r>
      <w:r w:rsidRPr="003665F0">
        <w:rPr>
          <w:rFonts w:ascii="Times New Roman" w:hAnsi="Times New Roman"/>
          <w:noProof/>
          <w:color w:val="000000"/>
          <w:sz w:val="28"/>
          <w:szCs w:val="28"/>
          <w:lang w:val="ro-RO"/>
        </w:rPr>
        <w:t>.</w:t>
      </w:r>
    </w:p>
    <w:p w:rsidR="005E6CC0" w:rsidRPr="00FE75A6" w:rsidRDefault="005E6CC0" w:rsidP="00FE75A6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Lucrarea dezvoltată conţine un şir de concluzii bine definite, un glosar de termeni tehnici şi o listă bibliografică.</w:t>
      </w:r>
    </w:p>
    <w:p w:rsidR="008A5B21" w:rsidRDefault="00B0665D" w:rsidP="00B0665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lastRenderedPageBreak/>
        <w:t xml:space="preserve">Pentru realizarea aplicației practice studentul a avut în vedere utilizarea celor mai noi tehnologii iar implementarea rețelei și integrarea sistemului de gestiune a log-urilor s-a realizat conform scenariului definit prin intermediul mașinilor virtuale. </w:t>
      </w:r>
      <w:r w:rsidR="00836258"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8A5B21">
        <w:rPr>
          <w:rFonts w:ascii="Times New Roman" w:hAnsi="Times New Roman"/>
          <w:sz w:val="28"/>
          <w:szCs w:val="28"/>
          <w:lang w:val="ro-RO"/>
        </w:rPr>
        <w:t xml:space="preserve"> </w:t>
      </w:r>
    </w:p>
    <w:p w:rsidR="00C65A81" w:rsidRDefault="003D63A0" w:rsidP="00C65A8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În încheiere doresc s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ă</w:t>
      </w:r>
      <w:r w:rsidR="00C65A81">
        <w:rPr>
          <w:rFonts w:ascii="Times New Roman" w:hAnsi="Times New Roman" w:cs="Times New Roman"/>
          <w:color w:val="000000"/>
          <w:sz w:val="28"/>
          <w:szCs w:val="28"/>
        </w:rPr>
        <w:t xml:space="preserve"> pun în evidenţă câteva din calităţile lucrării realizate de stud. sg. maj. </w:t>
      </w:r>
      <w:r w:rsidR="00F350E3">
        <w:rPr>
          <w:rFonts w:ascii="Times New Roman" w:hAnsi="Times New Roman" w:cs="Times New Roman"/>
          <w:color w:val="000000"/>
          <w:sz w:val="28"/>
          <w:szCs w:val="28"/>
        </w:rPr>
        <w:t>Lică Alexandru</w:t>
      </w:r>
      <w:r w:rsidR="00C65A8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D66FA" w:rsidRDefault="00CD66FA" w:rsidP="00CD66F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CD66FA">
        <w:rPr>
          <w:rFonts w:ascii="Times New Roman" w:hAnsi="Times New Roman"/>
          <w:sz w:val="28"/>
          <w:szCs w:val="28"/>
          <w:lang w:val="ro-RO"/>
        </w:rPr>
        <w:t>caracterul științific și documentat al proiectului, rezultat al mai multor căutări în lucrări de specialitate, pe Internet, dar mai ales în standardele actuale ale acestor tehnologii;</w:t>
      </w:r>
    </w:p>
    <w:p w:rsidR="00E40855" w:rsidRPr="00E40855" w:rsidRDefault="00E40855" w:rsidP="00E4085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analiza modului de operare în diferite situaţii şi creearea unor scenarii bine definite;</w:t>
      </w:r>
    </w:p>
    <w:p w:rsidR="00CD66FA" w:rsidRPr="00CD66FA" w:rsidRDefault="00CD66FA" w:rsidP="00CD66F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CD66FA">
        <w:rPr>
          <w:rFonts w:ascii="Times New Roman" w:hAnsi="Times New Roman"/>
          <w:sz w:val="28"/>
          <w:szCs w:val="28"/>
          <w:lang w:val="ro-RO"/>
        </w:rPr>
        <w:t>folosirea în cadrul proiectului a unei terminologii specializate pentru descrierea tehnologiilor utilizate;</w:t>
      </w:r>
    </w:p>
    <w:p w:rsidR="00602F2C" w:rsidRPr="00602F2C" w:rsidRDefault="00602F2C" w:rsidP="00602F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602F2C">
        <w:rPr>
          <w:rFonts w:ascii="Times New Roman" w:hAnsi="Times New Roman"/>
          <w:sz w:val="28"/>
          <w:szCs w:val="28"/>
          <w:lang w:val="ro-RO"/>
        </w:rPr>
        <w:t>utilizarea unei game largi de tehnologii în cadrul proiectului.</w:t>
      </w:r>
    </w:p>
    <w:p w:rsidR="00C65A81" w:rsidRPr="00D025C5" w:rsidRDefault="007A174D" w:rsidP="00C65A81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În concluzie, apreciez că</w:t>
      </w:r>
      <w:r w:rsidR="00C65A81">
        <w:rPr>
          <w:rFonts w:ascii="Times New Roman" w:hAnsi="Times New Roman"/>
          <w:sz w:val="28"/>
          <w:szCs w:val="28"/>
          <w:lang w:val="ro-RO"/>
        </w:rPr>
        <w:t xml:space="preserve"> lucrarea elaborată de stud. sg. maj. </w:t>
      </w:r>
      <w:r w:rsidR="00E004F3">
        <w:rPr>
          <w:rFonts w:ascii="Times New Roman" w:hAnsi="Times New Roman"/>
          <w:sz w:val="28"/>
          <w:szCs w:val="28"/>
          <w:lang w:val="ro-RO"/>
        </w:rPr>
        <w:t>Lică Alexandru</w:t>
      </w:r>
      <w:r w:rsidR="00C65A81">
        <w:rPr>
          <w:rFonts w:ascii="Times New Roman" w:hAnsi="Times New Roman"/>
          <w:sz w:val="28"/>
          <w:szCs w:val="28"/>
          <w:lang w:val="ro-RO"/>
        </w:rPr>
        <w:t xml:space="preserve"> scoate în evidenţă </w:t>
      </w:r>
      <w:r w:rsidR="0021669B">
        <w:rPr>
          <w:rFonts w:ascii="Times New Roman" w:hAnsi="Times New Roman"/>
          <w:sz w:val="28"/>
          <w:szCs w:val="28"/>
          <w:lang w:val="ro-RO"/>
        </w:rPr>
        <w:t xml:space="preserve">calitățile </w:t>
      </w:r>
      <w:r w:rsidR="0021669B" w:rsidRPr="0021669B">
        <w:rPr>
          <w:rFonts w:ascii="Times New Roman" w:hAnsi="Times New Roman"/>
          <w:sz w:val="28"/>
          <w:szCs w:val="28"/>
          <w:lang w:val="ro-RO"/>
        </w:rPr>
        <w:t>profesionale ale autorului în abordarea unor probleme complexe și de actualitate</w:t>
      </w:r>
      <w:r w:rsidR="00C65A81">
        <w:rPr>
          <w:rFonts w:ascii="Times New Roman" w:hAnsi="Times New Roman"/>
          <w:sz w:val="28"/>
          <w:szCs w:val="28"/>
          <w:lang w:val="ro-RO"/>
        </w:rPr>
        <w:t>. Consider că, absolventul a rezolvat în condiţii foarte bune cerinţele impuse şi sunt de acord cu susţinerea proiectului de diplomă în faţa comisiei.</w:t>
      </w:r>
    </w:p>
    <w:p w:rsidR="00C65A81" w:rsidRDefault="00C65A81" w:rsidP="00C65A8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C65A81" w:rsidRPr="0096086D" w:rsidRDefault="00C65A81" w:rsidP="00C65A8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C65A81" w:rsidRPr="0096086D" w:rsidRDefault="0021669B" w:rsidP="00C65A81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Bucureşti, 03 Iulie 201</w:t>
      </w:r>
      <w:r w:rsidR="004D6738">
        <w:rPr>
          <w:rFonts w:ascii="Times New Roman" w:hAnsi="Times New Roman"/>
          <w:sz w:val="28"/>
          <w:szCs w:val="28"/>
          <w:lang w:val="ro-RO"/>
        </w:rPr>
        <w:t>9</w:t>
      </w:r>
      <w:bookmarkStart w:id="0" w:name="_GoBack"/>
      <w:bookmarkEnd w:id="0"/>
      <w:r w:rsidR="00C65A81">
        <w:rPr>
          <w:rFonts w:ascii="Times New Roman" w:hAnsi="Times New Roman"/>
          <w:sz w:val="28"/>
          <w:szCs w:val="28"/>
          <w:lang w:val="ro-RO"/>
        </w:rPr>
        <w:tab/>
      </w:r>
      <w:r w:rsidR="00C65A81"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ab/>
      </w:r>
      <w:r w:rsidR="00D12319">
        <w:rPr>
          <w:rFonts w:ascii="Times New Roman" w:hAnsi="Times New Roman"/>
          <w:sz w:val="28"/>
          <w:szCs w:val="28"/>
          <w:lang w:val="ro-RO"/>
        </w:rPr>
        <w:t>C</w:t>
      </w:r>
      <w:r w:rsidR="00C65A81" w:rsidRPr="0096086D">
        <w:rPr>
          <w:rFonts w:ascii="Times New Roman" w:hAnsi="Times New Roman"/>
          <w:sz w:val="28"/>
          <w:szCs w:val="28"/>
          <w:lang w:val="ro-RO"/>
        </w:rPr>
        <w:t>ol. conf. dr. ing.</w:t>
      </w:r>
    </w:p>
    <w:p w:rsidR="00C539D4" w:rsidRPr="003A2B95" w:rsidRDefault="00C65A81" w:rsidP="003A2B95">
      <w:pPr>
        <w:spacing w:after="120" w:line="240" w:lineRule="auto"/>
        <w:ind w:left="6480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Ion BĂDOI</w:t>
      </w:r>
    </w:p>
    <w:sectPr w:rsidR="00C539D4" w:rsidRPr="003A2B95" w:rsidSect="005D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D6E"/>
    <w:multiLevelType w:val="hybridMultilevel"/>
    <w:tmpl w:val="0DE41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1B14A8"/>
    <w:multiLevelType w:val="hybridMultilevel"/>
    <w:tmpl w:val="41024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4B18A2"/>
    <w:multiLevelType w:val="hybridMultilevel"/>
    <w:tmpl w:val="8690E3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3A0CB2"/>
    <w:multiLevelType w:val="hybridMultilevel"/>
    <w:tmpl w:val="92C6193A"/>
    <w:lvl w:ilvl="0" w:tplc="194267FE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6495C2C"/>
    <w:multiLevelType w:val="hybridMultilevel"/>
    <w:tmpl w:val="862A9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33"/>
    <w:rsid w:val="000500BE"/>
    <w:rsid w:val="000958A9"/>
    <w:rsid w:val="00117245"/>
    <w:rsid w:val="00172426"/>
    <w:rsid w:val="0021669B"/>
    <w:rsid w:val="002D0BAF"/>
    <w:rsid w:val="003346B8"/>
    <w:rsid w:val="003A2B95"/>
    <w:rsid w:val="003B0B79"/>
    <w:rsid w:val="003D63A0"/>
    <w:rsid w:val="003D6E18"/>
    <w:rsid w:val="004D6738"/>
    <w:rsid w:val="00537A59"/>
    <w:rsid w:val="0056617F"/>
    <w:rsid w:val="005C7A33"/>
    <w:rsid w:val="005E6CC0"/>
    <w:rsid w:val="00602F2C"/>
    <w:rsid w:val="00627551"/>
    <w:rsid w:val="006B104B"/>
    <w:rsid w:val="006E0E5F"/>
    <w:rsid w:val="007A174D"/>
    <w:rsid w:val="00836258"/>
    <w:rsid w:val="008A5B21"/>
    <w:rsid w:val="00900978"/>
    <w:rsid w:val="00931EB6"/>
    <w:rsid w:val="00A8134F"/>
    <w:rsid w:val="00B0665D"/>
    <w:rsid w:val="00B258D3"/>
    <w:rsid w:val="00C539D4"/>
    <w:rsid w:val="00C63167"/>
    <w:rsid w:val="00C65A81"/>
    <w:rsid w:val="00CD66FA"/>
    <w:rsid w:val="00D12319"/>
    <w:rsid w:val="00E004F3"/>
    <w:rsid w:val="00E40855"/>
    <w:rsid w:val="00EC7658"/>
    <w:rsid w:val="00F350E3"/>
    <w:rsid w:val="00FE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C7D9"/>
  <w15:docId w15:val="{68E6E8CC-AD4C-4126-954D-9FDD8FF1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A8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A81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CD66FA"/>
    <w:pPr>
      <w:spacing w:after="120" w:line="240" w:lineRule="auto"/>
      <w:jc w:val="both"/>
    </w:pPr>
    <w:rPr>
      <w:rFonts w:ascii="Times New Roman" w:eastAsia="Calibri" w:hAnsi="Times New Roman" w:cs="Times New Roman"/>
      <w:sz w:val="20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uiPriority w:val="99"/>
    <w:rsid w:val="00CD66FA"/>
    <w:rPr>
      <w:rFonts w:ascii="Times New Roman" w:eastAsia="Calibri" w:hAnsi="Times New Roman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E1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Piciu</dc:creator>
  <cp:keywords/>
  <dc:description/>
  <cp:lastModifiedBy>Ion Badoi</cp:lastModifiedBy>
  <cp:revision>32</cp:revision>
  <cp:lastPrinted>2018-07-17T12:50:00Z</cp:lastPrinted>
  <dcterms:created xsi:type="dcterms:W3CDTF">2018-06-27T20:21:00Z</dcterms:created>
  <dcterms:modified xsi:type="dcterms:W3CDTF">2019-03-25T07:40:00Z</dcterms:modified>
</cp:coreProperties>
</file>