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5CC1" w14:textId="115A3F87" w:rsidR="0083288C" w:rsidRDefault="0083288C" w:rsidP="0083288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3288C">
        <w:rPr>
          <w:rFonts w:ascii="Arial" w:hAnsi="Arial" w:cs="Arial"/>
          <w:b/>
          <w:bCs/>
          <w:sz w:val="36"/>
          <w:szCs w:val="36"/>
        </w:rPr>
        <w:t>Извршна Архитектура</w:t>
      </w:r>
    </w:p>
    <w:p w14:paraId="4E43DB55" w14:textId="1C423C0D" w:rsidR="00251138" w:rsidRDefault="00251138" w:rsidP="0083288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4066EFA" w14:textId="0FD27F60" w:rsidR="00251138" w:rsidRPr="00251138" w:rsidRDefault="00251138" w:rsidP="00251138">
      <w:pPr>
        <w:ind w:firstLine="360"/>
        <w:rPr>
          <w:rFonts w:ascii="Arial" w:hAnsi="Arial" w:cs="Arial"/>
          <w:sz w:val="24"/>
          <w:szCs w:val="24"/>
        </w:rPr>
      </w:pPr>
      <w:r w:rsidRPr="00C81C05">
        <w:rPr>
          <w:rFonts w:ascii="Arial" w:hAnsi="Arial" w:cs="Arial"/>
          <w:sz w:val="24"/>
          <w:szCs w:val="24"/>
          <w:lang w:val="en-US"/>
        </w:rPr>
        <w:t>Мапирањето на функционалноста со софтверски градбени блокови на хардверски ресурси користејќи процеси или задачи, приоритети и синхронизa</w:t>
      </w:r>
      <w:r w:rsidRPr="00C81C05">
        <w:rPr>
          <w:rFonts w:ascii="Arial" w:hAnsi="Arial" w:cs="Arial"/>
          <w:sz w:val="24"/>
          <w:szCs w:val="24"/>
        </w:rPr>
        <w:t>ција</w:t>
      </w:r>
      <w:r w:rsidRPr="00C81C05">
        <w:rPr>
          <w:rFonts w:ascii="Arial" w:hAnsi="Arial" w:cs="Arial"/>
          <w:sz w:val="24"/>
          <w:szCs w:val="24"/>
          <w:lang w:val="en-US"/>
        </w:rPr>
        <w:t xml:space="preserve"> со прекини е познато како</w:t>
      </w:r>
      <w:r w:rsidRPr="00C81C05">
        <w:rPr>
          <w:rFonts w:ascii="Arial" w:hAnsi="Arial" w:cs="Arial"/>
          <w:sz w:val="24"/>
          <w:szCs w:val="24"/>
        </w:rPr>
        <w:t xml:space="preserve"> извршна </w:t>
      </w:r>
      <w:r w:rsidRPr="00C81C05">
        <w:rPr>
          <w:rFonts w:ascii="Arial" w:hAnsi="Arial" w:cs="Arial"/>
          <w:sz w:val="24"/>
          <w:szCs w:val="24"/>
          <w:lang w:val="en-US"/>
        </w:rPr>
        <w:t xml:space="preserve"> архитектур</w:t>
      </w:r>
      <w:r w:rsidRPr="00C81C05">
        <w:rPr>
          <w:rFonts w:ascii="Arial" w:hAnsi="Arial" w:cs="Arial"/>
          <w:sz w:val="24"/>
          <w:szCs w:val="24"/>
        </w:rPr>
        <w:t>а.</w:t>
      </w:r>
    </w:p>
    <w:p w14:paraId="38BEB576" w14:textId="77777777" w:rsidR="0083288C" w:rsidRPr="0083288C" w:rsidRDefault="0083288C">
      <w:pPr>
        <w:rPr>
          <w:b/>
          <w:bCs/>
          <w:lang w:val="en-US"/>
        </w:rPr>
      </w:pPr>
    </w:p>
    <w:p w14:paraId="74A5F61B" w14:textId="5F44D93C" w:rsidR="00284737" w:rsidRDefault="0083288C">
      <w:pPr>
        <w:rPr>
          <w:b/>
          <w:bCs/>
        </w:rPr>
      </w:pPr>
      <w:r w:rsidRPr="0083288C">
        <w:rPr>
          <w:b/>
          <w:bCs/>
          <w:noProof/>
        </w:rPr>
        <w:drawing>
          <wp:inline distT="0" distB="0" distL="0" distR="0" wp14:anchorId="5EB106E9" wp14:editId="0BB8FC46">
            <wp:extent cx="5631180" cy="4620487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621" cy="463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C19D" w14:textId="3B6696AD" w:rsidR="00F94691" w:rsidRDefault="00F94691">
      <w:pPr>
        <w:rPr>
          <w:b/>
          <w:bCs/>
        </w:rPr>
      </w:pPr>
    </w:p>
    <w:p w14:paraId="69AF4163" w14:textId="454310BE" w:rsidR="00F94691" w:rsidRDefault="00F94691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Компоненти</w:t>
      </w:r>
      <w:r>
        <w:rPr>
          <w:rFonts w:ascii="Arial" w:hAnsi="Arial" w:cs="Arial"/>
          <w:lang w:val="en-US"/>
        </w:rPr>
        <w:t>:</w:t>
      </w:r>
    </w:p>
    <w:p w14:paraId="38E614A0" w14:textId="0DC7BB6C" w:rsidR="00F94691" w:rsidRPr="00F94691" w:rsidRDefault="00F94691" w:rsidP="00F9469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GUI(</w:t>
      </w:r>
      <w:r w:rsidRPr="00F94691">
        <w:rPr>
          <w:rFonts w:ascii="Arial" w:hAnsi="Arial" w:cs="Arial"/>
          <w:color w:val="202124"/>
          <w:shd w:val="clear" w:color="auto" w:fill="FFFFFF"/>
        </w:rPr>
        <w:t xml:space="preserve">Graphical User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I</w:t>
      </w:r>
      <w:r w:rsidRPr="00F94691">
        <w:rPr>
          <w:rFonts w:ascii="Arial" w:hAnsi="Arial" w:cs="Arial"/>
          <w:color w:val="202124"/>
          <w:shd w:val="clear" w:color="auto" w:fill="FFFFFF"/>
        </w:rPr>
        <w:t>nterface</w:t>
      </w:r>
      <w:r>
        <w:rPr>
          <w:rFonts w:ascii="Arial" w:hAnsi="Arial" w:cs="Arial"/>
          <w:color w:val="202124"/>
          <w:shd w:val="clear" w:color="auto" w:fill="FFFFFF"/>
          <w:lang w:val="en-US"/>
        </w:rPr>
        <w:t>)</w:t>
      </w:r>
    </w:p>
    <w:p w14:paraId="426DC63F" w14:textId="40CDE0D1" w:rsidR="00F94691" w:rsidRDefault="00F94691" w:rsidP="00F9469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Service</w:t>
      </w:r>
    </w:p>
    <w:p w14:paraId="353695CE" w14:textId="4A35FB15" w:rsidR="00F94691" w:rsidRDefault="00F94691" w:rsidP="00F9469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</w:p>
    <w:p w14:paraId="51AC7D88" w14:textId="18ABFBF4" w:rsidR="000676C5" w:rsidRPr="00251138" w:rsidRDefault="00F94691" w:rsidP="000676C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Route Finder</w:t>
      </w:r>
    </w:p>
    <w:p w14:paraId="5DFC7D60" w14:textId="3A62ACFC" w:rsidR="000676C5" w:rsidRDefault="000676C5" w:rsidP="000676C5">
      <w:pPr>
        <w:rPr>
          <w:rFonts w:ascii="Arial" w:hAnsi="Arial" w:cs="Arial"/>
          <w:lang w:val="en-US"/>
        </w:rPr>
      </w:pPr>
    </w:p>
    <w:p w14:paraId="7221F702" w14:textId="05BD8432" w:rsidR="009A6A31" w:rsidRPr="00C81C05" w:rsidRDefault="009A6A31" w:rsidP="000676C5">
      <w:pPr>
        <w:ind w:firstLine="360"/>
        <w:rPr>
          <w:rFonts w:ascii="Arial" w:hAnsi="Arial" w:cs="Arial"/>
          <w:sz w:val="24"/>
          <w:szCs w:val="24"/>
        </w:rPr>
      </w:pPr>
      <w:r w:rsidRPr="00C81C05">
        <w:rPr>
          <w:rFonts w:ascii="Arial" w:hAnsi="Arial" w:cs="Arial"/>
          <w:sz w:val="24"/>
          <w:szCs w:val="24"/>
        </w:rPr>
        <w:t>Корисникот преку графичкиот кориснички интерфејс со асинхрон повик пристапува до сервисите. Сервис</w:t>
      </w:r>
      <w:r w:rsidR="00823301" w:rsidRPr="00C81C05">
        <w:rPr>
          <w:rFonts w:ascii="Arial" w:hAnsi="Arial" w:cs="Arial"/>
          <w:sz w:val="24"/>
          <w:szCs w:val="24"/>
        </w:rPr>
        <w:t>и</w:t>
      </w:r>
      <w:r w:rsidRPr="00C81C05">
        <w:rPr>
          <w:rFonts w:ascii="Arial" w:hAnsi="Arial" w:cs="Arial"/>
          <w:sz w:val="24"/>
          <w:szCs w:val="24"/>
        </w:rPr>
        <w:t>т</w:t>
      </w:r>
      <w:r w:rsidR="00823301" w:rsidRPr="00C81C05">
        <w:rPr>
          <w:rFonts w:ascii="Arial" w:hAnsi="Arial" w:cs="Arial"/>
          <w:sz w:val="24"/>
          <w:szCs w:val="24"/>
        </w:rPr>
        <w:t>е</w:t>
      </w:r>
      <w:r w:rsidRPr="00C81C05">
        <w:rPr>
          <w:rFonts w:ascii="Arial" w:hAnsi="Arial" w:cs="Arial"/>
          <w:sz w:val="24"/>
          <w:szCs w:val="24"/>
        </w:rPr>
        <w:t xml:space="preserve"> понатака пристапува</w:t>
      </w:r>
      <w:r w:rsidR="00823301" w:rsidRPr="00C81C05">
        <w:rPr>
          <w:rFonts w:ascii="Arial" w:hAnsi="Arial" w:cs="Arial"/>
          <w:sz w:val="24"/>
          <w:szCs w:val="24"/>
        </w:rPr>
        <w:t>ат</w:t>
      </w:r>
      <w:r w:rsidRPr="00C81C05">
        <w:rPr>
          <w:rFonts w:ascii="Arial" w:hAnsi="Arial" w:cs="Arial"/>
          <w:sz w:val="24"/>
          <w:szCs w:val="24"/>
        </w:rPr>
        <w:t xml:space="preserve"> до </w:t>
      </w:r>
      <w:r w:rsidRPr="00C81C05">
        <w:rPr>
          <w:rFonts w:ascii="Arial" w:hAnsi="Arial" w:cs="Arial"/>
          <w:sz w:val="24"/>
          <w:szCs w:val="24"/>
          <w:lang w:val="en-US"/>
        </w:rPr>
        <w:t>Route Finder-</w:t>
      </w:r>
      <w:r w:rsidRPr="00C81C05">
        <w:rPr>
          <w:rFonts w:ascii="Arial" w:hAnsi="Arial" w:cs="Arial"/>
          <w:sz w:val="24"/>
          <w:szCs w:val="24"/>
        </w:rPr>
        <w:t xml:space="preserve">от преку </w:t>
      </w:r>
      <w:r w:rsidRPr="00C81C05">
        <w:rPr>
          <w:rFonts w:ascii="Arial" w:hAnsi="Arial" w:cs="Arial"/>
          <w:sz w:val="24"/>
          <w:szCs w:val="24"/>
          <w:lang w:val="en-US"/>
        </w:rPr>
        <w:t xml:space="preserve">callback, </w:t>
      </w:r>
      <w:r w:rsidRPr="00C81C05">
        <w:rPr>
          <w:rFonts w:ascii="Arial" w:hAnsi="Arial" w:cs="Arial"/>
          <w:sz w:val="24"/>
          <w:szCs w:val="24"/>
        </w:rPr>
        <w:t xml:space="preserve">а до податоците со синхрон повик. Од друга страна пак </w:t>
      </w:r>
      <w:r w:rsidRPr="00C81C05">
        <w:rPr>
          <w:rFonts w:ascii="Arial" w:hAnsi="Arial" w:cs="Arial"/>
          <w:sz w:val="24"/>
          <w:szCs w:val="24"/>
          <w:lang w:val="en-US"/>
        </w:rPr>
        <w:t>Route Finder-</w:t>
      </w:r>
      <w:r w:rsidRPr="00C81C05">
        <w:rPr>
          <w:rFonts w:ascii="Arial" w:hAnsi="Arial" w:cs="Arial"/>
          <w:sz w:val="24"/>
          <w:szCs w:val="24"/>
        </w:rPr>
        <w:t>от пристапува до податоците преку синхрон повик.</w:t>
      </w:r>
    </w:p>
    <w:sectPr w:rsidR="009A6A31" w:rsidRPr="00C81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97986"/>
    <w:multiLevelType w:val="hybridMultilevel"/>
    <w:tmpl w:val="B220161E"/>
    <w:lvl w:ilvl="0" w:tplc="042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B1EC9"/>
    <w:multiLevelType w:val="hybridMultilevel"/>
    <w:tmpl w:val="8EE4262E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719030">
    <w:abstractNumId w:val="0"/>
  </w:num>
  <w:num w:numId="2" w16cid:durableId="1549564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7D"/>
    <w:rsid w:val="000676C5"/>
    <w:rsid w:val="00251138"/>
    <w:rsid w:val="00284737"/>
    <w:rsid w:val="00566D3E"/>
    <w:rsid w:val="00823301"/>
    <w:rsid w:val="0083288C"/>
    <w:rsid w:val="009A6A31"/>
    <w:rsid w:val="00C81C05"/>
    <w:rsid w:val="00DF1C7D"/>
    <w:rsid w:val="00F94691"/>
    <w:rsid w:val="00FE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22B5"/>
  <w15:chartTrackingRefBased/>
  <w15:docId w15:val="{0F50E9A7-AF4F-47FB-AD59-61CF69D9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Risteski</dc:creator>
  <cp:keywords/>
  <dc:description/>
  <cp:lastModifiedBy>Stefan Risteski</cp:lastModifiedBy>
  <cp:revision>9</cp:revision>
  <dcterms:created xsi:type="dcterms:W3CDTF">2022-12-10T14:59:00Z</dcterms:created>
  <dcterms:modified xsi:type="dcterms:W3CDTF">2022-12-11T22:45:00Z</dcterms:modified>
</cp:coreProperties>
</file>