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shd w:fill="ff8dc9" w:val="clear"/>
        </w:rPr>
      </w:pPr>
      <w:r w:rsidDel="00000000" w:rsidR="00000000" w:rsidRPr="00000000">
        <w:rPr>
          <w:b w:val="1"/>
          <w:sz w:val="20"/>
          <w:szCs w:val="20"/>
          <w:shd w:fill="ff8dc9" w:val="clear"/>
          <w:rtl w:val="0"/>
        </w:rPr>
        <w:t xml:space="preserve">GESTIRE GLI EVENTI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shd w:fill="ff8dc9" w:val="clear"/>
        </w:rPr>
      </w:pPr>
      <w:r w:rsidDel="00000000" w:rsidR="00000000" w:rsidRPr="00000000">
        <w:rPr>
          <w:sz w:val="20"/>
          <w:szCs w:val="20"/>
          <w:shd w:fill="ff8dc9" w:val="clear"/>
          <w:rtl w:val="0"/>
        </w:rPr>
        <w:t xml:space="preserve">Gestire eventi significa creare le schede riepilogative degli eventi in carico, assegnare a ciascun evento uno chef e richiedere il personale specificando un ruolo per ciascun membro. Si potrà dire quando l’evento è terminato, e dovrà essere possibile annullare e/o eliminare (a certe condizioni) un evento già creato. L’organizzazione prevede inoltre di approvare i menù proposti dallo chef eventualmente proponendo modifiche.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sz w:val="20"/>
          <w:szCs w:val="20"/>
          <w:shd w:fill="ff8d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20"/>
          <w:szCs w:val="20"/>
          <w:shd w:fill="ff8d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9gideancvxz3" w:id="0"/>
      <w:bookmarkEnd w:id="0"/>
      <w:r w:rsidDel="00000000" w:rsidR="00000000" w:rsidRPr="00000000">
        <w:rPr>
          <w:rtl w:val="0"/>
        </w:rPr>
        <w:t xml:space="preserve">Viola</w:t>
      </w:r>
      <w:r w:rsidDel="00000000" w:rsidR="00000000" w:rsidRPr="00000000">
        <w:rPr>
          <w:rtl w:val="0"/>
        </w:rPr>
        <w:t xml:space="preserve">, organizzatrice di eventi e wedding planner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Quando mi arriva la richiesta di un nuovo evento </w:t>
      </w:r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compilo subito una scheda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in cui annoto la durata e il numero di servizi richiesti, la data/e, il luogo,  il numero previsto di partecipanti, i tipi di servizio  richiesto, e alcune note sulla tipologia (quanti giorni/servizi, elegante/informale, privato/aziendale). Queste informazioni inizialmente possono essere indicative ma al momento </w:t>
      </w:r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dell’avvio dei lavori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in cucina non possono più essere modificate, se non in casi di emergenza. Di solito il  di partecipanti è la cosa più critica, se modificato dopo l’inizio dei lavori non deve differire più del 30% rispetto al numero indicato inizialmente, ovvero se inizialmente erano stati indicati 100 partecipanti il numero definitivo deve stare tra i 70 e i 130, altrimenti il cliente dovrà pagare una penale. Va detto che se il cliente è affezionato e ci chiama ogni anno posso derogare su questa regola! Cerco però di evitare che vengano aggiunti giornate all’evento o anche solo altri servizi dopo l’inizio dei lavori… ai clienti devi dare un limite sennò cercano di cambiare tutto fino al giorno prima!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Successivamente </w:t>
      </w:r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decido quale chef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si occuperà dell’evento e quando l’evento si avvicina </w:t>
      </w:r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decido anche il personale per i vari servizi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, tendenzialmente per farlo è meglio sapere il menù, ma posso anche iniziare prima a </w:t>
      </w:r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prenotare il personale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e poi </w:t>
      </w:r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assegnare ruoli più specifici in un secondo momento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.  Talvolta, a seconda del menù e del tipo di servizio, può essere necessario </w:t>
      </w:r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richiedere anche la presenza di un cuoco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, oltre al personale di servizio, per eventuali completamenti di piatti all’ultimo minuto in sede di evento.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 in seguito alla scelta del menù da parte dello chef il personale risulta troppo e non serve il cuoco </w:t>
      </w:r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provvedo a liberare il personale in eccesso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. Preferisco esagerare piuttosto che ritrovarmi senza personale disponibile! Certo questo qualche volta mi crea dei guai organizzativi perchè magari penso di non avere abbastanza personale per un evento e invece non è vero!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highlight w:val="green"/>
          <w:rtl w:val="0"/>
        </w:rPr>
        <w:t xml:space="preserve">Qualche volta capita che gli eventi vengano disdetti o semplicemente vengano rimandati o ancora che vengano cancellati parte dei servizi richiesti.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Se i lavori non sono ancora iniziati questo è possibile cancellando l’evento 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modificando la data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o i servizi...certo che in questo secondo caso devo ricontrollare tutti gli assegnamenti del personale. Se invece i lavori sono iniziati </w:t>
      </w:r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annullo l’evento o il singolo servizio,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facendo pagare una penale.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Quando un evento termina </w:t>
      </w:r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segno delle note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in modo da farne tesoro per la gestione degli eventi successivi soprattutto quando sono eventi ricorrenti. Prendo nota del menù (per non ripetermi troppo in futuro o al contrario per segnarmi se è piaciuto), della distribuzione del personale (se era troppo, insufficiente, se bene distribuito rispetto alle necessità) e di eventuali rimanenze da segnalare agli  chef.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gq93nipfx3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Visualizzo la richiesta del nuovo evento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Compilo la scheda dell’evento: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durata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numero di servizi richiesti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data/date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luogo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numero partecipanti previsto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tipi di servizio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numero giorni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elegante/informale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privato/aziendale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Avvio i lavori (fine revisione scheda evento)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Decido lo chef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Decido il personale per i vari servizi e i vari cuochi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Opzionalmente annullo l’evento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Creo le note riguardo all’evento, una volta concluso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widowControl w:val="1"/>
        <w:rPr/>
      </w:pPr>
      <w:bookmarkStart w:colFirst="0" w:colLast="0" w:name="_1lx4x58c39xm" w:id="2"/>
      <w:bookmarkEnd w:id="2"/>
      <w:r w:rsidDel="00000000" w:rsidR="00000000" w:rsidRPr="00000000">
        <w:rPr>
          <w:rtl w:val="0"/>
        </w:rPr>
        <w:t xml:space="preserve">Annapaola, organizzatrice di eventi e proprietaria di una società di catering</w:t>
      </w:r>
    </w:p>
    <w:p w:rsidR="00000000" w:rsidDel="00000000" w:rsidP="00000000" w:rsidRDefault="00000000" w:rsidRPr="00000000" w14:paraId="0000001F">
      <w:pPr>
        <w:widowControl w:val="1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mi arriva una richiesta per un evento vado innanzitutto a </w:t>
      </w: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verificare lo stato della cucina nei giorni immediatamente precedenti, per capire se la cosa sia fattibile.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 lo è, </w:t>
      </w: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accetto la commessa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allora parto con l’organizzazione vera e propria. Tuttavia non accetto mai commesse se non ho almeno due settimane di preavviso; per gli eventi grandi e complessi, dalle 50 persone in su o che si svolgono su più di una giornata, me ne servono anche di più.</w:t>
      </w:r>
    </w:p>
    <w:p w:rsidR="00000000" w:rsidDel="00000000" w:rsidP="00000000" w:rsidRDefault="00000000" w:rsidRPr="00000000" w14:paraId="00000021">
      <w:pPr>
        <w:widowControl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 me è importante prima di tutto </w:t>
      </w: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scegliere lo chef,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ce ne sono quattro che lavorano nella mia azienda, ognuno ha le sue specializzazioni quindi scegliere uno chef vuol dire anche dare un taglio all’evento; se ho ricevuto richieste particolari devo tenerne conto. Io e lo chef ci consultiamo di persona prima di prendere qualsiasi decisione, cerchiamo di </w:t>
      </w: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immaginare l’evento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averne un’immagine chiara e condivisa.</w:t>
      </w:r>
    </w:p>
    <w:p w:rsidR="00000000" w:rsidDel="00000000" w:rsidP="00000000" w:rsidRDefault="00000000" w:rsidRPr="00000000" w14:paraId="00000022">
      <w:pPr>
        <w:widowControl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Prima di richiedere il personale per l’evento stesso aspetto di solito che lo chef abbia scelto i menù; mi piace avere un’idea più precisa di come si svolgerà il catering prima di decidere quale personale, e in che ruoli, prevedere. </w:t>
      </w: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Mi occupo personalmente dell’allestimento della sala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 volte mi viene chiesto anche di </w:t>
      </w: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scegliere la location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ed è tutto collegato: cosa serviamo, come lo serviamo e il contesto in cui lo facciamo.</w:t>
      </w:r>
    </w:p>
    <w:p w:rsidR="00000000" w:rsidDel="00000000" w:rsidP="00000000" w:rsidRDefault="00000000" w:rsidRPr="00000000" w14:paraId="00000023">
      <w:pPr>
        <w:widowControl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E’ possibile che gli eventi o parte di essi vengano annullati, se succede teniamo traccia di tutto ma chiaramente </w:t>
      </w:r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segniamo che l’evento (o quale parte/giornata) non avviene più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così da liberare il personale. Se però viene annullato a meno di una settimana facciamo pagare una penale perché è possibile che la cucina abbia già iniziato a preparare qualcosa.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b5394"/>
          <w:sz w:val="22"/>
          <w:szCs w:val="22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Visualizzo la richiesta del nuovo evento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Verifico lo stato della cucina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Accetto la commessa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Visualizzo gli chef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Scelgo lo chef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Compilo scheda evento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Scelgo il personale (sala, chef in servizio)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Scelgo location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Opzionalmente annullo l’evento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Visualizzo la richiesta del nuovo evento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Compilo dettagli evento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Creo Servizi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Avvio i lavori (fine revisione scheda evento)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Decido lo chef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Decido il personale e i cuochi per i vari servizi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Opzionalmente annullo l’evento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highlight w:val="green"/>
        </w:rPr>
      </w:pPr>
      <w:r w:rsidDel="00000000" w:rsidR="00000000" w:rsidRPr="00000000">
        <w:rPr>
          <w:rFonts w:ascii="Roboto" w:cs="Roboto" w:eastAsia="Roboto" w:hAnsi="Roboto"/>
          <w:highlight w:val="green"/>
          <w:rtl w:val="0"/>
        </w:rPr>
        <w:t xml:space="preserve">Creo le note riguardo all’evento, una volta concluso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w2zfq5156n7i" w:id="3"/>
      <w:bookmarkEnd w:id="3"/>
      <w:r w:rsidDel="00000000" w:rsidR="00000000" w:rsidRPr="00000000">
        <w:rPr>
          <w:rtl w:val="0"/>
        </w:rPr>
        <w:t xml:space="preserve">PROCESSO COMBINATO - Viola + Annapaola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Visualizza la richiesta del nuovo evento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Opzionalmente verifica lo stato della cucina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Opzionalmente compila dettagli evento (durata, numero di servizi,  date, luogo, numero partecipanti)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Opzionalmente aggiunge un servizio (numero giorni, elegante/informale, privato/aziendale, tipo)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Opzionalmente avvia i lavori (fine revisione scheda evento)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 i lavori sono avviati procede al passo 8 (chiedere se lo chef può essere cambiato dopo)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Opzionalmente visualizza gli chef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Opzionalmente scelgo lo chef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i w:val="1"/>
          <w:color w:val="ff0000"/>
        </w:rPr>
      </w:pPr>
      <w:r w:rsidDel="00000000" w:rsidR="00000000" w:rsidRPr="00000000">
        <w:rPr>
          <w:rFonts w:ascii="Roboto" w:cs="Roboto" w:eastAsia="Roboto" w:hAnsi="Roboto"/>
          <w:i w:val="1"/>
          <w:color w:val="ff0000"/>
          <w:rtl w:val="0"/>
        </w:rPr>
        <w:t xml:space="preserve">Se i lavori non sono avviati procede il caso d’uso termina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Opzionalmente v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isualizza il personale disponibile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Opzionalmente sceglie il personale (sala, cuochi servizio)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non è soddisfatto, torna al passo 2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caso d’uso termina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Bitter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itter" w:cs="Bitter" w:eastAsia="Bitter" w:hAnsi="Bitter"/>
      <w:b w:val="1"/>
      <w:color w:val="00615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="240" w:lineRule="auto"/>
      <w:jc w:val="left"/>
    </w:pPr>
    <w:rPr>
      <w:rFonts w:ascii="Bitter" w:cs="Bitter" w:eastAsia="Bitter" w:hAnsi="Bitter"/>
      <w:b w:val="1"/>
      <w:color w:val="354d5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200" w:line="240" w:lineRule="auto"/>
    </w:pPr>
    <w:rPr>
      <w:rFonts w:ascii="Bitter" w:cs="Bitter" w:eastAsia="Bitter" w:hAnsi="Bitter"/>
      <w:b w:val="1"/>
      <w:color w:val="0c363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Roboto-regular.ttf"/><Relationship Id="rId10" Type="http://schemas.openxmlformats.org/officeDocument/2006/relationships/font" Target="fonts/Bitter-italic.ttf"/><Relationship Id="rId9" Type="http://schemas.openxmlformats.org/officeDocument/2006/relationships/font" Target="fonts/Bitter-bold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Relationship Id="rId8" Type="http://schemas.openxmlformats.org/officeDocument/2006/relationships/font" Target="fonts/Bit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