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4 menus, recipes, and cost management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86 Chapter 4  menus, recipes, and cost management</w:t>
      </w:r>
    </w:p>
    <w:p>
      <w:r>
        <w:t>this is one more example of the importance of cooking with judgment. experienced chefs</w:t>
      </w:r>
    </w:p>
    <w:p>
      <w:r>
        <w:t>develop a feel for these problems over the years. When you make such adjustments on converted</w:t>
      </w:r>
    </w:p>
    <w:p>
      <w:r>
        <w:t>recipes, be sure to make a note of them for future reference.</w:t>
      </w:r>
    </w:p>
    <w:p>
      <w:r>
        <w:t>although there are no fixed rules you can learn for these adjustments, it is possible to list the</w:t>
      </w:r>
    </w:p>
    <w:p>
      <w:r>
        <w:t>most common types of problems encountered so you can be on the alert for them when making recipe conversions. i n general, most of the pitfalls fall into one of the following categories.</w:t>
      </w:r>
    </w:p>
    <w:p>
      <w:r>
        <w:t>Measuring</w:t>
      </w:r>
    </w:p>
    <w:p>
      <w:r>
        <w:t>this is most often a problem when you are expanding small recipes, such as when you want to take</w:t>
      </w:r>
    </w:p>
    <w:p>
      <w:r>
        <w:t>a consumer recipe for 4 portions and adapt it to a high-volume operation such as a large cafeteria. many such recipes use volume measures for both solids and liquids. as we explained earlier, volume</w:t>
      </w:r>
    </w:p>
    <w:p>
      <w:r>
        <w:t>measurement of solids is inaccurate. o f course, small inaccuracies become large ones when a recipe</w:t>
      </w:r>
    </w:p>
    <w:p>
      <w:r>
        <w:t>is multipl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86 Chapter 4  menus, recipes, and cost management</w:t>
      </w:r>
    </w:p>
    <w:p>
      <w:r>
        <w:t>this is one more example of the importance of cooking with judgment. experienced chefs</w:t>
      </w:r>
    </w:p>
    <w:p>
      <w:r>
        <w:t>develop a feel for these problems over the years. When you make such adjustments on converted</w:t>
      </w:r>
    </w:p>
    <w:p>
      <w:r>
        <w:t>recipes, be sure to make a note of them for future reference.</w:t>
      </w:r>
    </w:p>
    <w:p>
      <w:r>
        <w:t>although there are no fixed rules you can learn for these adjustments, it is possible to list the</w:t>
      </w:r>
    </w:p>
    <w:p>
      <w:r>
        <w:t>most common types of problems encountered so you can be on the alert for them when making recipe conversio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86 Chapter 4  menus, recipes, and cost management</w:t>
      </w:r>
    </w:p>
    <w:p>
      <w:r>
        <w:t>this is one more example of the importance of cooking with judgment. experienced chefs</w:t>
      </w:r>
    </w:p>
    <w:p>
      <w:r>
        <w:t>develop a feel for these problems over the years. When you make such adjustments on converted</w:t>
      </w:r>
    </w:p>
    <w:p>
      <w:r>
        <w:t>recipes, be sure to make a note of them for future reference.</w:t>
      </w:r>
    </w:p>
    <w:p>
      <w:r>
        <w:t>although there are no fixed rules you can learn for these adjustments, it is possible to list the</w:t>
      </w:r>
    </w:p>
    <w:p>
      <w:r>
        <w:t>most common types of problems encountered so you can be on the alert for them when making recipe conversions. i n general, most of the pitfalls fall into one of the following categories.</w:t>
      </w:r>
    </w:p>
    <w:p>
      <w:r>
        <w:t>Measuring</w:t>
      </w:r>
    </w:p>
    <w:p>
      <w:r>
        <w:t>this is most often a problem when you are expanding small recipes, such as when you want to take</w:t>
      </w:r>
    </w:p>
    <w:p>
      <w:r>
        <w:t>a consumer recipe for 4 portions and adapt it to a high-volume operation such as a large cafeteria. many such recipes use volume measures for both solids and liquids. as we explained earlier, volume</w:t>
      </w:r>
    </w:p>
    <w:p>
      <w:r>
        <w:t>measurement of solids is inaccurate. o f course, small inaccuracies become large ones when a recipe</w:t>
      </w:r>
    </w:p>
    <w:p>
      <w:r>
        <w:t>is multipl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