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FIN FISH: VARIETIES, MARKET FORMS,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596 Chapter 20  understanding fish  and shellfish</w:t>
      </w:r>
    </w:p>
    <w:p>
      <w:r>
        <w:t>FIN FISH: VARIETIES, MARKET FORMS,</w:t>
      </w:r>
    </w:p>
    <w:p>
      <w:r>
        <w:t>AND FABRICATION</w:t>
      </w:r>
    </w:p>
    <w:p>
      <w:r>
        <w:t>VarIetIeS aND Chara CterIStICS</w:t>
      </w:r>
    </w:p>
    <w:p>
      <w:r>
        <w:t>hundreds of varieties of fish are eaten around the world. however, relatively few species</w:t>
      </w:r>
    </w:p>
    <w:p>
      <w:r>
        <w:t>account for the majority of the fish used in food service in the united s tates and Canada.</w:t>
      </w:r>
    </w:p>
    <w:p>
      <w:r>
        <w:t>Below are the most common varieties that are used fresh. s ome are illustrated in the following</w:t>
      </w:r>
    </w:p>
    <w:p>
      <w:r>
        <w:t>photographs.</w:t>
      </w:r>
    </w:p>
    <w:p>
      <w:r>
        <w:t>there is a significant difference in flavor between freshwater fish and saltwater fish, because</w:t>
      </w:r>
    </w:p>
    <w:p>
      <w:r>
        <w:t>saltwater fish, as might be expected, have more salt in their flesh. the following survey of fish vari -</w:t>
      </w:r>
    </w:p>
    <w:p>
      <w:r>
        <w:t>eties divides them into these two basic categories. however, some fish may spend part of their lives</w:t>
      </w:r>
    </w:p>
    <w:p>
      <w:r>
        <w:t>in the ocean and part in fresh water. s almon, for example, lives in the ocean but migrates up rivers</w:t>
      </w:r>
    </w:p>
    <w:p>
      <w:r>
        <w:t>to lay eggs, or spawn. f ish that live in salt water but spawn in fresh water are called anadromous.</w:t>
      </w:r>
    </w:p>
    <w:p>
      <w:r>
        <w:t>shad and arctic char are two other examples of anadromous fish.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596 Chapter 20  understanding fish  and shellfish</w:t>
      </w:r>
    </w:p>
    <w:p>
      <w:r>
        <w:t>FIN FISH: VARIETIES, MARKET FORMS,</w:t>
      </w:r>
    </w:p>
    <w:p>
      <w:r>
        <w:t>AND FABRICATION</w:t>
      </w:r>
    </w:p>
    <w:p>
      <w:r>
        <w:t>VarIetIeS aND Chara CterIStICS</w:t>
      </w:r>
    </w:p>
    <w:p>
      <w:r>
        <w:t>hundreds of varieties of fish are eaten around the world. however, relatively few species</w:t>
      </w:r>
    </w:p>
    <w:p>
      <w:r>
        <w:t>account for the majority of the fish used in food service in the united s tates and Canada.</w:t>
      </w:r>
    </w:p>
    <w:p>
      <w:r>
        <w:t>Below are the most common varieties that are used fresh. s ome are illustrated in the following</w:t>
      </w:r>
    </w:p>
    <w:p>
      <w:r>
        <w:t>photographs.</w:t>
      </w:r>
    </w:p>
    <w:p>
      <w:r>
        <w:t>there is a significant difference in flavor between freshwater fish 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596 Chapter 20  understanding fish  and shellfish</w:t>
      </w:r>
    </w:p>
    <w:p>
      <w:r>
        <w:t>FIN FISH: VARIETIES, MARKET FORMS,</w:t>
      </w:r>
    </w:p>
    <w:p>
      <w:r>
        <w:t>AND FABRICATION</w:t>
      </w:r>
    </w:p>
    <w:p>
      <w:r>
        <w:t>VarIetIeS aND Chara CterIStICS</w:t>
      </w:r>
    </w:p>
    <w:p>
      <w:r>
        <w:t>hundreds of varieties of fish are eaten around the world. however, relatively few species</w:t>
      </w:r>
    </w:p>
    <w:p>
      <w:r>
        <w:t>account for the majority of the fish used in food service in the united s tates and Canada.</w:t>
      </w:r>
    </w:p>
    <w:p>
      <w:r>
        <w:t>Below are the most common varieties that are used fresh. s ome are illustrated in the following</w:t>
      </w:r>
    </w:p>
    <w:p>
      <w:r>
        <w:t>photographs.</w:t>
      </w:r>
    </w:p>
    <w:p>
      <w:r>
        <w:t>there is a significant difference in flavor between freshwater fish and saltwater fish, because</w:t>
      </w:r>
    </w:p>
    <w:p>
      <w:r>
        <w:t>saltwater fish, as might be expected, have more salt in their flesh. the following survey of fish vari -</w:t>
      </w:r>
    </w:p>
    <w:p>
      <w:r>
        <w:t>eties divides them into these two basic categories. however, some fish may spend part of their lives</w:t>
      </w:r>
    </w:p>
    <w:p>
      <w:r>
        <w:t>in the ocean and part in fresh water. s almon, for example, lives in the ocean but migrates up rivers</w:t>
      </w:r>
    </w:p>
    <w:p>
      <w:r>
        <w:t>to lay eggs, or spawn. f ish that live in salt water but spawn in fresh water are called anadromous.</w:t>
      </w:r>
    </w:p>
    <w:p>
      <w:r>
        <w:t>shad and arctic char are two other examples of anadromous fish.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