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LICORICE ROOT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208 BURNT</w:t>
      </w:r>
    </w:p>
    <w:p>
      <w:r>
        <w:t>LICORICE ROOT</w:t>
      </w:r>
    </w:p>
    <w:p>
      <w:r>
        <w:t>HIDE -OLLIE DABBOUS</w:t>
      </w:r>
    </w:p>
    <w:p>
      <w:r>
        <w:t>Served at the end of the meal at the London restaurant Hide, this burnt</w:t>
      </w:r>
    </w:p>
    <w:p>
      <w:r>
        <w:t>licorice root was inspired by the sense of eating something off a branch-an idea</w:t>
      </w:r>
    </w:p>
    <w:p>
      <w:r>
        <w:t>that came from the restaurant's proximity to Green Park. Although a portrait in</w:t>
      </w:r>
    </w:p>
    <w:p>
      <w:r>
        <w:t>rustic minimalism, the dish contains hidden depths. At its center is an anise-and</w:t>
      </w:r>
    </w:p>
    <w:p>
      <w:r>
        <w:t>licorice-infused parfait endowed with white chocolate and whipped cream. The</w:t>
      </w:r>
    </w:p>
    <w:p>
      <w:r>
        <w:t>parfait is frozen at the end of the licorice stick and dipped into the marshmallow,</w:t>
      </w:r>
    </w:p>
    <w:p>
      <w:r>
        <w:t>which is then frozen and blowtorched right before serving. Its notes of burnt</w:t>
      </w:r>
    </w:p>
    <w:p>
      <w:r>
        <w:t>meringue and aniseed make it a harmonious pairing with an after-dinner coffee,</w:t>
      </w:r>
    </w:p>
    <w:p>
      <w:r>
        <w:t>observes chef Ollie Dabbous. "I quite like ending in something bitter," he says.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208 BURNT</w:t>
      </w:r>
    </w:p>
    <w:p>
      <w:r>
        <w:t>LICORICE ROOT</w:t>
      </w:r>
    </w:p>
    <w:p>
      <w:r>
        <w:t>HIDE -OLLIE DABBOUS</w:t>
      </w:r>
    </w:p>
    <w:p>
      <w:r>
        <w:t>Served at the end of the meal at the London restaurant Hide, this burnt</w:t>
      </w:r>
    </w:p>
    <w:p>
      <w:r>
        <w:t>licorice root was inspired by the sense of eating something off a branch-an idea</w:t>
      </w:r>
    </w:p>
    <w:p>
      <w:r>
        <w:t>that came from the restaurant's proximity to Green Park. Although a portrait in</w:t>
      </w:r>
    </w:p>
    <w:p>
      <w:r>
        <w:t>rustic minimalism, the dish contains hidden depths. At its center is an anise-and</w:t>
      </w:r>
    </w:p>
    <w:p>
      <w:r>
        <w:t>licorice-infused parfait endowed with white chocolate and whipped cream. The</w:t>
      </w:r>
    </w:p>
    <w:p>
      <w:r>
        <w:t>parfait is frozen at the end of the licorice stick and 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208 BURNT</w:t>
      </w:r>
    </w:p>
    <w:p>
      <w:r>
        <w:t>LICORICE ROOT</w:t>
      </w:r>
    </w:p>
    <w:p>
      <w:r>
        <w:t>HIDE -OLLIE DABBOUS</w:t>
      </w:r>
    </w:p>
    <w:p>
      <w:r>
        <w:t>Served at the end of the meal at the London restaurant Hide, this burnt</w:t>
      </w:r>
    </w:p>
    <w:p>
      <w:r>
        <w:t>licorice root was inspired by the sense of eating something off a branch-an idea</w:t>
      </w:r>
    </w:p>
    <w:p>
      <w:r>
        <w:t>that came from the restaurant's proximity to Green Park. Although a portrait in</w:t>
      </w:r>
    </w:p>
    <w:p>
      <w:r>
        <w:t>rustic minimalism, the dish contains hidden depths. At its center is an anise-and</w:t>
      </w:r>
    </w:p>
    <w:p>
      <w:r>
        <w:t>licorice-infused parfait endowed with white chocolate and whipped cream. The</w:t>
      </w:r>
    </w:p>
    <w:p>
      <w:r>
        <w:t>parfait is frozen at the end of the licorice stick and dipped into the marshmallow,</w:t>
      </w:r>
    </w:p>
    <w:p>
      <w:r>
        <w:t>which is then frozen and blowtorched right before serving. Its notes of burnt</w:t>
      </w:r>
    </w:p>
    <w:p>
      <w:r>
        <w:t>meringue and aniseed make it a harmonious pairing with an after-dinner coffee,</w:t>
      </w:r>
    </w:p>
    <w:p>
      <w:r>
        <w:t>observes chef Ollie Dabbous. "I quite like ending in something bitter," he says.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