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MILES DAVIS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“SOMETIMES YOU HAVE TO PLAY A LONG TIME TO BE ABLE TO PLAY LIKE YOURSELF.”</w:t>
      </w:r>
    </w:p>
    <w:p>
      <w:r>
        <w:t>—Miles Davis</w:t>
      </w:r>
    </w:p>
    <w:p>
      <w:r>
        <w:t>MILES DAVIS</w:t>
      </w:r>
    </w:p>
    <w:p>
      <w:r>
        <w:t>AS SOON</w:t>
      </w:r>
    </w:p>
    <w:p>
      <w:r>
        <w:t>as I discovered Miles, I became a huge fan of his music, and I’ve made it no secret about how much he has inspired me. His willingness—and need—to experiment, to reinvent himself, and to continually push forward is unmatched. Simply listen to the progression of his music throughout the years.</w:t>
      </w:r>
    </w:p>
    <w:p>
      <w:r>
        <w:t>One day, though, I realized I had never learned the stories behind the man. I began to read more about Miles, starting with his autobiography. He was a complex character, a difficult person, someone who was incredibly passionate about his art, but had trouble relating with others. He struggled with a great many personal demons. Learning more about him—the</w:t>
      </w:r>
    </w:p>
    <w:p>
      <w:r>
        <w:t>why</w:t>
      </w:r>
    </w:p>
    <w:p>
      <w:r>
        <w:t>—made his music vastly richer and so much more meaningful for me.</w:t>
      </w:r>
    </w:p>
    <w:p>
      <w:r>
        <w:t>When I began to work on this cookbook, it was obvious that my partner, Will, and I would speak to Miles’s influence. We’ve long attempted to approach our restaurant in wa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“SOMETIMES YOU HAVE TO PLAY A LONG TIME TO BE ABLE TO PLAY LIKE YOURSELF.”</w:t>
      </w:r>
    </w:p>
    <w:p>
      <w:r>
        <w:t>—Miles Davis</w:t>
      </w:r>
    </w:p>
    <w:p>
      <w:r>
        <w:t>MILES DAVIS</w:t>
      </w:r>
    </w:p>
    <w:p>
      <w:r>
        <w:t>AS SOON</w:t>
      </w:r>
    </w:p>
    <w:p>
      <w:r>
        <w:t>as I discovered Miles, I became a huge fan of his music, and I’ve made it no secret about how much he has inspired me. His willingness—and need—to experiment, to reinvent himself, and to continually push forward is unmatched. Simply listen to the progression of his music throughout the years.</w:t>
      </w:r>
    </w:p>
    <w:p>
      <w:r>
        <w:t>One day, though, I realized I had never learned the stories behind the man. I began to read more a</w:t>
      </w:r>
    </w:p>
    <w:p>
      <w:r>
        <w:rPr>
          <w:color w:val="1565C0"/>
        </w:rPr>
        <w:t>──────────────────────────────────────────────────</w:t>
      </w:r>
    </w:p>
    <w:p>
      <w:pPr>
        <w:pStyle w:val="Heading2"/>
      </w:pPr>
      <w:r>
        <w:t>Detailed Explanation</w:t>
      </w:r>
    </w:p>
    <w:p>
      <w:r>
        <w:t>“SOMETIMES YOU HAVE TO PLAY A LONG TIME TO BE ABLE TO PLAY LIKE YOURSELF.”</w:t>
      </w:r>
    </w:p>
    <w:p>
      <w:r>
        <w:t>—Miles Davis</w:t>
      </w:r>
    </w:p>
    <w:p>
      <w:r>
        <w:t>MILES DAVIS</w:t>
      </w:r>
    </w:p>
    <w:p>
      <w:r>
        <w:t>AS SOON</w:t>
      </w:r>
    </w:p>
    <w:p>
      <w:r>
        <w:t>as I discovered Miles, I became a huge fan of his music, and I’ve made it no secret about how much he has inspired me. His willingness—and need—to experiment, to reinvent himself, and to continually push forward is unmatched. Simply listen to the progression of his music throughout the years.</w:t>
      </w:r>
    </w:p>
    <w:p>
      <w:r>
        <w:t>One day, though, I realized I had never learned the stories behind the man. I began to read more about Miles, starting with his autobiography. He was a complex character, a difficult person, someone who was incredibly passionate about his art, but had trouble relating with others. He struggled with a great many personal demons. Learning more about him—the</w:t>
      </w:r>
    </w:p>
    <w:p>
      <w:r>
        <w:t>why</w:t>
      </w:r>
    </w:p>
    <w:p>
      <w:r>
        <w:t>—made his music vastly richer and so much more meaningful for me.</w:t>
      </w:r>
    </w:p>
    <w:p>
      <w:r>
        <w:t>When I began to work on this cookbook, it was obvious that my partner, Will, and I would speak to Miles’s influence. We’ve long attempted to approach our restaurant in wa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