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partnerships with several leading culinary associations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partnerships with several leading culinary associations</w:t>
      </w:r>
    </w:p>
    <w:p>
      <w:r>
        <w:t>in France, including Ma1tres Cuisiniers</w:t>
      </w:r>
    </w:p>
    <w:p>
      <w:r>
        <w:t>de France, Societe</w:t>
      </w:r>
    </w:p>
    <w:p>
      <w:r>
        <w:t>des</w:t>
      </w:r>
    </w:p>
    <w:p>
      <w:r>
        <w:t>Meilleurs Ouvriers de France, Euro-Toques, and</w:t>
      </w:r>
    </w:p>
    <w:p>
      <w:r>
        <w:t>more. In addition, the school offers numerous prestigious</w:t>
      </w:r>
    </w:p>
    <w:p>
      <w:r>
        <w:t>professional competitions and prizes, giving students</w:t>
      </w:r>
    </w:p>
    <w:p>
      <w:r>
        <w:t>plenty of opportunities to demonstrate their skills and</w:t>
      </w:r>
    </w:p>
    <w:p>
      <w:r>
        <w:t>knowledge . A dedicated amba ssador of French culture,</w:t>
      </w:r>
    </w:p>
    <w:p>
      <w:r>
        <w:t>every year it draws students from around the world. It is</w:t>
      </w:r>
    </w:p>
    <w:p>
      <w:r>
        <w:t>a member of the French lnterministerial Touri sm Council,</w:t>
      </w:r>
    </w:p>
    <w:p>
      <w:r>
        <w:t>the Strategic Committee of Atout France (the French</w:t>
      </w:r>
    </w:p>
    <w:p>
      <w:r>
        <w:t>tourism development agency), and the Conference des</w:t>
      </w:r>
    </w:p>
    <w:p>
      <w:r>
        <w:t>Formations d'Excellence au Tourisme (CFET), a group</w:t>
      </w:r>
    </w:p>
    <w:p>
      <w:r>
        <w:t>of institutions in France offering top-qualit y training in</w:t>
      </w:r>
    </w:p>
    <w:p>
      <w:r>
        <w:t>tourism-related fields.</w:t>
      </w:r>
    </w:p>
    <w:p>
      <w:r>
        <w:t>Extensive Savoir Faire</w:t>
      </w:r>
    </w:p>
    <w:p>
      <w:r>
        <w:t>FERRAND! Paris's expertise, combining practice and</w:t>
      </w:r>
    </w:p>
    <w:p>
      <w:r>
        <w:t>close collaboration with professionals in the field, has</w:t>
      </w:r>
    </w:p>
    <w:p>
      <w:r>
        <w:t>been shared in two previou s volumes-one devoted to</w:t>
      </w:r>
    </w:p>
    <w:p>
      <w:r>
        <w:t>French patisserie and the other to the spe cialized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partnerships with several leading culinary associations</w:t>
      </w:r>
    </w:p>
    <w:p>
      <w:r>
        <w:t>in France, including Ma1tres Cuisiniers</w:t>
      </w:r>
    </w:p>
    <w:p>
      <w:r>
        <w:t>de France, Societe</w:t>
      </w:r>
    </w:p>
    <w:p>
      <w:r>
        <w:t>des</w:t>
      </w:r>
    </w:p>
    <w:p>
      <w:r>
        <w:t>Meilleurs Ouvriers de France, Euro-Toques, and</w:t>
      </w:r>
    </w:p>
    <w:p>
      <w:r>
        <w:t>more. In addition, the school offers numerous prestigious</w:t>
      </w:r>
    </w:p>
    <w:p>
      <w:r>
        <w:t>professional competitions and prizes, giving students</w:t>
      </w:r>
    </w:p>
    <w:p>
      <w:r>
        <w:t>plenty of opportunities to demonstrate their skills and</w:t>
      </w:r>
    </w:p>
    <w:p>
      <w:r>
        <w:t>knowledge . A dedicated amba ssador of French culture,</w:t>
      </w:r>
    </w:p>
    <w:p>
      <w:r>
        <w:t>every year it draws students from around the world. It is</w:t>
      </w:r>
    </w:p>
    <w:p>
      <w:r>
        <w:t>a member of the French lnterministerial Tou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partnerships with several leading culinary associations</w:t>
      </w:r>
    </w:p>
    <w:p>
      <w:r>
        <w:t>in France, including Ma1tres Cuisiniers</w:t>
      </w:r>
    </w:p>
    <w:p>
      <w:r>
        <w:t>de France, Societe</w:t>
      </w:r>
    </w:p>
    <w:p>
      <w:r>
        <w:t>des</w:t>
      </w:r>
    </w:p>
    <w:p>
      <w:r>
        <w:t>Meilleurs Ouvriers de France, Euro-Toques, and</w:t>
      </w:r>
    </w:p>
    <w:p>
      <w:r>
        <w:t>more. In addition, the school offers numerous prestigious</w:t>
      </w:r>
    </w:p>
    <w:p>
      <w:r>
        <w:t>professional competitions and prizes, giving students</w:t>
      </w:r>
    </w:p>
    <w:p>
      <w:r>
        <w:t>plenty of opportunities to demonstrate their skills and</w:t>
      </w:r>
    </w:p>
    <w:p>
      <w:r>
        <w:t>knowledge . A dedicated amba ssador of French culture,</w:t>
      </w:r>
    </w:p>
    <w:p>
      <w:r>
        <w:t>every year it draws students from around the world. It is</w:t>
      </w:r>
    </w:p>
    <w:p>
      <w:r>
        <w:t>a member of the French lnterministerial Touri sm Council,</w:t>
      </w:r>
    </w:p>
    <w:p>
      <w:r>
        <w:t>the Strategic Committee of Atout France (the French</w:t>
      </w:r>
    </w:p>
    <w:p>
      <w:r>
        <w:t>tourism development agency), and the Conference des</w:t>
      </w:r>
    </w:p>
    <w:p>
      <w:r>
        <w:t>Formations d'Excellence au Tourisme (CFET), a group</w:t>
      </w:r>
    </w:p>
    <w:p>
      <w:r>
        <w:t>of institutions in France offering top-qualit y training in</w:t>
      </w:r>
    </w:p>
    <w:p>
      <w:r>
        <w:t>tourism-related fields.</w:t>
      </w:r>
    </w:p>
    <w:p>
      <w:r>
        <w:t>Extensive Savoir Faire</w:t>
      </w:r>
    </w:p>
    <w:p>
      <w:r>
        <w:t>FERRAND! Paris's expertise, combining practice and</w:t>
      </w:r>
    </w:p>
    <w:p>
      <w:r>
        <w:t>close collaboration with professionals in the field, has</w:t>
      </w:r>
    </w:p>
    <w:p>
      <w:r>
        <w:t>been shared in two previou s volumes-one devoted to</w:t>
      </w:r>
    </w:p>
    <w:p>
      <w:r>
        <w:t>French patisserie and the other to the spe cialized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