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| relevance of the events of years gone by. The timeline of cooking followed a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| relevance of the events of years gone by. The timeline of cooking followed a</w:t>
      </w:r>
    </w:p>
    <w:p>
      <w:r>
        <w:t>} centuries-long and rather dull and meandering path in this country until the</w:t>
      </w:r>
    </w:p>
    <w:p>
      <w:r>
        <w:t>iy seventies. The arrival of a handful of fine French chefs gave it some ripples of,</w:t>
      </w:r>
    </w:p>
    <w:p>
      <w:r>
        <w:t>f ee albeit imported, excitement but it is surely fair to say that its direction and all</w:t>
      </w:r>
    </w:p>
    <w:p>
      <w:r>
        <w:t>| that went oem Laem Me mcd ae) metat-lale(-co MU idemaal-Melel-lallale Me) mat-lan-\C-8-lile|</w:t>
      </w:r>
    </w:p>
    <w:p>
      <w:r>
        <w:t>the subsequent publishing of White Heat. Cooking was brought out from the</w:t>
      </w:r>
    </w:p>
    <w:p>
      <w:r>
        <w:t>darkness Felatemial-m-yololalfelsmccee-jalelal-malel melal mela maa elale(-le-Mdel-|Mmaecieiiccte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| relevance of the events of years gone by. The timeline of cooking followed a</w:t>
      </w:r>
    </w:p>
    <w:p>
      <w:r>
        <w:t>} centuries-long and rather dull and meandering path in this country until the</w:t>
      </w:r>
    </w:p>
    <w:p>
      <w:r>
        <w:t>iy seventies. The arrival of a handful of fine French chefs gave it some ripples of,</w:t>
      </w:r>
    </w:p>
    <w:p>
      <w:r>
        <w:t>f ee albeit imported, excitement but it is surely fair to say that its direction and all</w:t>
      </w:r>
    </w:p>
    <w:p>
      <w:r>
        <w:t>| that went oem Laem Me mcd ae) metat-lale(-co MU idemaal-Melel-lallale Me) mat-lan-\C-8-lile|</w:t>
      </w:r>
    </w:p>
    <w:p>
      <w:r>
        <w:t>the subsequent publishing of White Heat. Cooking was brought out fro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| relevance of the events of years gone by. The timeline of cooking followed a</w:t>
      </w:r>
    </w:p>
    <w:p>
      <w:r>
        <w:t>} centuries-long and rather dull and meandering path in this country until the</w:t>
      </w:r>
    </w:p>
    <w:p>
      <w:r>
        <w:t>iy seventies. The arrival of a handful of fine French chefs gave it some ripples of,</w:t>
      </w:r>
    </w:p>
    <w:p>
      <w:r>
        <w:t>f ee albeit imported, excitement but it is surely fair to say that its direction and all</w:t>
      </w:r>
    </w:p>
    <w:p>
      <w:r>
        <w:t>| that went oem Laem Me mcd ae) metat-lale(-co MU idemaal-Melel-lallale Me) mat-lan-\C-8-lile|</w:t>
      </w:r>
    </w:p>
    <w:p>
      <w:r>
        <w:t>the subsequent publishing of White Heat. Cooking was brought out from the</w:t>
      </w:r>
    </w:p>
    <w:p>
      <w:r>
        <w:t>darkness Felatemial-m-yololalfelsmccee-jalelal-malel melal mela maa elale(-le-Mdel-|Mmaecieiiccte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