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paSta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404 Chapter 14  legumes, grains, pasta,  and other starches</w:t>
      </w:r>
    </w:p>
    <w:p>
      <w:r>
        <w:t>COOKING paSta</w:t>
      </w:r>
    </w:p>
    <w:p>
      <w:r>
        <w:t>Doneness</w:t>
      </w:r>
    </w:p>
    <w:p>
      <w:r>
        <w:t>pasta should be cooked al dente, or “to the tooth.” t his means cooking should be stopped when</w:t>
      </w:r>
    </w:p>
    <w:p>
      <w:r>
        <w:t>the pasta still feels firm to the bite, not soft and mushy. m uch of the pleasure of eating pasta is</w:t>
      </w:r>
    </w:p>
    <w:p>
      <w:r>
        <w:t>its texture (that’s why there are so many shapes), and this is lost if it is overcooked.</w:t>
      </w:r>
    </w:p>
    <w:p>
      <w:r>
        <w:t>Testing Doneness and Serving</w:t>
      </w:r>
    </w:p>
    <w:p>
      <w:r>
        <w:t>many suggestions have been made for testing doneness, but none is more reliable than breaking</w:t>
      </w:r>
    </w:p>
    <w:p>
      <w:r>
        <w:t>off a very small piece and tasting it. a s soon as the pasta is al dente, the cooking must be stopped at</w:t>
      </w:r>
    </w:p>
    <w:p>
      <w:r>
        <w:t>once. half a minute extra is enough to overcook it.</w:t>
      </w:r>
    </w:p>
    <w:p>
      <w:r>
        <w:t>cooking times differ for every shape and size of pasta. timing also depends on the kind of flour</w:t>
      </w:r>
    </w:p>
    <w:p>
      <w:r>
        <w:t>used and the moisture content. times indicated on packages are often too long.</w:t>
      </w:r>
    </w:p>
    <w:p>
      <w:r>
        <w:t>Fresh egg pasta, if it has not been allowed to dry, takes only 1 to 1½ minutes to cook after the</w:t>
      </w:r>
    </w:p>
    <w:p>
      <w:r>
        <w:t>water returns to a boil.</w:t>
      </w:r>
    </w:p>
    <w:p>
      <w:r>
        <w:t>italian practice is to toss the pasta with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404 Chapter 14  legumes, grains, pasta,  and other starches</w:t>
      </w:r>
    </w:p>
    <w:p>
      <w:r>
        <w:t>COOKING paSta</w:t>
      </w:r>
    </w:p>
    <w:p>
      <w:r>
        <w:t>Doneness</w:t>
      </w:r>
    </w:p>
    <w:p>
      <w:r>
        <w:t>pasta should be cooked al dente, or “to the tooth.” t his means cooking should be stopped when</w:t>
      </w:r>
    </w:p>
    <w:p>
      <w:r>
        <w:t>the pasta still feels firm to the bite, not soft and mushy. m uch of the pleasure of eating pasta is</w:t>
      </w:r>
    </w:p>
    <w:p>
      <w:r>
        <w:t>its texture (that’s why there are so many shapes), and this is lost if it is overcooked.</w:t>
      </w:r>
    </w:p>
    <w:p>
      <w:r>
        <w:t>Testing Doneness and Serving</w:t>
      </w:r>
    </w:p>
    <w:p>
      <w:r>
        <w:t>many suggestions have been made for testing doneness, but none is more reliable than breaking</w:t>
      </w:r>
    </w:p>
    <w:p>
      <w:r>
        <w:t>off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404 Chapter 14  legumes, grains, pasta,  and other starches</w:t>
      </w:r>
    </w:p>
    <w:p>
      <w:r>
        <w:t>COOKING paSta</w:t>
      </w:r>
    </w:p>
    <w:p>
      <w:r>
        <w:t>Doneness</w:t>
      </w:r>
    </w:p>
    <w:p>
      <w:r>
        <w:t>pasta should be cooked al dente, or “to the tooth.” t his means cooking should be stopped when</w:t>
      </w:r>
    </w:p>
    <w:p>
      <w:r>
        <w:t>the pasta still feels firm to the bite, not soft and mushy. m uch of the pleasure of eating pasta is</w:t>
      </w:r>
    </w:p>
    <w:p>
      <w:r>
        <w:t>its texture (that’s why there are so many shapes), and this is lost if it is overcooked.</w:t>
      </w:r>
    </w:p>
    <w:p>
      <w:r>
        <w:t>Testing Doneness and Serving</w:t>
      </w:r>
    </w:p>
    <w:p>
      <w:r>
        <w:t>many suggestions have been made for testing doneness, but none is more reliable than breaking</w:t>
      </w:r>
    </w:p>
    <w:p>
      <w:r>
        <w:t>off a very small piece and tasting it. a s soon as the pasta is al dente, the cooking must be stopped at</w:t>
      </w:r>
    </w:p>
    <w:p>
      <w:r>
        <w:t>once. half a minute extra is enough to overcook it.</w:t>
      </w:r>
    </w:p>
    <w:p>
      <w:r>
        <w:t>cooking times differ for every shape and size of pasta. timing also depends on the kind of flour</w:t>
      </w:r>
    </w:p>
    <w:p>
      <w:r>
        <w:t>used and the moisture content. times indicated on packages are often too long.</w:t>
      </w:r>
    </w:p>
    <w:p>
      <w:r>
        <w:t>Fresh egg pasta, if it has not been allowed to dry, takes only 1 to 1½ minutes to cook after the</w:t>
      </w:r>
    </w:p>
    <w:p>
      <w:r>
        <w:t>water returns to a boil.</w:t>
      </w:r>
    </w:p>
    <w:p>
      <w:r>
        <w:t>italian practice is to toss the pasta with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