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MAnAging WORkpl Ace SAFety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36 Chapter 2  sanitation and safety</w:t>
      </w:r>
    </w:p>
    <w:p>
      <w:r>
        <w:t>MAnAging WORkpl Ace SAFety</w:t>
      </w:r>
    </w:p>
    <w:p>
      <w:r>
        <w:t>Kitchen work is usually considered a relatively safe occupation, at least in comparison with many</w:t>
      </w:r>
    </w:p>
    <w:p>
      <w:r>
        <w:t>industrial jobs. nevertheless, the kitchen presents many hazards. Minor injuries from cuts and burns</w:t>
      </w:r>
    </w:p>
    <w:p>
      <w:r>
        <w:t>are common, and more serious injuries are all too possible. the quantity of hot equipment and pow -</w:t>
      </w:r>
    </w:p>
    <w:p>
      <w:r>
        <w:t>erful machinery, combined with the busy, sometimes frantic pace, make it important for everyone</w:t>
      </w:r>
    </w:p>
    <w:p>
      <w:r>
        <w:t>to work carefully and with constant attention to the rules of safety.</w:t>
      </w:r>
    </w:p>
    <w:p>
      <w:r>
        <w:t>in the United s tates, the o ccupational s afety and Health a dministration ( osHa ) has established</w:t>
      </w:r>
    </w:p>
    <w:p>
      <w:r>
        <w:t>sets of rules governing workplace safety. e mployers are required to follow these rules and guide -</w:t>
      </w:r>
    </w:p>
    <w:p>
      <w:r>
        <w:t>lines. i n Canada, information on comparable legislation, both national and provincial, is provided by</w:t>
      </w:r>
    </w:p>
    <w:p>
      <w:r>
        <w:t>the Canadian Centre for o ccupational Health and s afety (CC oHs).</w:t>
      </w:r>
    </w:p>
    <w:p>
      <w:r>
        <w:t>the  SaFe  WOrKpL aCe</w:t>
      </w:r>
    </w:p>
    <w:p>
      <w:r>
        <w:t>Most of this section is concerned with ways workers can prevent certain ki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36 Chapter 2  sanitation and safety</w:t>
      </w:r>
    </w:p>
    <w:p>
      <w:r>
        <w:t>MAnAging WORkpl Ace SAFety</w:t>
      </w:r>
    </w:p>
    <w:p>
      <w:r>
        <w:t>Kitchen work is usually considered a relatively safe occupation, at least in comparison with many</w:t>
      </w:r>
    </w:p>
    <w:p>
      <w:r>
        <w:t>industrial jobs. nevertheless, the kitchen presents many hazards. Minor injuries from cuts and burns</w:t>
      </w:r>
    </w:p>
    <w:p>
      <w:r>
        <w:t>are common, and more serious injuries are all too possible. the quantity of hot equipment and pow -</w:t>
      </w:r>
    </w:p>
    <w:p>
      <w:r>
        <w:t>erful machinery, combined with the busy, sometimes frantic pace, make it important for everyone</w:t>
      </w:r>
    </w:p>
    <w:p>
      <w:r>
        <w:t>to work carefully and with constant att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36 Chapter 2  sanitation and safety</w:t>
      </w:r>
    </w:p>
    <w:p>
      <w:r>
        <w:t>MAnAging WORkpl Ace SAFety</w:t>
      </w:r>
    </w:p>
    <w:p>
      <w:r>
        <w:t>Kitchen work is usually considered a relatively safe occupation, at least in comparison with many</w:t>
      </w:r>
    </w:p>
    <w:p>
      <w:r>
        <w:t>industrial jobs. nevertheless, the kitchen presents many hazards. Minor injuries from cuts and burns</w:t>
      </w:r>
    </w:p>
    <w:p>
      <w:r>
        <w:t>are common, and more serious injuries are all too possible. the quantity of hot equipment and pow -</w:t>
      </w:r>
    </w:p>
    <w:p>
      <w:r>
        <w:t>erful machinery, combined with the busy, sometimes frantic pace, make it important for everyone</w:t>
      </w:r>
    </w:p>
    <w:p>
      <w:r>
        <w:t>to work carefully and with constant attention to the rules of safety.</w:t>
      </w:r>
    </w:p>
    <w:p>
      <w:r>
        <w:t>in the United s tates, the o ccupational s afety and Health a dministration ( osHa ) has established</w:t>
      </w:r>
    </w:p>
    <w:p>
      <w:r>
        <w:t>sets of rules governing workplace safety. e mployers are required to follow these rules and guide -</w:t>
      </w:r>
    </w:p>
    <w:p>
      <w:r>
        <w:t>lines. i n Canada, information on comparable legislation, both national and provincial, is provided by</w:t>
      </w:r>
    </w:p>
    <w:p>
      <w:r>
        <w:t>the Canadian Centre for o ccupational Health and s afety (CC oHs).</w:t>
      </w:r>
    </w:p>
    <w:p>
      <w:r>
        <w:t>the  SaFe  WOrKpL aCe</w:t>
      </w:r>
    </w:p>
    <w:p>
      <w:r>
        <w:t>Most of this section is concerned with ways workers can prevent certain ki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